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КУЛЕШОВСКОГО СЕЛЬСКОГО ПОСЕЛЕНИЯ</w:t>
      </w:r>
    </w:p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AB241D" w:rsidRDefault="00AB241D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C0" w:rsidRPr="008116C2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B241D">
        <w:rPr>
          <w:rFonts w:ascii="Times New Roman" w:hAnsi="Times New Roman" w:cs="Times New Roman"/>
          <w:b/>
          <w:sz w:val="28"/>
          <w:szCs w:val="28"/>
        </w:rPr>
        <w:t>71</w:t>
      </w:r>
    </w:p>
    <w:p w:rsidR="001A49C0" w:rsidRPr="008116C2" w:rsidRDefault="001A49C0" w:rsidP="007F4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9C0" w:rsidRPr="00E76C3F" w:rsidRDefault="007442F9" w:rsidP="00736340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21.04.2023                         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</w:r>
      <w:r w:rsidR="001A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="001A49C0" w:rsidRPr="008116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49C0" w:rsidRPr="008116C2">
        <w:rPr>
          <w:rFonts w:ascii="Times New Roman" w:hAnsi="Times New Roman" w:cs="Times New Roman"/>
          <w:sz w:val="28"/>
          <w:szCs w:val="28"/>
        </w:rPr>
        <w:t xml:space="preserve">. </w:t>
      </w:r>
      <w:r w:rsidR="001A49C0">
        <w:rPr>
          <w:rFonts w:ascii="Times New Roman" w:hAnsi="Times New Roman" w:cs="Times New Roman"/>
          <w:sz w:val="28"/>
          <w:szCs w:val="28"/>
        </w:rPr>
        <w:t>Кулешовка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</w:r>
    </w:p>
    <w:p w:rsidR="00F43A88" w:rsidRDefault="001A49C0" w:rsidP="007F4374">
      <w:pPr>
        <w:spacing w:after="0"/>
        <w:rPr>
          <w:rFonts w:ascii="Times New Roman" w:hAnsi="Times New Roman"/>
          <w:sz w:val="28"/>
          <w:szCs w:val="28"/>
        </w:rPr>
      </w:pPr>
      <w:r w:rsidRPr="007F4374">
        <w:rPr>
          <w:rFonts w:ascii="Times New Roman" w:hAnsi="Times New Roman"/>
          <w:sz w:val="28"/>
          <w:szCs w:val="28"/>
        </w:rPr>
        <w:t>О</w:t>
      </w:r>
      <w:r w:rsidR="00F43A88">
        <w:rPr>
          <w:rFonts w:ascii="Times New Roman" w:hAnsi="Times New Roman"/>
          <w:sz w:val="28"/>
          <w:szCs w:val="28"/>
        </w:rPr>
        <w:t xml:space="preserve"> внесении изменений в решение Собрания депутатов</w:t>
      </w:r>
    </w:p>
    <w:p w:rsidR="00CF6516" w:rsidRDefault="00DE35E8" w:rsidP="007F43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Кулешовского сельского поселения </w:t>
      </w:r>
      <w:r w:rsidR="00CF6516">
        <w:rPr>
          <w:rFonts w:ascii="Times New Roman" w:hAnsi="Times New Roman"/>
          <w:sz w:val="28"/>
          <w:szCs w:val="28"/>
        </w:rPr>
        <w:t xml:space="preserve">от 18.06.2015 №117 </w:t>
      </w:r>
    </w:p>
    <w:p w:rsidR="00CF6516" w:rsidRDefault="00DE35E8" w:rsidP="007F43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1A49C0" w:rsidRPr="007F4374">
        <w:rPr>
          <w:rFonts w:ascii="Times New Roman" w:hAnsi="Times New Roman"/>
          <w:sz w:val="28"/>
          <w:szCs w:val="28"/>
        </w:rPr>
        <w:t xml:space="preserve"> утверждении Положения о порядке предоставления </w:t>
      </w:r>
    </w:p>
    <w:p w:rsidR="00CF6516" w:rsidRDefault="001A49C0" w:rsidP="00CF6516">
      <w:pPr>
        <w:spacing w:after="0"/>
        <w:rPr>
          <w:rFonts w:ascii="Times New Roman" w:hAnsi="Times New Roman"/>
          <w:sz w:val="28"/>
          <w:szCs w:val="28"/>
        </w:rPr>
      </w:pPr>
      <w:r w:rsidRPr="007F4374">
        <w:rPr>
          <w:rFonts w:ascii="Times New Roman" w:hAnsi="Times New Roman"/>
          <w:sz w:val="28"/>
          <w:szCs w:val="28"/>
        </w:rPr>
        <w:t xml:space="preserve">гражданам и юридическим лицам земельных участков </w:t>
      </w:r>
    </w:p>
    <w:p w:rsidR="001A49C0" w:rsidRDefault="001A49C0" w:rsidP="00CF6516">
      <w:pPr>
        <w:spacing w:after="0"/>
        <w:rPr>
          <w:rFonts w:ascii="Times New Roman" w:hAnsi="Times New Roman"/>
          <w:sz w:val="28"/>
          <w:szCs w:val="28"/>
        </w:rPr>
      </w:pPr>
      <w:r w:rsidRPr="007F437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7F43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624B8">
        <w:rPr>
          <w:rFonts w:ascii="Times New Roman" w:hAnsi="Times New Roman"/>
          <w:sz w:val="28"/>
          <w:szCs w:val="28"/>
        </w:rPr>
        <w:t>»</w:t>
      </w:r>
    </w:p>
    <w:p w:rsidR="001A49C0" w:rsidRDefault="001A49C0" w:rsidP="006430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C0" w:rsidRPr="00A549A6" w:rsidRDefault="00DE35E8" w:rsidP="009A2B7A">
      <w:pPr>
        <w:pStyle w:val="1"/>
        <w:shd w:val="clear" w:color="auto" w:fill="FFFFFF"/>
        <w:spacing w:before="161" w:beforeAutospacing="0" w:after="161" w:afterAutospacing="0" w:line="276" w:lineRule="auto"/>
        <w:ind w:firstLine="708"/>
        <w:jc w:val="both"/>
        <w:rPr>
          <w:b w:val="0"/>
          <w:sz w:val="28"/>
          <w:szCs w:val="28"/>
        </w:rPr>
      </w:pPr>
      <w:r w:rsidRPr="00A549A6">
        <w:rPr>
          <w:b w:val="0"/>
          <w:sz w:val="28"/>
          <w:szCs w:val="28"/>
        </w:rPr>
        <w:t xml:space="preserve">В целях приведения в соответствие с требованиями действующего законодательства  решения Собрания депутатов Кулешовского сельского поселения от </w:t>
      </w:r>
      <w:r w:rsidR="009624B8" w:rsidRPr="00A549A6">
        <w:rPr>
          <w:b w:val="0"/>
          <w:sz w:val="28"/>
          <w:szCs w:val="28"/>
        </w:rPr>
        <w:t>18.06.2015</w:t>
      </w:r>
      <w:r w:rsidRPr="00A549A6">
        <w:rPr>
          <w:b w:val="0"/>
          <w:sz w:val="28"/>
          <w:szCs w:val="28"/>
        </w:rPr>
        <w:t xml:space="preserve"> № </w:t>
      </w:r>
      <w:r w:rsidR="009624B8" w:rsidRPr="00A549A6">
        <w:rPr>
          <w:b w:val="0"/>
          <w:sz w:val="28"/>
          <w:szCs w:val="28"/>
        </w:rPr>
        <w:t>117</w:t>
      </w:r>
      <w:r w:rsidRPr="00A549A6">
        <w:rPr>
          <w:b w:val="0"/>
          <w:sz w:val="28"/>
          <w:szCs w:val="28"/>
        </w:rPr>
        <w:t xml:space="preserve"> «</w:t>
      </w:r>
      <w:r w:rsidR="009624B8" w:rsidRPr="00A549A6">
        <w:rPr>
          <w:b w:val="0"/>
          <w:sz w:val="28"/>
          <w:szCs w:val="28"/>
        </w:rPr>
        <w:t>Об утверждении Положения о порядке предоставления гражданам и юридическим лицам земельных участков на территории Кулешовского сельского поселения</w:t>
      </w:r>
      <w:r w:rsidRPr="00A549A6">
        <w:rPr>
          <w:b w:val="0"/>
          <w:sz w:val="28"/>
          <w:szCs w:val="28"/>
        </w:rPr>
        <w:t>», руководствуясь</w:t>
      </w:r>
      <w:r w:rsidR="00E36402" w:rsidRPr="00A549A6">
        <w:rPr>
          <w:b w:val="0"/>
          <w:sz w:val="28"/>
          <w:szCs w:val="28"/>
        </w:rPr>
        <w:t xml:space="preserve"> </w:t>
      </w:r>
      <w:r w:rsidR="00E36402" w:rsidRPr="00A549A6">
        <w:rPr>
          <w:b w:val="0"/>
          <w:color w:val="000000"/>
          <w:sz w:val="28"/>
          <w:szCs w:val="28"/>
        </w:rPr>
        <w:t>Земельны</w:t>
      </w:r>
      <w:r w:rsidR="00A549A6" w:rsidRPr="00A549A6">
        <w:rPr>
          <w:b w:val="0"/>
          <w:color w:val="000000"/>
          <w:sz w:val="28"/>
          <w:szCs w:val="28"/>
        </w:rPr>
        <w:t>м</w:t>
      </w:r>
      <w:r w:rsidR="00E36402" w:rsidRPr="00A549A6">
        <w:rPr>
          <w:b w:val="0"/>
          <w:color w:val="000000"/>
          <w:sz w:val="28"/>
          <w:szCs w:val="28"/>
        </w:rPr>
        <w:t xml:space="preserve"> кодекс</w:t>
      </w:r>
      <w:r w:rsidR="00A549A6" w:rsidRPr="00A549A6">
        <w:rPr>
          <w:b w:val="0"/>
          <w:color w:val="000000"/>
          <w:sz w:val="28"/>
          <w:szCs w:val="28"/>
        </w:rPr>
        <w:t>ом</w:t>
      </w:r>
      <w:r w:rsidR="00E36402" w:rsidRPr="00A549A6">
        <w:rPr>
          <w:b w:val="0"/>
          <w:color w:val="000000"/>
          <w:sz w:val="28"/>
          <w:szCs w:val="28"/>
        </w:rPr>
        <w:t xml:space="preserve"> Российской Федерации от 25.10.2001 N 136-ФЗ</w:t>
      </w:r>
      <w:r w:rsidR="00A549A6" w:rsidRPr="00A549A6">
        <w:rPr>
          <w:b w:val="0"/>
          <w:color w:val="000000"/>
          <w:sz w:val="28"/>
          <w:szCs w:val="28"/>
        </w:rPr>
        <w:t xml:space="preserve">, </w:t>
      </w:r>
      <w:r w:rsidRPr="00A549A6">
        <w:rPr>
          <w:b w:val="0"/>
          <w:sz w:val="28"/>
          <w:szCs w:val="28"/>
        </w:rPr>
        <w:t xml:space="preserve"> </w:t>
      </w:r>
      <w:r w:rsidR="00970DC2" w:rsidRPr="00A549A6">
        <w:rPr>
          <w:b w:val="0"/>
          <w:sz w:val="28"/>
          <w:szCs w:val="28"/>
        </w:rPr>
        <w:t xml:space="preserve">частью 4 ст. 19.3. Федерального закона от 24.07.2002 № 101-ФЗ «Об обороте </w:t>
      </w:r>
      <w:r w:rsidR="00840FE7" w:rsidRPr="00A549A6">
        <w:rPr>
          <w:b w:val="0"/>
          <w:sz w:val="28"/>
          <w:szCs w:val="28"/>
        </w:rPr>
        <w:t xml:space="preserve">земель сельскохозяйственного назначения», </w:t>
      </w:r>
      <w:r w:rsidR="001A49C0" w:rsidRPr="00A549A6">
        <w:rPr>
          <w:b w:val="0"/>
          <w:sz w:val="28"/>
          <w:szCs w:val="28"/>
        </w:rPr>
        <w:t>Областным законом от 22</w:t>
      </w:r>
      <w:r w:rsidR="00817B92">
        <w:rPr>
          <w:b w:val="0"/>
          <w:sz w:val="28"/>
          <w:szCs w:val="28"/>
        </w:rPr>
        <w:t>.07.</w:t>
      </w:r>
      <w:r w:rsidR="001A49C0" w:rsidRPr="00A549A6">
        <w:rPr>
          <w:b w:val="0"/>
          <w:sz w:val="28"/>
          <w:szCs w:val="28"/>
        </w:rPr>
        <w:t>2003  №19-ЗС «О регулировании земельных отношений в Ростовской области», Уставом муниципального образования «Кулешовское сельское поселение», Собрание депутатов Кулешовского сельского поселения</w:t>
      </w:r>
    </w:p>
    <w:p w:rsidR="001A49C0" w:rsidRPr="00E76C3F" w:rsidRDefault="001A49C0" w:rsidP="007F4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C0" w:rsidRPr="007F4374" w:rsidRDefault="001A49C0" w:rsidP="007F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4374">
        <w:rPr>
          <w:rFonts w:ascii="Times New Roman" w:hAnsi="Times New Roman" w:cs="Times New Roman"/>
          <w:sz w:val="28"/>
          <w:szCs w:val="28"/>
        </w:rPr>
        <w:t>РЕШИЛО:</w:t>
      </w:r>
    </w:p>
    <w:p w:rsidR="001A49C0" w:rsidRPr="007F4374" w:rsidRDefault="001A49C0" w:rsidP="007F43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9C0" w:rsidRDefault="001A49C0" w:rsidP="00307B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F4374">
        <w:rPr>
          <w:rFonts w:ascii="Times New Roman" w:hAnsi="Times New Roman"/>
          <w:sz w:val="28"/>
          <w:szCs w:val="28"/>
        </w:rPr>
        <w:t>1.</w:t>
      </w:r>
      <w:r w:rsidRPr="007F4374">
        <w:rPr>
          <w:rFonts w:ascii="Times New Roman" w:hAnsi="Times New Roman"/>
          <w:sz w:val="28"/>
          <w:szCs w:val="28"/>
          <w:lang w:val="en-US"/>
        </w:rPr>
        <w:t> </w:t>
      </w:r>
      <w:r w:rsidR="005F6722">
        <w:rPr>
          <w:rFonts w:ascii="Times New Roman" w:hAnsi="Times New Roman"/>
          <w:sz w:val="28"/>
          <w:szCs w:val="28"/>
        </w:rPr>
        <w:t xml:space="preserve">Внести </w:t>
      </w:r>
      <w:r w:rsidR="002813EB">
        <w:rPr>
          <w:rFonts w:ascii="Times New Roman" w:hAnsi="Times New Roman"/>
          <w:sz w:val="28"/>
          <w:szCs w:val="28"/>
        </w:rPr>
        <w:t>в</w:t>
      </w:r>
      <w:r w:rsidRPr="007F4374">
        <w:rPr>
          <w:rFonts w:ascii="Times New Roman" w:hAnsi="Times New Roman"/>
          <w:sz w:val="28"/>
          <w:szCs w:val="28"/>
        </w:rPr>
        <w:t xml:space="preserve"> </w:t>
      </w:r>
      <w:r w:rsidR="00F8693F">
        <w:rPr>
          <w:rFonts w:ascii="Times New Roman" w:hAnsi="Times New Roman"/>
          <w:sz w:val="28"/>
          <w:szCs w:val="28"/>
        </w:rPr>
        <w:t>решение Собрания депутатов Кулешовского сельского поселения</w:t>
      </w:r>
      <w:r w:rsidR="00F8693F" w:rsidRPr="007F4374">
        <w:rPr>
          <w:rFonts w:ascii="Times New Roman" w:hAnsi="Times New Roman"/>
          <w:sz w:val="28"/>
          <w:szCs w:val="28"/>
        </w:rPr>
        <w:t xml:space="preserve">  </w:t>
      </w:r>
      <w:r w:rsidR="00F8693F">
        <w:rPr>
          <w:rFonts w:ascii="Times New Roman" w:hAnsi="Times New Roman"/>
          <w:sz w:val="28"/>
          <w:szCs w:val="28"/>
        </w:rPr>
        <w:t xml:space="preserve">от 18.06.2015 № 117 </w:t>
      </w:r>
      <w:r w:rsidRPr="007F4374">
        <w:rPr>
          <w:rFonts w:ascii="Times New Roman" w:hAnsi="Times New Roman"/>
          <w:sz w:val="28"/>
          <w:szCs w:val="28"/>
        </w:rPr>
        <w:t>«</w:t>
      </w:r>
      <w:r w:rsidR="00307B68">
        <w:rPr>
          <w:rFonts w:ascii="Times New Roman" w:hAnsi="Times New Roman"/>
          <w:sz w:val="28"/>
          <w:szCs w:val="28"/>
        </w:rPr>
        <w:t>Об</w:t>
      </w:r>
      <w:r w:rsidR="00307B68" w:rsidRPr="007F4374">
        <w:rPr>
          <w:rFonts w:ascii="Times New Roman" w:hAnsi="Times New Roman"/>
          <w:sz w:val="28"/>
          <w:szCs w:val="28"/>
        </w:rPr>
        <w:t xml:space="preserve"> утверждении Положения о порядке предоставления гражданам и юридическим лицам земельных участков на территории </w:t>
      </w:r>
      <w:r w:rsidR="00307B68">
        <w:rPr>
          <w:rFonts w:ascii="Times New Roman" w:hAnsi="Times New Roman"/>
          <w:sz w:val="28"/>
          <w:szCs w:val="28"/>
        </w:rPr>
        <w:t>Кулешовского</w:t>
      </w:r>
      <w:r w:rsidR="00307B68" w:rsidRPr="007F43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F4374">
        <w:rPr>
          <w:rFonts w:ascii="Times New Roman" w:hAnsi="Times New Roman"/>
          <w:sz w:val="28"/>
          <w:szCs w:val="28"/>
        </w:rPr>
        <w:t>»</w:t>
      </w:r>
      <w:r w:rsidR="002813EB">
        <w:rPr>
          <w:rFonts w:ascii="Times New Roman" w:hAnsi="Times New Roman"/>
          <w:sz w:val="28"/>
          <w:szCs w:val="28"/>
        </w:rPr>
        <w:t xml:space="preserve">, </w:t>
      </w:r>
      <w:r w:rsidR="003A1706">
        <w:rPr>
          <w:rFonts w:ascii="Times New Roman" w:hAnsi="Times New Roman"/>
          <w:sz w:val="28"/>
          <w:szCs w:val="28"/>
        </w:rPr>
        <w:t>следующие изменения:</w:t>
      </w:r>
    </w:p>
    <w:p w:rsidR="003A1706" w:rsidRDefault="003A1706" w:rsidP="003647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B7B1B">
        <w:rPr>
          <w:rFonts w:ascii="Times New Roman" w:hAnsi="Times New Roman"/>
          <w:sz w:val="28"/>
          <w:szCs w:val="28"/>
        </w:rPr>
        <w:t xml:space="preserve">Статью 1 </w:t>
      </w:r>
      <w:r w:rsidR="007A15FD">
        <w:rPr>
          <w:rFonts w:ascii="Times New Roman" w:hAnsi="Times New Roman"/>
          <w:sz w:val="28"/>
          <w:szCs w:val="28"/>
        </w:rPr>
        <w:t xml:space="preserve">Положения </w:t>
      </w:r>
      <w:r w:rsidR="007A15FD" w:rsidRPr="007A15FD">
        <w:rPr>
          <w:rFonts w:ascii="Times New Roman" w:hAnsi="Times New Roman"/>
          <w:bCs/>
          <w:sz w:val="24"/>
          <w:szCs w:val="24"/>
        </w:rPr>
        <w:t>«О</w:t>
      </w:r>
      <w:r w:rsidR="007A15FD" w:rsidRPr="007A15FD">
        <w:rPr>
          <w:rFonts w:ascii="Times New Roman" w:hAnsi="Times New Roman"/>
          <w:sz w:val="28"/>
          <w:szCs w:val="28"/>
        </w:rPr>
        <w:t xml:space="preserve"> порядке предоставления гражданам и </w:t>
      </w:r>
      <w:r w:rsidR="003647CC">
        <w:rPr>
          <w:rFonts w:ascii="Times New Roman" w:hAnsi="Times New Roman"/>
          <w:sz w:val="28"/>
          <w:szCs w:val="28"/>
        </w:rPr>
        <w:t>ю</w:t>
      </w:r>
      <w:r w:rsidR="007A15FD" w:rsidRPr="007A15FD">
        <w:rPr>
          <w:rFonts w:ascii="Times New Roman" w:hAnsi="Times New Roman"/>
          <w:sz w:val="28"/>
          <w:szCs w:val="28"/>
        </w:rPr>
        <w:t>ридическим</w:t>
      </w:r>
      <w:r w:rsidR="003647CC">
        <w:rPr>
          <w:rFonts w:ascii="Times New Roman" w:hAnsi="Times New Roman"/>
          <w:sz w:val="28"/>
          <w:szCs w:val="28"/>
        </w:rPr>
        <w:t xml:space="preserve"> </w:t>
      </w:r>
      <w:r w:rsidR="007A15FD" w:rsidRPr="007A15FD">
        <w:rPr>
          <w:rFonts w:ascii="Times New Roman" w:hAnsi="Times New Roman"/>
          <w:sz w:val="28"/>
          <w:szCs w:val="28"/>
        </w:rPr>
        <w:t>лицам земельных участков на территории</w:t>
      </w:r>
      <w:r w:rsidR="003647CC">
        <w:rPr>
          <w:rFonts w:ascii="Times New Roman" w:hAnsi="Times New Roman"/>
          <w:sz w:val="28"/>
          <w:szCs w:val="28"/>
        </w:rPr>
        <w:t xml:space="preserve"> </w:t>
      </w:r>
      <w:r w:rsidR="007A15FD" w:rsidRPr="007A15FD">
        <w:rPr>
          <w:rFonts w:ascii="Times New Roman" w:hAnsi="Times New Roman"/>
          <w:sz w:val="28"/>
          <w:szCs w:val="28"/>
        </w:rPr>
        <w:t>Кулешовского сельского поселения»</w:t>
      </w:r>
      <w:r w:rsidR="003647CC">
        <w:rPr>
          <w:rFonts w:ascii="Times New Roman" w:hAnsi="Times New Roman"/>
          <w:sz w:val="28"/>
          <w:szCs w:val="28"/>
        </w:rPr>
        <w:t xml:space="preserve"> </w:t>
      </w:r>
      <w:r w:rsidR="001F2622">
        <w:rPr>
          <w:rFonts w:ascii="Times New Roman" w:hAnsi="Times New Roman"/>
          <w:sz w:val="28"/>
          <w:szCs w:val="28"/>
        </w:rPr>
        <w:t>дополнить пунктом 3, изложив его в следующей редакции:</w:t>
      </w:r>
    </w:p>
    <w:p w:rsidR="001F2622" w:rsidRPr="001F2622" w:rsidRDefault="001F2622" w:rsidP="007F43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2622">
        <w:rPr>
          <w:rFonts w:ascii="Times New Roman" w:hAnsi="Times New Roman"/>
          <w:sz w:val="28"/>
          <w:szCs w:val="28"/>
        </w:rPr>
        <w:t>«</w:t>
      </w:r>
      <w:r w:rsidRPr="001F26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1 января 2025 года орган местного самоуправления поселения или муниципального округа, на территории которых расположен земельный участок, выделенный в счет невостребованной земельной доли, имеет право передавать в аренду такой земельный участок в </w:t>
      </w:r>
      <w:hyperlink r:id="rId5" w:anchor="dst100170" w:history="1">
        <w:r w:rsidRPr="003647C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3647CC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F26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установленном земельным законодательством»</w:t>
      </w:r>
      <w:r w:rsidR="003647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114CF" w:rsidRPr="00A871C8" w:rsidRDefault="001A6CC1" w:rsidP="00D114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1C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114CF" w:rsidRPr="00A871C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 на официальном сайте Администрации Кулешовского сельского поселения в сети «Интернет» (</w:t>
      </w:r>
      <w:hyperlink r:id="rId6" w:history="1">
        <w:r w:rsidR="00D114CF" w:rsidRPr="00A871C8">
          <w:rPr>
            <w:rStyle w:val="a3"/>
            <w:rFonts w:ascii="Times New Roman" w:hAnsi="Times New Roman"/>
            <w:sz w:val="28"/>
            <w:szCs w:val="28"/>
          </w:rPr>
          <w:t>www.кулешовскоесп.рф.</w:t>
        </w:r>
      </w:hyperlink>
      <w:r w:rsidR="00D114CF" w:rsidRPr="00A871C8">
        <w:rPr>
          <w:rFonts w:ascii="Times New Roman" w:hAnsi="Times New Roman"/>
          <w:sz w:val="28"/>
          <w:szCs w:val="28"/>
        </w:rPr>
        <w:t>) и  подлежит опубликованию в газете «Приазовье».</w:t>
      </w:r>
    </w:p>
    <w:p w:rsidR="00D114CF" w:rsidRPr="009C018A" w:rsidRDefault="00D114CF" w:rsidP="00D114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018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C01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018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главу Администрации Кулешовского сельского  поселения Е. Г. </w:t>
      </w:r>
      <w:proofErr w:type="spellStart"/>
      <w:r w:rsidRPr="009C018A">
        <w:rPr>
          <w:rFonts w:ascii="Times New Roman" w:hAnsi="Times New Roman"/>
          <w:sz w:val="28"/>
          <w:szCs w:val="28"/>
        </w:rPr>
        <w:t>Павлюченко</w:t>
      </w:r>
      <w:proofErr w:type="spellEnd"/>
      <w:r w:rsidRPr="009C018A">
        <w:rPr>
          <w:rFonts w:ascii="Times New Roman" w:hAnsi="Times New Roman"/>
          <w:sz w:val="28"/>
          <w:szCs w:val="28"/>
        </w:rPr>
        <w:t>.</w:t>
      </w:r>
    </w:p>
    <w:p w:rsidR="00D114CF" w:rsidRPr="00582EAA" w:rsidRDefault="00D114CF" w:rsidP="00D114CF">
      <w:pPr>
        <w:ind w:left="142" w:right="-2" w:firstLine="142"/>
        <w:jc w:val="both"/>
        <w:rPr>
          <w:sz w:val="26"/>
          <w:szCs w:val="26"/>
        </w:rPr>
      </w:pPr>
    </w:p>
    <w:p w:rsidR="00D114CF" w:rsidRPr="00582EAA" w:rsidRDefault="00D114CF" w:rsidP="00D114CF">
      <w:pPr>
        <w:ind w:left="142" w:right="-2" w:firstLine="142"/>
        <w:jc w:val="both"/>
        <w:rPr>
          <w:sz w:val="26"/>
          <w:szCs w:val="26"/>
        </w:rPr>
      </w:pPr>
    </w:p>
    <w:p w:rsidR="00D114CF" w:rsidRPr="00582EAA" w:rsidRDefault="00D114CF" w:rsidP="00D114CF">
      <w:pPr>
        <w:ind w:left="142" w:right="-2" w:firstLine="142"/>
        <w:jc w:val="both"/>
        <w:rPr>
          <w:sz w:val="26"/>
          <w:szCs w:val="26"/>
        </w:rPr>
      </w:pPr>
    </w:p>
    <w:p w:rsidR="00D114CF" w:rsidRPr="00582EAA" w:rsidRDefault="00D114CF" w:rsidP="00D114CF">
      <w:pPr>
        <w:ind w:right="459"/>
        <w:jc w:val="both"/>
        <w:rPr>
          <w:sz w:val="26"/>
          <w:szCs w:val="26"/>
        </w:rPr>
      </w:pPr>
    </w:p>
    <w:tbl>
      <w:tblPr>
        <w:tblW w:w="9747" w:type="dxa"/>
        <w:tblLook w:val="01E0"/>
      </w:tblPr>
      <w:tblGrid>
        <w:gridCol w:w="4926"/>
        <w:gridCol w:w="4821"/>
      </w:tblGrid>
      <w:tr w:rsidR="00D114CF" w:rsidRPr="00582EAA" w:rsidTr="00023EAF">
        <w:trPr>
          <w:trHeight w:val="567"/>
        </w:trPr>
        <w:tc>
          <w:tcPr>
            <w:tcW w:w="4926" w:type="dxa"/>
            <w:hideMark/>
          </w:tcPr>
          <w:p w:rsidR="00D114CF" w:rsidRPr="00A871C8" w:rsidRDefault="00D114CF" w:rsidP="00023E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871C8">
              <w:rPr>
                <w:rFonts w:ascii="Times New Roman" w:hAnsi="Times New Roman"/>
                <w:b/>
                <w:sz w:val="26"/>
                <w:szCs w:val="26"/>
              </w:rPr>
              <w:t>Председатель Собрания депутатов - глава Кулешовского сельского поселения</w:t>
            </w:r>
          </w:p>
          <w:p w:rsidR="00D114CF" w:rsidRPr="00A871C8" w:rsidRDefault="00D114CF" w:rsidP="00023E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4CF" w:rsidRPr="00A871C8" w:rsidRDefault="00D114CF" w:rsidP="00023E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4CF" w:rsidRPr="00A871C8" w:rsidRDefault="00D114CF" w:rsidP="00023E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4CF" w:rsidRPr="00A871C8" w:rsidRDefault="00D114CF" w:rsidP="00023E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4CF" w:rsidRPr="00A871C8" w:rsidRDefault="00D114CF" w:rsidP="00023EA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21" w:type="dxa"/>
            <w:hideMark/>
          </w:tcPr>
          <w:p w:rsidR="009A2B7A" w:rsidRDefault="009A2B7A" w:rsidP="00023E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114CF" w:rsidRPr="00A871C8" w:rsidRDefault="00D114CF" w:rsidP="00023E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A871C8">
              <w:rPr>
                <w:rFonts w:ascii="Times New Roman" w:hAnsi="Times New Roman"/>
                <w:b/>
                <w:sz w:val="26"/>
                <w:szCs w:val="26"/>
              </w:rPr>
              <w:t>М. Н.  Попов</w:t>
            </w:r>
          </w:p>
          <w:p w:rsidR="00D114CF" w:rsidRPr="00A871C8" w:rsidRDefault="00D114CF" w:rsidP="00023E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4CF" w:rsidRPr="00A871C8" w:rsidRDefault="00D114CF" w:rsidP="00023E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4CF" w:rsidRPr="00A871C8" w:rsidRDefault="00D114CF" w:rsidP="00023E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4CF" w:rsidRPr="00A871C8" w:rsidRDefault="00D114CF" w:rsidP="00023E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4CF" w:rsidRPr="00A871C8" w:rsidRDefault="00D114CF" w:rsidP="00023E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114CF" w:rsidRPr="00A871C8" w:rsidRDefault="00D114CF" w:rsidP="00023EA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49C0" w:rsidRDefault="001A49C0" w:rsidP="00CF65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A49C0" w:rsidSect="000946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F6190"/>
    <w:multiLevelType w:val="hybridMultilevel"/>
    <w:tmpl w:val="2A8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2F2E58"/>
    <w:multiLevelType w:val="hybridMultilevel"/>
    <w:tmpl w:val="97E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0001B6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F4374"/>
    <w:rsid w:val="00081319"/>
    <w:rsid w:val="00094649"/>
    <w:rsid w:val="001036F1"/>
    <w:rsid w:val="00126A3A"/>
    <w:rsid w:val="00135F93"/>
    <w:rsid w:val="0013632B"/>
    <w:rsid w:val="00150C5D"/>
    <w:rsid w:val="0018300A"/>
    <w:rsid w:val="00185B04"/>
    <w:rsid w:val="001A49C0"/>
    <w:rsid w:val="001A6CC1"/>
    <w:rsid w:val="001E0EDD"/>
    <w:rsid w:val="001E607E"/>
    <w:rsid w:val="001F2622"/>
    <w:rsid w:val="00216FAF"/>
    <w:rsid w:val="0023183D"/>
    <w:rsid w:val="0024200A"/>
    <w:rsid w:val="00273E8C"/>
    <w:rsid w:val="002813EB"/>
    <w:rsid w:val="00285871"/>
    <w:rsid w:val="002A2FD2"/>
    <w:rsid w:val="002C25EA"/>
    <w:rsid w:val="002D658A"/>
    <w:rsid w:val="002E2FEB"/>
    <w:rsid w:val="00307B68"/>
    <w:rsid w:val="0032621B"/>
    <w:rsid w:val="003647CC"/>
    <w:rsid w:val="003877EA"/>
    <w:rsid w:val="0039766D"/>
    <w:rsid w:val="00397F75"/>
    <w:rsid w:val="003A1706"/>
    <w:rsid w:val="003B0888"/>
    <w:rsid w:val="00454D5B"/>
    <w:rsid w:val="0047276B"/>
    <w:rsid w:val="004926DF"/>
    <w:rsid w:val="0049779D"/>
    <w:rsid w:val="004A3894"/>
    <w:rsid w:val="004D3508"/>
    <w:rsid w:val="004D660B"/>
    <w:rsid w:val="00533235"/>
    <w:rsid w:val="0054568C"/>
    <w:rsid w:val="005541E3"/>
    <w:rsid w:val="005A7C91"/>
    <w:rsid w:val="005B7B1B"/>
    <w:rsid w:val="005F3F09"/>
    <w:rsid w:val="005F6722"/>
    <w:rsid w:val="006430AA"/>
    <w:rsid w:val="006A3DB5"/>
    <w:rsid w:val="006E33C0"/>
    <w:rsid w:val="007015C4"/>
    <w:rsid w:val="007029B7"/>
    <w:rsid w:val="007058F2"/>
    <w:rsid w:val="00736340"/>
    <w:rsid w:val="007442F9"/>
    <w:rsid w:val="00783FAF"/>
    <w:rsid w:val="007A15FD"/>
    <w:rsid w:val="007A4829"/>
    <w:rsid w:val="007B2828"/>
    <w:rsid w:val="007D1E11"/>
    <w:rsid w:val="007E27DF"/>
    <w:rsid w:val="007F4374"/>
    <w:rsid w:val="007F62CF"/>
    <w:rsid w:val="00804FE9"/>
    <w:rsid w:val="008116C2"/>
    <w:rsid w:val="00817B92"/>
    <w:rsid w:val="00817E19"/>
    <w:rsid w:val="008277ED"/>
    <w:rsid w:val="00840FE7"/>
    <w:rsid w:val="00844393"/>
    <w:rsid w:val="008551A4"/>
    <w:rsid w:val="00866B17"/>
    <w:rsid w:val="008A6FF9"/>
    <w:rsid w:val="008B63E7"/>
    <w:rsid w:val="008F4E1C"/>
    <w:rsid w:val="0091043A"/>
    <w:rsid w:val="00934D2E"/>
    <w:rsid w:val="009624B8"/>
    <w:rsid w:val="00970939"/>
    <w:rsid w:val="00970DC2"/>
    <w:rsid w:val="00972F26"/>
    <w:rsid w:val="0099201C"/>
    <w:rsid w:val="009A2B7A"/>
    <w:rsid w:val="009B72D8"/>
    <w:rsid w:val="009C018A"/>
    <w:rsid w:val="009C17A0"/>
    <w:rsid w:val="009E633F"/>
    <w:rsid w:val="00A136F9"/>
    <w:rsid w:val="00A15965"/>
    <w:rsid w:val="00A246F0"/>
    <w:rsid w:val="00A32703"/>
    <w:rsid w:val="00A47D4B"/>
    <w:rsid w:val="00A549A6"/>
    <w:rsid w:val="00A561F0"/>
    <w:rsid w:val="00A565DE"/>
    <w:rsid w:val="00A81EBF"/>
    <w:rsid w:val="00A85073"/>
    <w:rsid w:val="00A871C8"/>
    <w:rsid w:val="00A95CB2"/>
    <w:rsid w:val="00AB241D"/>
    <w:rsid w:val="00AD5A6E"/>
    <w:rsid w:val="00B50534"/>
    <w:rsid w:val="00B8619E"/>
    <w:rsid w:val="00BB4680"/>
    <w:rsid w:val="00BD138C"/>
    <w:rsid w:val="00BE253C"/>
    <w:rsid w:val="00C173D1"/>
    <w:rsid w:val="00C23D78"/>
    <w:rsid w:val="00CF6516"/>
    <w:rsid w:val="00D114CF"/>
    <w:rsid w:val="00D452EF"/>
    <w:rsid w:val="00D60C0B"/>
    <w:rsid w:val="00D73374"/>
    <w:rsid w:val="00DB2594"/>
    <w:rsid w:val="00DE35E8"/>
    <w:rsid w:val="00E00BD1"/>
    <w:rsid w:val="00E058DB"/>
    <w:rsid w:val="00E36402"/>
    <w:rsid w:val="00E41EAD"/>
    <w:rsid w:val="00E67BEE"/>
    <w:rsid w:val="00E76C3F"/>
    <w:rsid w:val="00E8410B"/>
    <w:rsid w:val="00EC218A"/>
    <w:rsid w:val="00EC2571"/>
    <w:rsid w:val="00EC43F9"/>
    <w:rsid w:val="00ED2BAB"/>
    <w:rsid w:val="00F04515"/>
    <w:rsid w:val="00F171BB"/>
    <w:rsid w:val="00F202C3"/>
    <w:rsid w:val="00F42019"/>
    <w:rsid w:val="00F43A88"/>
    <w:rsid w:val="00F6140A"/>
    <w:rsid w:val="00F75170"/>
    <w:rsid w:val="00F8693F"/>
    <w:rsid w:val="00FC0796"/>
    <w:rsid w:val="00FC0CA1"/>
    <w:rsid w:val="00FD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F4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F43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37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7F4374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7F4374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uiPriority w:val="99"/>
    <w:rsid w:val="007F4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7F4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7F4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F4374"/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7F4374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7F43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FD0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91;&#1083;&#1077;&#1096;&#1086;&#1074;&#1089;&#1082;&#1086;&#1077;&#1089;&#1087;.&#1088;&#1092;." TargetMode="External"/><Relationship Id="rId5" Type="http://schemas.openxmlformats.org/officeDocument/2006/relationships/hyperlink" Target="https://www.consultant.ru/document/cons_doc_LAW_443769/0d8d747e3b9275980d0ee41932e25b2591a0ab2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User4</cp:lastModifiedBy>
  <cp:revision>2</cp:revision>
  <cp:lastPrinted>2023-04-18T07:48:00Z</cp:lastPrinted>
  <dcterms:created xsi:type="dcterms:W3CDTF">2023-04-18T07:48:00Z</dcterms:created>
  <dcterms:modified xsi:type="dcterms:W3CDTF">2023-04-18T07:48:00Z</dcterms:modified>
</cp:coreProperties>
</file>