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5A" w:rsidRPr="00F2285A" w:rsidRDefault="009212EB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28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C86C7E" wp14:editId="42F6E03C">
            <wp:extent cx="676275" cy="828675"/>
            <wp:effectExtent l="0" t="0" r="9525" b="9525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F2285A" w:rsidRPr="00F2285A" w:rsidRDefault="00F2285A" w:rsidP="00F2285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ПЕСЧАНОКОПСКИЙ РАЙОН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«ПЕСЧАНОКОПСКОЕ СЕЛЬСКОЕ ПОСЕЛЕНИЕ»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spacing w:after="0" w:line="240" w:lineRule="auto"/>
        <w:ind w:left="-426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ПЕСЧАНОКОПСКОГО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85A" w:rsidRPr="00F2285A" w:rsidRDefault="00F2285A" w:rsidP="00F228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85A" w:rsidRPr="00F2285A" w:rsidRDefault="007D63FE" w:rsidP="0055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26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9267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762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5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9267E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Песчанокопское</w:t>
      </w:r>
    </w:p>
    <w:p w:rsidR="00431E52" w:rsidRPr="00431E52" w:rsidRDefault="00431E52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431E52" w:rsidRPr="00431E52" w:rsidTr="00431E52">
        <w:tc>
          <w:tcPr>
            <w:tcW w:w="5070" w:type="dxa"/>
            <w:hideMark/>
          </w:tcPr>
          <w:p w:rsidR="00431E52" w:rsidRPr="00431E52" w:rsidRDefault="00972A0C" w:rsidP="00E9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отчета об исполнении плана реализации муниципальной программы П</w:t>
            </w:r>
            <w:r w:rsidR="00F2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 «</w:t>
            </w:r>
            <w:proofErr w:type="spellStart"/>
            <w:r w:rsidR="00BB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 w:rsidR="00BB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развитие энергетики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="00431E52"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за  </w:t>
            </w:r>
            <w:r w:rsidR="00E926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первое полугодие</w:t>
            </w:r>
            <w:r w:rsidR="001317F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="00431E52"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20</w:t>
            </w:r>
            <w:r w:rsidR="00CE4DB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="00E9267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="001317F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961" w:type="dxa"/>
          </w:tcPr>
          <w:p w:rsidR="00431E52" w:rsidRPr="00431E52" w:rsidRDefault="00431E52" w:rsidP="00431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23B6" w:rsidRDefault="008023B6" w:rsidP="00431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52" w:rsidRPr="00431E52" w:rsidRDefault="00431E52" w:rsidP="00431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муниципальных программ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района»,</w:t>
      </w:r>
    </w:p>
    <w:p w:rsidR="00216F55" w:rsidRDefault="00216F55" w:rsidP="00431E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E52" w:rsidRPr="00431E52" w:rsidRDefault="00431E52" w:rsidP="00216F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431E52" w:rsidRPr="00431E52" w:rsidRDefault="001317FE" w:rsidP="00431E52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312" w:after="0" w:line="317" w:lineRule="exact"/>
        <w:ind w:left="10" w:firstLine="840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 отчет об исполнении плана реализации   муниципальной  программы  </w:t>
      </w:r>
      <w:r w:rsidR="00431E52"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431E52"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сельского   поселения   Песчанокопского  района</w:t>
      </w:r>
      <w:r w:rsidR="00431E52" w:rsidRPr="0043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«</w:t>
      </w:r>
      <w:proofErr w:type="spellStart"/>
      <w:r w:rsidR="00BB61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Энергоэффективность</w:t>
      </w:r>
      <w:proofErr w:type="spellEnd"/>
      <w:r w:rsidR="00BB61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 развитие энергетики»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 </w:t>
      </w:r>
      <w:r w:rsidR="00E92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первое полугодие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="00E926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(далее – отчет о  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реализации) согласно приложению к настоящему постановлению.</w:t>
      </w:r>
    </w:p>
    <w:p w:rsidR="00431E52" w:rsidRPr="00431E52" w:rsidRDefault="00431E52" w:rsidP="00431E52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2.Настоящее постановление </w:t>
      </w:r>
      <w:r w:rsid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подлежит  опубликованию в информационном бюллетене Песчанокоп</w:t>
      </w:r>
      <w:r w:rsidR="008E1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ского сельского поселения и размещению на официальном сайте Администрации Песчанокопского сельского поселения в сети Интернет. </w:t>
      </w:r>
    </w:p>
    <w:p w:rsidR="00AD36B7" w:rsidRDefault="00431E52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3. </w:t>
      </w:r>
      <w:proofErr w:type="gramStart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 за</w:t>
      </w:r>
      <w:proofErr w:type="gramEnd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исполнением  настоящего постановления возложить на </w:t>
      </w:r>
      <w:r w:rsidR="0037620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начальника сектора м</w:t>
      </w:r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униципального хозяйства</w:t>
      </w:r>
      <w:r w:rsidR="00ED2F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(Нефедову Н.Н.)</w:t>
      </w:r>
      <w:r w:rsidR="0027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85A" w:rsidRDefault="00957EDF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D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3F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7D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E0C" w:rsidRDefault="00957EDF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5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D63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1F1B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E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3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Острогорский</w:t>
      </w:r>
    </w:p>
    <w:p w:rsidR="00871F1B" w:rsidRPr="00215E0C" w:rsidRDefault="00871F1B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3FE" w:rsidRDefault="007D63FE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20C" w:rsidRDefault="00A0460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5A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1E52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вносит:</w:t>
      </w:r>
      <w:r w:rsidR="00F2285A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2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сектора</w:t>
      </w:r>
    </w:p>
    <w:p w:rsidR="00431E52" w:rsidRPr="00215E0C" w:rsidRDefault="00F2285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8E13DB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</w:p>
    <w:p w:rsidR="001317FE" w:rsidRDefault="001317FE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FE" w:rsidRDefault="001317FE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                                                                                                                                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сельского поселения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D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E926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63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9267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762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63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E9267E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Песчанокопского сельского поселения </w:t>
      </w:r>
    </w:p>
    <w:p w:rsidR="001317FE" w:rsidRDefault="00100ACC" w:rsidP="001317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0ACC" w:rsidRPr="00100ACC" w:rsidRDefault="00100ACC" w:rsidP="001317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полугодие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26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Отчет)</w:t>
      </w: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numPr>
          <w:ilvl w:val="0"/>
          <w:numId w:val="2"/>
        </w:num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результаты, достигнутые за </w:t>
      </w:r>
      <w:r w:rsidR="00E92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полугодие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26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00ACC" w:rsidRPr="00100ACC" w:rsidRDefault="00100ACC" w:rsidP="00100AC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реализации муниципальной программы Песчанокопского сельского поселения «</w:t>
      </w:r>
      <w:proofErr w:type="spellStart"/>
      <w:r w:rsidR="00D95DE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="00D9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муниципальная программа), утвержденной постановлением Администрации Песчанокопского сельского поселения от 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муниципальной программы Песчанокопского сельского поселения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Песчанокопского района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Энгергоэффективность</w:t>
      </w:r>
      <w:proofErr w:type="spellEnd"/>
      <w:r w:rsid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Администрацией Песчанокопского сельского поселения реализован комплекс мероприятий, в результате которых достигнуты следующие результаты.</w:t>
      </w:r>
      <w:proofErr w:type="gramEnd"/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муниципальной программы Песчанокопского сельского поселения «</w:t>
      </w:r>
      <w:proofErr w:type="spellStart"/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92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26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предусмотрено </w:t>
      </w:r>
      <w:r w:rsidR="00E9267E">
        <w:rPr>
          <w:rFonts w:ascii="Times New Roman" w:eastAsia="Times New Roman" w:hAnsi="Times New Roman" w:cs="Times New Roman"/>
          <w:sz w:val="28"/>
          <w:szCs w:val="28"/>
          <w:lang w:eastAsia="ru-RU"/>
        </w:rPr>
        <w:t>4914,5</w:t>
      </w:r>
      <w:r w:rsidR="007D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Фактически освоено </w:t>
      </w:r>
      <w:r w:rsidR="00E9267E">
        <w:rPr>
          <w:rFonts w:ascii="Times New Roman" w:eastAsia="Times New Roman" w:hAnsi="Times New Roman" w:cs="Times New Roman"/>
          <w:sz w:val="28"/>
          <w:szCs w:val="28"/>
          <w:lang w:eastAsia="ru-RU"/>
        </w:rPr>
        <w:t>1691,0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A0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реализации основных мероприятий, а также сведения </w:t>
      </w:r>
    </w:p>
    <w:p w:rsidR="00100ACC" w:rsidRPr="00100ACC" w:rsidRDefault="00100ACC" w:rsidP="00100AC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контрольных событий муниципальной программы</w:t>
      </w:r>
    </w:p>
    <w:p w:rsidR="00100ACC" w:rsidRPr="00100ACC" w:rsidRDefault="00100ACC" w:rsidP="00100AC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результатов </w:t>
      </w:r>
      <w:r w:rsidR="0087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EF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полугодие 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62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способствовала реализация основных мероприятий.</w:t>
      </w:r>
    </w:p>
    <w:p w:rsidR="00100ACC" w:rsidRPr="00100ACC" w:rsidRDefault="00100ACC" w:rsidP="00100AC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1. «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энергетической эффективности и энергосбережения в Песчанокопском сельском поселении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2019-2030годы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предусмотрена реализация 1 основного мероприятия.</w:t>
      </w:r>
    </w:p>
    <w:p w:rsidR="00100ACC" w:rsidRDefault="00100ACC" w:rsidP="0010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1.1. «</w:t>
      </w:r>
      <w:r w:rsidR="0048115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</w:t>
      </w:r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077134" w:rsidRDefault="006F1E8E" w:rsidP="0010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1.2. «</w:t>
      </w:r>
      <w:r w:rsidR="00481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сетей уличного освещения</w:t>
      </w:r>
      <w:r w:rsidR="000771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E8E" w:rsidRDefault="006F1E8E" w:rsidP="0010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71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1.3.</w:t>
      </w:r>
      <w:r w:rsidR="0048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«изготовление ПСД по уличному освещению»</w:t>
      </w:r>
      <w:r w:rsidR="006627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1155" w:rsidRPr="00100ACC" w:rsidRDefault="00481155" w:rsidP="0010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1.4. «сбор ртутьсодержащих отходов».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об исполнении плана реализации муниципальной программы «</w:t>
      </w:r>
      <w:proofErr w:type="spellStart"/>
      <w:r w:rsidR="00D9239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="00D9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полугодие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62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приложении № 1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о выполнении основных мероприятий, контрольных событий муниципальной программы </w:t>
      </w:r>
      <w:r w:rsidR="00EF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79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62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приложении № 2 к настоящему Отчету.</w:t>
      </w:r>
    </w:p>
    <w:p w:rsidR="00100ACC" w:rsidRPr="00100ACC" w:rsidRDefault="00100ACC" w:rsidP="00100AC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Раздел 3. Анализ факторов, повлиявших на ход реализации 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Факторы, оказавшие влияние на ход реализации муниципальной программы отсутствуют.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Сведения об использовании бюджетных ассигнований и внебюджетных средств на реализацию муниципальной программы</w:t>
      </w:r>
    </w:p>
    <w:p w:rsidR="00100ACC" w:rsidRPr="00100ACC" w:rsidRDefault="00100ACC" w:rsidP="0010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запланированных расходов на реализацию муниципальной программы </w:t>
      </w:r>
      <w:r w:rsidR="00EF6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62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 </w:t>
      </w:r>
      <w:r w:rsidR="00EF622A">
        <w:rPr>
          <w:rFonts w:ascii="Times New Roman" w:eastAsia="Times New Roman" w:hAnsi="Times New Roman" w:cs="Times New Roman"/>
          <w:sz w:val="28"/>
          <w:szCs w:val="28"/>
          <w:lang w:eastAsia="ru-RU"/>
        </w:rPr>
        <w:t>4914,5</w:t>
      </w:r>
      <w:r w:rsidRPr="0095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рублей. </w:t>
      </w:r>
    </w:p>
    <w:p w:rsidR="00481155" w:rsidRDefault="00481155" w:rsidP="0048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</w:t>
      </w:r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481155" w:rsidRDefault="00481155" w:rsidP="0048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1.2. «техническое обслуживание сетей уличного освещения».</w:t>
      </w:r>
    </w:p>
    <w:p w:rsidR="00481155" w:rsidRDefault="00481155" w:rsidP="0048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Основное мероприятие 1.3. «изготовление ПСД по уличному освещению». </w:t>
      </w:r>
    </w:p>
    <w:p w:rsidR="00481155" w:rsidRPr="00100ACC" w:rsidRDefault="00481155" w:rsidP="0048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1.4. «сбор ртутьсодержащих отходов».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«</w:t>
      </w:r>
      <w:r w:rsidR="00D92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энергетической эффективности и энергосбережения в Песчанокопском сельском поселении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8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 факту </w:t>
      </w:r>
      <w:r w:rsidR="007B5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3836,7</w:t>
      </w:r>
      <w:r w:rsidR="00D46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8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="0048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="0048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ублей</w:t>
      </w:r>
      <w:proofErr w:type="spellEnd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Внебюджетные средства на реализацию муниципальной программы отсутствуют.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расходов по муниципальной программе</w:t>
      </w:r>
      <w:r w:rsidR="00EF6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первое полугодие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составило </w:t>
      </w:r>
      <w:r w:rsidR="00EF6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1691,0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836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95EA4" w:rsidRDefault="00100ACC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 w:rsidR="00195EA4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«</w:t>
      </w:r>
      <w:r w:rsidR="00195EA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</w:t>
      </w:r>
      <w:r w:rsidR="00195EA4"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195EA4" w:rsidRDefault="00195EA4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1.2. «техническое обслуживание сетей уличного освещения».</w:t>
      </w:r>
    </w:p>
    <w:p w:rsidR="00195EA4" w:rsidRDefault="00195EA4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Основное мероприятие 1.3. «изготовление ПСД </w:t>
      </w:r>
      <w:r w:rsidR="00957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</w:t>
      </w:r>
      <w:r w:rsidR="00957E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</w:t>
      </w:r>
      <w:r w:rsidR="00957E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195EA4" w:rsidRPr="00100ACC" w:rsidRDefault="00195EA4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1.4. «сбор ртутьсодержащих отходов».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«</w:t>
      </w:r>
      <w:r w:rsidR="007E7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энергетической эффективности и энергосбережения в  Песчанокопском сельском поселении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программы, исполнено в </w:t>
      </w:r>
      <w:r w:rsidR="0019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 объеме.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использовании бюджетных ассигнований на реализацию муниципальной программы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</w:t>
      </w:r>
      <w:r w:rsidR="00EF6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первое полугодие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F6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3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Сведения о достижении значений показателей муниципальной программы, подпрограмм муниципальной программы за </w:t>
      </w:r>
      <w:r w:rsidR="00EF6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полугодие</w:t>
      </w:r>
      <w:r w:rsidR="0035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F622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51F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00ACC" w:rsidRPr="00100ACC" w:rsidRDefault="00100ACC" w:rsidP="00100A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 и подпрограммой</w:t>
      </w:r>
      <w:r w:rsidRPr="0010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предусмотрен 1 показатель, по которому фактические значения соответствуют </w:t>
      </w:r>
      <w:proofErr w:type="gramStart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плановым</w:t>
      </w:r>
      <w:proofErr w:type="gramEnd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достижении значений показателей 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4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возникновении экономии бюджетных ассигнований на реализацию основных мероприятий муниципальной программы, в том числе в результате проведения закупок, при условии его исполнения в полном объеме в 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EF6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е полугодие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F6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приведена в приложении № 5 к настоящему Отчету.</w:t>
      </w:r>
    </w:p>
    <w:p w:rsidR="00100ACC" w:rsidRPr="00100ACC" w:rsidRDefault="00100ACC" w:rsidP="006F1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об основных мероприятиях,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Песчанокопского района, выполненных в полном объеме приведена в приложении № 6 к настоящему Отчету.</w:t>
      </w: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Результаты оценки </w:t>
      </w: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реализации муниципальной программы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1. Степень достижения целевых показателей муниципальной </w:t>
      </w:r>
      <w:hyperlink r:id="rId8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>, подпрограмм муниципальной программы: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эффективность хода реализации </w:t>
      </w:r>
      <w:hyperlink r:id="rId9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целевого показателя 1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равна 1.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</w:t>
      </w:r>
      <w:hyperlink r:id="rId10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 что характеризует высокий уровень эффективности реализации муниципальной программы по степени достижения целевых показателей </w:t>
      </w:r>
      <w:r w:rsidR="00C86D50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EF622A">
        <w:rPr>
          <w:rFonts w:ascii="Times New Roman" w:eastAsia="Calibri" w:hAnsi="Times New Roman" w:cs="Times New Roman"/>
          <w:sz w:val="28"/>
          <w:szCs w:val="28"/>
        </w:rPr>
        <w:t>первое полугодие</w:t>
      </w:r>
      <w:r w:rsidR="00351F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</w:t>
      </w:r>
      <w:r w:rsidR="00CE4DB8">
        <w:rPr>
          <w:rFonts w:ascii="Times New Roman" w:eastAsia="Calibri" w:hAnsi="Times New Roman" w:cs="Times New Roman"/>
          <w:sz w:val="28"/>
          <w:szCs w:val="28"/>
        </w:rPr>
        <w:t>2</w:t>
      </w:r>
      <w:r w:rsidR="00EF622A">
        <w:rPr>
          <w:rFonts w:ascii="Times New Roman" w:eastAsia="Calibri" w:hAnsi="Times New Roman" w:cs="Times New Roman"/>
          <w:sz w:val="28"/>
          <w:szCs w:val="28"/>
        </w:rPr>
        <w:t>1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351FCE">
        <w:rPr>
          <w:rFonts w:ascii="Times New Roman" w:eastAsia="Calibri" w:hAnsi="Times New Roman" w:cs="Times New Roman"/>
          <w:sz w:val="28"/>
          <w:szCs w:val="28"/>
        </w:rPr>
        <w:t>ода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основных мероприятий, выполненных в полном объеме.</w:t>
      </w:r>
    </w:p>
    <w:p w:rsidR="000D4CA6" w:rsidRDefault="00100ACC" w:rsidP="000D4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Основное мероприятие 1.1</w:t>
      </w:r>
      <w:r w:rsidR="000D4CA6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CA6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</w:t>
      </w:r>
      <w:r w:rsidR="000D4CA6"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0D4CA6" w:rsidRDefault="000D4CA6" w:rsidP="000D4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1.2. «техническое обслуживание сетей уличного освещения».</w:t>
      </w:r>
    </w:p>
    <w:p w:rsidR="000D4CA6" w:rsidRDefault="000D4CA6" w:rsidP="000D4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Основное мероприятие 1.3. «изготовление ПСД по уличному освещению». </w:t>
      </w:r>
    </w:p>
    <w:p w:rsidR="000D4CA6" w:rsidRPr="00100ACC" w:rsidRDefault="000D4CA6" w:rsidP="000D4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1.4. «сбор ртутьсодержащих отходов».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 составляет 1,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 Бюджетная эффективность реализации муниципальной </w:t>
      </w:r>
      <w:hyperlink r:id="rId11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несколько этапов: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3.1.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мероприятий, выполненных в полном объеме.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мероприятий, муниципальной программы составляет 1,0.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3.2. Степень соответствия запланированному уровню расходов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 составляет 1,0.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3.3. Эффективность </w:t>
      </w:r>
      <w:proofErr w:type="gramStart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использования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</w:t>
      </w:r>
      <w:proofErr w:type="gramEnd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на реализацию муниципальной </w:t>
      </w:r>
      <w:hyperlink r:id="rId12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1,0, что характеризует высокий уровень бюджетной эффективности реализации муниципальной программы </w:t>
      </w:r>
      <w:r w:rsidR="00C86D50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7B5DD4">
        <w:rPr>
          <w:rFonts w:ascii="Times New Roman" w:eastAsia="Calibri" w:hAnsi="Times New Roman" w:cs="Times New Roman"/>
          <w:sz w:val="28"/>
          <w:szCs w:val="28"/>
        </w:rPr>
        <w:t>1</w:t>
      </w:r>
      <w:r w:rsidR="00EF622A">
        <w:rPr>
          <w:rFonts w:ascii="Times New Roman" w:eastAsia="Calibri" w:hAnsi="Times New Roman" w:cs="Times New Roman"/>
          <w:sz w:val="28"/>
          <w:szCs w:val="28"/>
        </w:rPr>
        <w:t>-е полугодие</w:t>
      </w:r>
      <w:r w:rsidR="00C57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CE4DB8">
        <w:rPr>
          <w:rFonts w:ascii="Times New Roman" w:eastAsia="Calibri" w:hAnsi="Times New Roman" w:cs="Times New Roman"/>
          <w:sz w:val="28"/>
          <w:szCs w:val="28"/>
        </w:rPr>
        <w:t>2</w:t>
      </w:r>
      <w:r w:rsidR="00EF622A">
        <w:rPr>
          <w:rFonts w:ascii="Times New Roman" w:eastAsia="Calibri" w:hAnsi="Times New Roman" w:cs="Times New Roman"/>
          <w:sz w:val="28"/>
          <w:szCs w:val="28"/>
        </w:rPr>
        <w:t>1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57BB9">
        <w:rPr>
          <w:rFonts w:ascii="Times New Roman" w:eastAsia="Calibri" w:hAnsi="Times New Roman" w:cs="Times New Roman"/>
          <w:sz w:val="28"/>
          <w:szCs w:val="28"/>
        </w:rPr>
        <w:t>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Уровень реализации муниципальной </w:t>
      </w:r>
      <w:hyperlink r:id="rId13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в целом составляет 1. Таким образом, можно сделать вывод о высоком уровне реализации муниципальной </w:t>
      </w:r>
      <w:hyperlink r:id="rId14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по итогам</w:t>
      </w:r>
      <w:r w:rsidR="00C86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622A">
        <w:rPr>
          <w:rFonts w:ascii="Times New Roman" w:eastAsia="Calibri" w:hAnsi="Times New Roman" w:cs="Times New Roman"/>
          <w:sz w:val="28"/>
          <w:szCs w:val="28"/>
        </w:rPr>
        <w:t>первого полугодия</w:t>
      </w:r>
      <w:r w:rsidR="00C57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</w:t>
      </w:r>
      <w:r w:rsidR="00CE4DB8">
        <w:rPr>
          <w:rFonts w:ascii="Times New Roman" w:eastAsia="Calibri" w:hAnsi="Times New Roman" w:cs="Times New Roman"/>
          <w:sz w:val="28"/>
          <w:szCs w:val="28"/>
        </w:rPr>
        <w:t>2</w:t>
      </w:r>
      <w:r w:rsidR="00EF622A">
        <w:rPr>
          <w:rFonts w:ascii="Times New Roman" w:eastAsia="Calibri" w:hAnsi="Times New Roman" w:cs="Times New Roman"/>
          <w:sz w:val="28"/>
          <w:szCs w:val="28"/>
        </w:rPr>
        <w:t>1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00ACC" w:rsidRPr="00100ACC" w:rsidRDefault="00100ACC" w:rsidP="00100AC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00ACC" w:rsidRDefault="00100ACC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ectPr w:rsidR="00100ACC" w:rsidSect="00672994">
          <w:pgSz w:w="12240" w:h="15840"/>
          <w:pgMar w:top="284" w:right="851" w:bottom="284" w:left="1701" w:header="720" w:footer="720" w:gutter="0"/>
          <w:cols w:space="720"/>
          <w:noEndnote/>
          <w:docGrid w:linePitch="299"/>
        </w:sectPr>
      </w:pPr>
    </w:p>
    <w:p w:rsidR="00431E52" w:rsidRPr="00431E52" w:rsidRDefault="00431E52" w:rsidP="00D0313A">
      <w:pPr>
        <w:shd w:val="clear" w:color="auto" w:fill="FFFFFF"/>
        <w:spacing w:after="0" w:line="317" w:lineRule="exact"/>
        <w:ind w:left="110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Приложение</w:t>
      </w:r>
    </w:p>
    <w:p w:rsidR="00431E52" w:rsidRPr="000D77E6" w:rsidRDefault="00431E52" w:rsidP="00D0313A">
      <w:pPr>
        <w:shd w:val="clear" w:color="auto" w:fill="FFFFFF"/>
        <w:spacing w:after="0" w:line="317" w:lineRule="exact"/>
        <w:ind w:left="8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 постановлению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431E52" w:rsidRPr="000D77E6" w:rsidRDefault="00431E52" w:rsidP="00D0313A">
      <w:pPr>
        <w:shd w:val="clear" w:color="auto" w:fill="FFFFFF"/>
        <w:spacing w:after="0" w:line="317" w:lineRule="exact"/>
        <w:ind w:left="8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7E69"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есчанокопского </w:t>
      </w:r>
      <w:r w:rsid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B5DD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87E69" w:rsidRPr="006B2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5DD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8E6F6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B23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5D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B5DD4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1E52" w:rsidRPr="00431E52" w:rsidRDefault="00D0313A" w:rsidP="00431E5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 реализации </w:t>
      </w:r>
    </w:p>
    <w:p w:rsidR="00431E52" w:rsidRPr="00431E52" w:rsidRDefault="00431E52" w:rsidP="00431E52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13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Песчанокопского района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proofErr w:type="spellStart"/>
      <w:r w:rsidR="00D031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Энергоэффективность</w:t>
      </w:r>
      <w:proofErr w:type="spellEnd"/>
      <w:r w:rsidR="00D031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развитие энергетики</w:t>
      </w: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="009D68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7B5D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="005478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-е полугодие</w:t>
      </w:r>
      <w:r w:rsidR="00C57B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20</w:t>
      </w:r>
      <w:r w:rsidR="00CE4D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="005478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 w:rsidR="00C57B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9220FF" w:rsidRPr="009220FF" w:rsidRDefault="009220FF" w:rsidP="00922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39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334"/>
        <w:gridCol w:w="1559"/>
        <w:gridCol w:w="1843"/>
        <w:gridCol w:w="1559"/>
        <w:gridCol w:w="1276"/>
        <w:gridCol w:w="1134"/>
        <w:gridCol w:w="1160"/>
        <w:gridCol w:w="60"/>
        <w:gridCol w:w="55"/>
        <w:gridCol w:w="1418"/>
        <w:gridCol w:w="1701"/>
      </w:tblGrid>
      <w:tr w:rsidR="009220FF" w:rsidRPr="009220FF" w:rsidTr="00721114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окончания реализации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наступления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контрольного события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неосвоенных средств и причин не</w:t>
            </w:r>
            <w:r w:rsidR="00B72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</w:t>
            </w:r>
          </w:p>
        </w:tc>
      </w:tr>
      <w:tr w:rsidR="00721114" w:rsidRPr="009220FF" w:rsidTr="00E76D2E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9220FF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свободной бюджетной росписью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r:id="rId15" w:anchor="Par1414" w:history="1">
              <w:r w:rsidRPr="00AD00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0FF" w:rsidRPr="009220FF" w:rsidTr="00E76D2E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9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="00D0313A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D0313A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80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313A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энергетики»</w:t>
            </w:r>
          </w:p>
        </w:tc>
      </w:tr>
      <w:tr w:rsidR="00721114" w:rsidRPr="009220FF" w:rsidTr="00E76D2E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9220FF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8B2D80" w:rsidP="00992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="00721114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114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улично</w:t>
            </w:r>
            <w:r w:rsidR="0099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освещени</w:t>
            </w:r>
            <w:r w:rsidR="0099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8B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потребление работы уличного освещения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54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C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48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4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4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C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4860A0" w:rsidP="007B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1945,8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4860A0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4860A0" w:rsidP="0048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995,0</w:t>
            </w:r>
          </w:p>
        </w:tc>
      </w:tr>
      <w:tr w:rsidR="00721114" w:rsidRPr="009220FF" w:rsidTr="00E76D2E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9220FF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992E32" w:rsidP="00992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8B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ехническое обслуживание сетей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9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материалов, </w:t>
            </w:r>
            <w:r w:rsidR="008B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ламп</w:t>
            </w:r>
            <w:r w:rsidR="0099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B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снижение затрат на энергоресурсы,</w:t>
            </w:r>
          </w:p>
          <w:p w:rsidR="00721114" w:rsidRPr="00AD0096" w:rsidRDefault="00721114" w:rsidP="00A0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качество работы уличного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48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0A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48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8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0A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6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4860A0" w:rsidP="006B2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2963,7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4860A0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4860A0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2226,5</w:t>
            </w:r>
          </w:p>
        </w:tc>
      </w:tr>
      <w:tr w:rsidR="00992E32" w:rsidRPr="009220FF" w:rsidTr="00E76D2E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957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ПСД </w:t>
            </w:r>
            <w:r w:rsidR="0095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улично</w:t>
            </w:r>
            <w:r w:rsidR="0095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освещени</w:t>
            </w:r>
            <w:r w:rsidR="0095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AD0096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освещение улиц села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0A3E3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AD0096" w:rsidRDefault="00992E32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0A3E36" w:rsidP="009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0A3E3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2E32" w:rsidRPr="009220FF" w:rsidTr="00E76D2E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8E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="0073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ртутьсодержащих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AD0096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073B14" w:rsidP="0073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3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предотвращение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негативного воздействия  на окружающую среду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513773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AD0096" w:rsidRDefault="00992E32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7B5DD4" w:rsidP="009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7B5DD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21114" w:rsidRPr="009220FF" w:rsidTr="009A3F18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9220FF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8E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8E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0D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4860A0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4914,5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4860A0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4860A0" w:rsidP="0048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3223,5</w:t>
            </w:r>
            <w:bookmarkStart w:id="0" w:name="_GoBack"/>
            <w:bookmarkEnd w:id="0"/>
          </w:p>
        </w:tc>
      </w:tr>
    </w:tbl>
    <w:p w:rsidR="008023B6" w:rsidRDefault="009D68CC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773" w:rsidRDefault="00E76D2E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513773" w:rsidP="0051377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</w:t>
      </w:r>
      <w:r w:rsidR="00E76D2E"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Приложение № 2</w:t>
      </w:r>
    </w:p>
    <w:p w:rsidR="00E76D2E" w:rsidRPr="00E76D2E" w:rsidRDefault="00E76D2E" w:rsidP="00E76D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tabs>
          <w:tab w:val="left" w:pos="116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выполнении основных мероприятий, контрольных событий муниципальной программы за</w:t>
      </w:r>
      <w:r w:rsidR="006F1E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7B5DD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7249B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-е полугодие</w:t>
      </w:r>
      <w:r w:rsidR="00C57B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20</w:t>
      </w:r>
      <w:r w:rsidR="000A3E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7249B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14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"/>
        <w:gridCol w:w="1829"/>
        <w:gridCol w:w="1415"/>
        <w:gridCol w:w="1280"/>
        <w:gridCol w:w="1274"/>
        <w:gridCol w:w="1277"/>
        <w:gridCol w:w="2154"/>
        <w:gridCol w:w="2743"/>
        <w:gridCol w:w="1967"/>
      </w:tblGrid>
      <w:tr w:rsidR="00E76D2E" w:rsidRPr="00E76D2E" w:rsidTr="00106926">
        <w:trPr>
          <w:trHeight w:val="1340"/>
          <w:tblHeader/>
          <w:tblCellSpacing w:w="5" w:type="nil"/>
        </w:trPr>
        <w:tc>
          <w:tcPr>
            <w:tcW w:w="153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36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</w:t>
            </w:r>
          </w:p>
        </w:tc>
        <w:tc>
          <w:tcPr>
            <w:tcW w:w="492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исполнитель, соисполнитель, участник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(должность/ ФИО)</w:t>
            </w:r>
          </w:p>
        </w:tc>
        <w:tc>
          <w:tcPr>
            <w:tcW w:w="445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Плановый срок окончания реализации</w:t>
            </w:r>
          </w:p>
        </w:tc>
        <w:tc>
          <w:tcPr>
            <w:tcW w:w="887" w:type="pct"/>
            <w:gridSpan w:val="2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Фактический срок</w:t>
            </w:r>
          </w:p>
        </w:tc>
        <w:tc>
          <w:tcPr>
            <w:tcW w:w="1703" w:type="pct"/>
            <w:gridSpan w:val="2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  <w:tc>
          <w:tcPr>
            <w:tcW w:w="684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</w:t>
            </w:r>
          </w:p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не реализации/ реализации не в полном объеме</w:t>
            </w:r>
          </w:p>
        </w:tc>
      </w:tr>
      <w:tr w:rsidR="00E76D2E" w:rsidRPr="00E76D2E" w:rsidTr="00106926">
        <w:trPr>
          <w:trHeight w:val="549"/>
          <w:tblHeader/>
          <w:tblCellSpacing w:w="5" w:type="nil"/>
        </w:trPr>
        <w:tc>
          <w:tcPr>
            <w:tcW w:w="153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начала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444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окончания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749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запланированные</w:t>
            </w:r>
          </w:p>
        </w:tc>
        <w:tc>
          <w:tcPr>
            <w:tcW w:w="954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достигнутые</w:t>
            </w:r>
          </w:p>
        </w:tc>
        <w:tc>
          <w:tcPr>
            <w:tcW w:w="684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"/>
        <w:gridCol w:w="1829"/>
        <w:gridCol w:w="1412"/>
        <w:gridCol w:w="1280"/>
        <w:gridCol w:w="1277"/>
        <w:gridCol w:w="1277"/>
        <w:gridCol w:w="2154"/>
        <w:gridCol w:w="2743"/>
        <w:gridCol w:w="1967"/>
      </w:tblGrid>
      <w:tr w:rsidR="00E76D2E" w:rsidRPr="00E76D2E" w:rsidTr="00606950">
        <w:trPr>
          <w:tblHeader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1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5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9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C3DA6" w:rsidRPr="00E76D2E" w:rsidTr="00EC3DA6">
        <w:trPr>
          <w:tblHeader/>
          <w:tblCellSpacing w:w="5" w:type="nil"/>
        </w:trPr>
        <w:tc>
          <w:tcPr>
            <w:tcW w:w="5000" w:type="pct"/>
            <w:gridSpan w:val="9"/>
          </w:tcPr>
          <w:p w:rsidR="00EC3DA6" w:rsidRPr="00E76D2E" w:rsidRDefault="00EC3DA6" w:rsidP="00E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развитие энергетики» </w:t>
            </w:r>
          </w:p>
        </w:tc>
      </w:tr>
      <w:tr w:rsidR="00E76D2E" w:rsidRPr="00E76D2E" w:rsidTr="00606950">
        <w:trPr>
          <w:trHeight w:val="202"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36" w:type="pct"/>
          </w:tcPr>
          <w:p w:rsidR="00E76D2E" w:rsidRPr="00E76D2E" w:rsidRDefault="00E76D2E" w:rsidP="00E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EC3DA6">
              <w:rPr>
                <w:rFonts w:ascii="Times New Roman" w:eastAsia="Times New Roman" w:hAnsi="Times New Roman" w:cs="Times New Roman"/>
                <w:lang w:eastAsia="ru-RU"/>
              </w:rPr>
              <w:t>одп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рограмма 1. 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«</w:t>
            </w:r>
            <w:r w:rsidR="00EC3DA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Обеспечение э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нерг</w:t>
            </w:r>
            <w:r w:rsidR="00EC3DA6">
              <w:rPr>
                <w:rFonts w:ascii="Times New Roman" w:eastAsia="Times New Roman" w:hAnsi="Times New Roman" w:cs="Times New Roman"/>
                <w:lang w:eastAsia="ru-RU"/>
              </w:rPr>
              <w:t>етической э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ффективност</w:t>
            </w:r>
            <w:r w:rsidR="00EC3DA6">
              <w:rPr>
                <w:rFonts w:ascii="Times New Roman" w:eastAsia="Times New Roman" w:hAnsi="Times New Roman" w:cs="Times New Roman"/>
                <w:lang w:eastAsia="ru-RU"/>
              </w:rPr>
              <w:t>и и энергосбережения в Песчанокопском сельском поселении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»</w:t>
            </w:r>
          </w:p>
        </w:tc>
        <w:tc>
          <w:tcPr>
            <w:tcW w:w="491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5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49" w:type="pct"/>
          </w:tcPr>
          <w:p w:rsidR="00E76D2E" w:rsidRPr="00E76D2E" w:rsidRDefault="00E76D2E" w:rsidP="001069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5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E76D2E" w:rsidRPr="00E76D2E" w:rsidTr="00606950">
        <w:trPr>
          <w:trHeight w:val="263"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2.</w:t>
            </w:r>
          </w:p>
        </w:tc>
        <w:tc>
          <w:tcPr>
            <w:tcW w:w="636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1.1.</w:t>
            </w:r>
            <w:r w:rsidR="000B7AF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«уличное освещение»</w:t>
            </w:r>
          </w:p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491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E76D2E" w:rsidRPr="00E76D2E" w:rsidRDefault="00E76D2E" w:rsidP="0072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249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249B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249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4" w:type="pct"/>
          </w:tcPr>
          <w:p w:rsidR="00E76D2E" w:rsidRPr="00E76D2E" w:rsidRDefault="00E76D2E" w:rsidP="0072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0A3E3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7249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444" w:type="pct"/>
          </w:tcPr>
          <w:p w:rsidR="00E76D2E" w:rsidRPr="00E76D2E" w:rsidRDefault="00E76D2E" w:rsidP="0072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249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249B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249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9" w:type="pct"/>
          </w:tcPr>
          <w:p w:rsidR="00E76D2E" w:rsidRPr="00E76D2E" w:rsidRDefault="00401C9F" w:rsidP="00E76D2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0B7AF3">
              <w:rPr>
                <w:rFonts w:ascii="Times New Roman" w:eastAsia="Calibri" w:hAnsi="Times New Roman" w:cs="Times New Roman"/>
              </w:rPr>
              <w:t>плата</w:t>
            </w:r>
            <w:r>
              <w:rPr>
                <w:rFonts w:ascii="Times New Roman" w:eastAsia="Calibri" w:hAnsi="Times New Roman" w:cs="Times New Roman"/>
              </w:rPr>
              <w:t xml:space="preserve"> за потребление электроэнергии уличного освещения</w:t>
            </w:r>
          </w:p>
        </w:tc>
        <w:tc>
          <w:tcPr>
            <w:tcW w:w="954" w:type="pct"/>
          </w:tcPr>
          <w:p w:rsidR="00E76D2E" w:rsidRPr="00E76D2E" w:rsidRDefault="00401C9F" w:rsidP="00E76D2E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Оплата за потребление электроэнергии уличного освещения</w:t>
            </w:r>
          </w:p>
        </w:tc>
        <w:tc>
          <w:tcPr>
            <w:tcW w:w="684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39497D" w:rsidRPr="00E76D2E" w:rsidTr="00606950">
        <w:trPr>
          <w:trHeight w:val="263"/>
          <w:tblCellSpacing w:w="5" w:type="nil"/>
        </w:trPr>
        <w:tc>
          <w:tcPr>
            <w:tcW w:w="153" w:type="pct"/>
          </w:tcPr>
          <w:p w:rsidR="0039497D" w:rsidRPr="00E76D2E" w:rsidRDefault="0039497D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636" w:type="pct"/>
          </w:tcPr>
          <w:p w:rsidR="0039497D" w:rsidRPr="00E76D2E" w:rsidRDefault="0039497D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Основные мероприятия 1.2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« техническое обслуживание сетей уличного освещения»</w:t>
            </w:r>
          </w:p>
        </w:tc>
        <w:tc>
          <w:tcPr>
            <w:tcW w:w="491" w:type="pct"/>
          </w:tcPr>
          <w:p w:rsidR="0039497D" w:rsidRPr="00E76D2E" w:rsidRDefault="0039497D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39497D" w:rsidRPr="00E76D2E" w:rsidRDefault="0054536F" w:rsidP="0072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249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249B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249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4" w:type="pct"/>
          </w:tcPr>
          <w:p w:rsidR="0039497D" w:rsidRPr="00E76D2E" w:rsidRDefault="0054536F" w:rsidP="0072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0A3E3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7249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444" w:type="pct"/>
          </w:tcPr>
          <w:p w:rsidR="0039497D" w:rsidRPr="00E76D2E" w:rsidRDefault="0054536F" w:rsidP="0072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249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249B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249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9" w:type="pct"/>
          </w:tcPr>
          <w:p w:rsidR="0039497D" w:rsidRPr="00E76D2E" w:rsidRDefault="00401C9F" w:rsidP="00E76D2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Приобретение материалов, замена ламп, снижение затрат на энергоресурсы, повышение качества работы уличного освещения</w:t>
            </w:r>
          </w:p>
        </w:tc>
        <w:tc>
          <w:tcPr>
            <w:tcW w:w="954" w:type="pct"/>
          </w:tcPr>
          <w:p w:rsidR="0039497D" w:rsidRPr="00E76D2E" w:rsidRDefault="00401C9F" w:rsidP="00E76D2E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Приобретение материалов, замена ламп, снижение затрат на энергоресурсы, повышение качества работы уличного освещения</w:t>
            </w:r>
          </w:p>
        </w:tc>
        <w:tc>
          <w:tcPr>
            <w:tcW w:w="684" w:type="pct"/>
          </w:tcPr>
          <w:p w:rsidR="0039497D" w:rsidRPr="00E76D2E" w:rsidRDefault="0039497D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40EF" w:rsidRPr="00E76D2E" w:rsidTr="00606950">
        <w:trPr>
          <w:trHeight w:val="263"/>
          <w:tblCellSpacing w:w="5" w:type="nil"/>
        </w:trPr>
        <w:tc>
          <w:tcPr>
            <w:tcW w:w="153" w:type="pct"/>
          </w:tcPr>
          <w:p w:rsidR="007340EF" w:rsidRDefault="007340EF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636" w:type="pct"/>
          </w:tcPr>
          <w:p w:rsidR="007340EF" w:rsidRDefault="007340EF" w:rsidP="00957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Основные мероприятия 1.3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 xml:space="preserve">«изготовление ПСД </w:t>
            </w:r>
            <w:r w:rsidR="00957ED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улично</w:t>
            </w:r>
            <w:r w:rsidR="00957ED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е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освещени</w:t>
            </w:r>
            <w:r w:rsidR="00957ED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е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»</w:t>
            </w:r>
          </w:p>
        </w:tc>
        <w:tc>
          <w:tcPr>
            <w:tcW w:w="491" w:type="pct"/>
          </w:tcPr>
          <w:p w:rsidR="007340EF" w:rsidRPr="00E76D2E" w:rsidRDefault="007340EF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7340EF" w:rsidRPr="00E76D2E" w:rsidRDefault="0054536F" w:rsidP="0072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249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249B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249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4" w:type="pct"/>
          </w:tcPr>
          <w:p w:rsidR="007340EF" w:rsidRPr="00E76D2E" w:rsidRDefault="0054536F" w:rsidP="0072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0A3E3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7249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444" w:type="pct"/>
          </w:tcPr>
          <w:p w:rsidR="007340EF" w:rsidRPr="00E76D2E" w:rsidRDefault="0054536F" w:rsidP="0072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249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249B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249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9" w:type="pct"/>
          </w:tcPr>
          <w:p w:rsidR="007340EF" w:rsidRPr="00E76D2E" w:rsidRDefault="00401C9F" w:rsidP="00401C9F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Обеспечение освещения улиц </w:t>
            </w:r>
            <w:r>
              <w:rPr>
                <w:rFonts w:ascii="Times New Roman" w:eastAsia="Calibri" w:hAnsi="Times New Roman" w:cs="Times New Roman"/>
              </w:rPr>
              <w:lastRenderedPageBreak/>
              <w:t>села</w:t>
            </w:r>
          </w:p>
        </w:tc>
        <w:tc>
          <w:tcPr>
            <w:tcW w:w="954" w:type="pct"/>
          </w:tcPr>
          <w:p w:rsidR="007340EF" w:rsidRPr="00E76D2E" w:rsidRDefault="00401C9F" w:rsidP="00E76D2E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Обеспечение освещения улиц села </w:t>
            </w:r>
          </w:p>
        </w:tc>
        <w:tc>
          <w:tcPr>
            <w:tcW w:w="684" w:type="pct"/>
          </w:tcPr>
          <w:p w:rsidR="007340EF" w:rsidRPr="00E76D2E" w:rsidRDefault="007340EF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40EF" w:rsidRPr="00E76D2E" w:rsidTr="00606950">
        <w:trPr>
          <w:trHeight w:val="263"/>
          <w:tblCellSpacing w:w="5" w:type="nil"/>
        </w:trPr>
        <w:tc>
          <w:tcPr>
            <w:tcW w:w="153" w:type="pct"/>
          </w:tcPr>
          <w:p w:rsidR="007340EF" w:rsidRDefault="007340EF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5</w:t>
            </w:r>
          </w:p>
        </w:tc>
        <w:tc>
          <w:tcPr>
            <w:tcW w:w="636" w:type="pct"/>
          </w:tcPr>
          <w:p w:rsidR="007340EF" w:rsidRDefault="007340EF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Основные мероприятия 1.4</w:t>
            </w:r>
          </w:p>
          <w:p w:rsidR="00401C9F" w:rsidRDefault="00401C9F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 сбор ртутьсодержащих отходов»</w:t>
            </w:r>
          </w:p>
        </w:tc>
        <w:tc>
          <w:tcPr>
            <w:tcW w:w="491" w:type="pct"/>
          </w:tcPr>
          <w:p w:rsidR="007340EF" w:rsidRPr="00E76D2E" w:rsidRDefault="007340EF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7340EF" w:rsidRPr="00E76D2E" w:rsidRDefault="0054536F" w:rsidP="0072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249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249B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249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4" w:type="pct"/>
          </w:tcPr>
          <w:p w:rsidR="007340EF" w:rsidRPr="00E76D2E" w:rsidRDefault="0054536F" w:rsidP="0072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0A3E3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7249B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444" w:type="pct"/>
          </w:tcPr>
          <w:p w:rsidR="007340EF" w:rsidRPr="00E76D2E" w:rsidRDefault="0054536F" w:rsidP="00724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249B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249B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249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9" w:type="pct"/>
          </w:tcPr>
          <w:p w:rsidR="007340EF" w:rsidRPr="00E76D2E" w:rsidRDefault="00B43796" w:rsidP="00E76D2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Предотвращение негативного воздействия на окружающую среду</w:t>
            </w:r>
          </w:p>
        </w:tc>
        <w:tc>
          <w:tcPr>
            <w:tcW w:w="954" w:type="pct"/>
          </w:tcPr>
          <w:p w:rsidR="007340EF" w:rsidRPr="00E76D2E" w:rsidRDefault="00B43796" w:rsidP="00E76D2E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Предотвращение негативного воздействия на окружающую среду</w:t>
            </w:r>
          </w:p>
        </w:tc>
        <w:tc>
          <w:tcPr>
            <w:tcW w:w="684" w:type="pct"/>
          </w:tcPr>
          <w:p w:rsidR="007340EF" w:rsidRPr="00E76D2E" w:rsidRDefault="007340EF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Приложение № 3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бюджетных ассигнований на реализацию муниципальной программы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за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="007B5DD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</w:t>
      </w:r>
      <w:r w:rsidR="007249B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-е полугодие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20</w:t>
      </w:r>
      <w:r w:rsidR="000A3E3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</w:t>
      </w:r>
      <w:r w:rsidR="007249B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2497"/>
        <w:gridCol w:w="2371"/>
        <w:gridCol w:w="2434"/>
        <w:gridCol w:w="2431"/>
      </w:tblGrid>
      <w:tr w:rsidR="00E76D2E" w:rsidRPr="00E76D2E" w:rsidTr="00547859">
        <w:trPr>
          <w:tblHeader/>
        </w:trPr>
        <w:tc>
          <w:tcPr>
            <w:tcW w:w="1277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          основного мероприятия</w:t>
            </w:r>
          </w:p>
        </w:tc>
        <w:tc>
          <w:tcPr>
            <w:tcW w:w="955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(</w:t>
            </w:r>
            <w:proofErr w:type="spell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предусмотренных</w:t>
            </w:r>
          </w:p>
        </w:tc>
        <w:tc>
          <w:tcPr>
            <w:tcW w:w="930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(тыс. рублей)</w:t>
            </w:r>
          </w:p>
        </w:tc>
      </w:tr>
      <w:tr w:rsidR="00E76D2E" w:rsidRPr="00E76D2E" w:rsidTr="00547859">
        <w:trPr>
          <w:tblHeader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2497"/>
        <w:gridCol w:w="2371"/>
        <w:gridCol w:w="2434"/>
        <w:gridCol w:w="2431"/>
      </w:tblGrid>
      <w:tr w:rsidR="00E76D2E" w:rsidRPr="00E76D2E" w:rsidTr="00547859">
        <w:trPr>
          <w:tblHeader/>
        </w:trPr>
        <w:tc>
          <w:tcPr>
            <w:tcW w:w="127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76D2E" w:rsidRPr="00E76D2E" w:rsidTr="00EC3DA6">
        <w:trPr>
          <w:trHeight w:val="429"/>
        </w:trPr>
        <w:tc>
          <w:tcPr>
            <w:tcW w:w="1277" w:type="pct"/>
            <w:vMerge w:val="restart"/>
          </w:tcPr>
          <w:p w:rsidR="00E76D2E" w:rsidRPr="00E76D2E" w:rsidRDefault="00E76D2E" w:rsidP="00B7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программа                 «</w:t>
            </w:r>
            <w:proofErr w:type="spellStart"/>
            <w:r w:rsidR="00B728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B728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развитие энергетики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7" w:type="pct"/>
          </w:tcPr>
          <w:p w:rsidR="00E76D2E" w:rsidRPr="00E76D2E" w:rsidRDefault="007249B6" w:rsidP="00D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4914,5</w:t>
            </w:r>
          </w:p>
        </w:tc>
        <w:tc>
          <w:tcPr>
            <w:tcW w:w="931" w:type="pct"/>
          </w:tcPr>
          <w:p w:rsidR="00E76D2E" w:rsidRPr="00E76D2E" w:rsidRDefault="007249B6" w:rsidP="00D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4914,5</w:t>
            </w:r>
          </w:p>
        </w:tc>
        <w:tc>
          <w:tcPr>
            <w:tcW w:w="930" w:type="pct"/>
          </w:tcPr>
          <w:p w:rsidR="00E76D2E" w:rsidRPr="00E76D2E" w:rsidRDefault="007249B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1691,0</w:t>
            </w:r>
          </w:p>
        </w:tc>
      </w:tr>
      <w:tr w:rsidR="00E76D2E" w:rsidRPr="00E76D2E" w:rsidTr="00EC3DA6">
        <w:trPr>
          <w:trHeight w:val="574"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7" w:type="pct"/>
          </w:tcPr>
          <w:p w:rsidR="00E76D2E" w:rsidRPr="00E76D2E" w:rsidRDefault="009C15E3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0" w:type="pct"/>
          </w:tcPr>
          <w:p w:rsidR="00E76D2E" w:rsidRPr="00E76D2E" w:rsidRDefault="00002447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76D2E" w:rsidRPr="00E76D2E" w:rsidTr="00EC3DA6">
        <w:trPr>
          <w:trHeight w:val="862"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07" w:type="pct"/>
          </w:tcPr>
          <w:p w:rsidR="00E76D2E" w:rsidRPr="00E76D2E" w:rsidRDefault="007249B6" w:rsidP="00D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4914,5</w:t>
            </w:r>
          </w:p>
        </w:tc>
        <w:tc>
          <w:tcPr>
            <w:tcW w:w="931" w:type="pct"/>
          </w:tcPr>
          <w:p w:rsidR="00E76D2E" w:rsidRPr="00E76D2E" w:rsidRDefault="007249B6" w:rsidP="00D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4914,5</w:t>
            </w:r>
          </w:p>
        </w:tc>
        <w:tc>
          <w:tcPr>
            <w:tcW w:w="930" w:type="pct"/>
          </w:tcPr>
          <w:p w:rsidR="00E76D2E" w:rsidRPr="00E76D2E" w:rsidRDefault="007249B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1691,0</w:t>
            </w:r>
          </w:p>
        </w:tc>
      </w:tr>
    </w:tbl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09F" w:rsidRDefault="00CD309F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09F" w:rsidRDefault="00CD309F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9E6" w:rsidRDefault="00CB19E6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9E6" w:rsidRDefault="00CB19E6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9E6" w:rsidRDefault="00CB19E6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14" w:rsidRDefault="00DF7F14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09F" w:rsidRPr="00E76D2E" w:rsidRDefault="00CD309F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4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СВЕДЕНИЯ </w:t>
      </w: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достижении значений показателей (индикаторов)</w:t>
      </w: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2" w:type="pct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4150"/>
        <w:gridCol w:w="1415"/>
        <w:gridCol w:w="2268"/>
        <w:gridCol w:w="1418"/>
        <w:gridCol w:w="1844"/>
        <w:gridCol w:w="1833"/>
      </w:tblGrid>
      <w:tr w:rsidR="00E76D2E" w:rsidRPr="00E76D2E" w:rsidTr="006D4C21">
        <w:trPr>
          <w:tblHeader/>
        </w:trPr>
        <w:tc>
          <w:tcPr>
            <w:tcW w:w="268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19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518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Единица</w:t>
            </w:r>
          </w:p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24" w:type="pct"/>
            <w:gridSpan w:val="3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671" w:type="pct"/>
            <w:vMerge w:val="restar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E76D2E" w:rsidRPr="00E76D2E" w:rsidTr="006D4C21">
        <w:trPr>
          <w:tblHeader/>
        </w:trPr>
        <w:tc>
          <w:tcPr>
            <w:tcW w:w="26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 w:val="restart"/>
          </w:tcPr>
          <w:p w:rsidR="00E76D2E" w:rsidRPr="00E76D2E" w:rsidRDefault="00E76D2E" w:rsidP="007249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="007821E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  <w:r w:rsidR="007249B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94" w:type="pct"/>
            <w:gridSpan w:val="2"/>
          </w:tcPr>
          <w:p w:rsidR="00E76D2E" w:rsidRPr="00E76D2E" w:rsidRDefault="00E76D2E" w:rsidP="007249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="007821E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  <w:r w:rsidR="007249B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71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76D2E" w:rsidRPr="00E76D2E" w:rsidTr="006D4C21">
        <w:trPr>
          <w:tblHeader/>
        </w:trPr>
        <w:tc>
          <w:tcPr>
            <w:tcW w:w="26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75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71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5" w:type="pct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152"/>
        <w:gridCol w:w="1416"/>
        <w:gridCol w:w="2269"/>
        <w:gridCol w:w="1419"/>
        <w:gridCol w:w="1380"/>
        <w:gridCol w:w="2296"/>
      </w:tblGrid>
      <w:tr w:rsidR="00E76D2E" w:rsidRPr="00E76D2E" w:rsidTr="009C15E3">
        <w:trPr>
          <w:tblHeader/>
        </w:trPr>
        <w:tc>
          <w:tcPr>
            <w:tcW w:w="26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E76D2E" w:rsidRPr="00E76D2E" w:rsidTr="00547859">
        <w:tc>
          <w:tcPr>
            <w:tcW w:w="5000" w:type="pct"/>
            <w:gridSpan w:val="7"/>
          </w:tcPr>
          <w:p w:rsidR="00E76D2E" w:rsidRPr="00E76D2E" w:rsidRDefault="00E76D2E" w:rsidP="004D2E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программа «</w:t>
            </w:r>
            <w:proofErr w:type="spellStart"/>
            <w:r w:rsidR="004D2E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4D2E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развитие энергетики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E76D2E" w:rsidRPr="00E76D2E" w:rsidTr="009C15E3">
        <w:tc>
          <w:tcPr>
            <w:tcW w:w="269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519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Показатель 1.</w:t>
            </w:r>
          </w:p>
          <w:p w:rsidR="00E76D2E" w:rsidRPr="00E76D2E" w:rsidRDefault="00E76D2E" w:rsidP="004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Доля </w:t>
            </w:r>
            <w:r w:rsidR="004D2E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энергетических ресурсов (электрическая энергия, вода, природный газ) расчеты, за потребление которых осуществляется на основании показаний приборов учета, в общем объёме энергетических ресурсов, потребляемых на территории Песчанокопского сельского поселения</w:t>
            </w:r>
            <w:r w:rsidR="009C15E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;</w:t>
            </w:r>
          </w:p>
        </w:tc>
        <w:tc>
          <w:tcPr>
            <w:tcW w:w="518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3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51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50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40" w:type="pct"/>
          </w:tcPr>
          <w:p w:rsidR="00E76D2E" w:rsidRPr="00E76D2E" w:rsidRDefault="00E76D2E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4D2E00" w:rsidRPr="00E76D2E" w:rsidTr="009C15E3">
        <w:tc>
          <w:tcPr>
            <w:tcW w:w="269" w:type="pct"/>
          </w:tcPr>
          <w:p w:rsidR="004D2E00" w:rsidRPr="00E76D2E" w:rsidRDefault="009C15E3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519" w:type="pct"/>
          </w:tcPr>
          <w:p w:rsidR="009C15E3" w:rsidRPr="00E76D2E" w:rsidRDefault="009C15E3" w:rsidP="009C1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4D2E00" w:rsidRPr="00E76D2E" w:rsidRDefault="004D2E00" w:rsidP="004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Доля энергетических ресурсов, производимых  с использованием</w:t>
            </w:r>
            <w:r w:rsidR="006D4C2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возобновленных источников энергии в общем </w:t>
            </w:r>
            <w:r w:rsidR="009C15E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объёме</w:t>
            </w:r>
            <w:r w:rsidR="006D4C2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энергетических ресурсов;</w:t>
            </w:r>
          </w:p>
        </w:tc>
        <w:tc>
          <w:tcPr>
            <w:tcW w:w="518" w:type="pct"/>
          </w:tcPr>
          <w:p w:rsidR="004D2E00" w:rsidRPr="00E76D2E" w:rsidRDefault="004D2E00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30" w:type="pct"/>
          </w:tcPr>
          <w:p w:rsidR="004D2E00" w:rsidRPr="00E76D2E" w:rsidRDefault="004D2E00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4D2E00" w:rsidRPr="00E76D2E" w:rsidRDefault="004D2E00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</w:tcPr>
          <w:p w:rsidR="004D2E00" w:rsidRPr="00E76D2E" w:rsidRDefault="004D2E00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4D2E00" w:rsidRPr="00E76D2E" w:rsidRDefault="004D2E00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9C15E3" w:rsidRPr="00E76D2E" w:rsidTr="009C15E3">
        <w:tc>
          <w:tcPr>
            <w:tcW w:w="269" w:type="pct"/>
          </w:tcPr>
          <w:p w:rsidR="009C15E3" w:rsidRPr="00E76D2E" w:rsidRDefault="009C15E3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519" w:type="pct"/>
          </w:tcPr>
          <w:p w:rsidR="009C15E3" w:rsidRPr="00E76D2E" w:rsidRDefault="009C15E3" w:rsidP="009C1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9C15E3" w:rsidRDefault="009C15E3" w:rsidP="004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Экономия по отдельным видам энергоресурсов.</w:t>
            </w:r>
          </w:p>
        </w:tc>
        <w:tc>
          <w:tcPr>
            <w:tcW w:w="518" w:type="pct"/>
          </w:tcPr>
          <w:p w:rsidR="009C15E3" w:rsidRPr="00E76D2E" w:rsidRDefault="009C15E3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30" w:type="pct"/>
          </w:tcPr>
          <w:p w:rsidR="009C15E3" w:rsidRPr="00E76D2E" w:rsidRDefault="009C15E3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9C15E3" w:rsidRPr="00E76D2E" w:rsidRDefault="009C15E3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</w:tcPr>
          <w:p w:rsidR="009C15E3" w:rsidRPr="00E76D2E" w:rsidRDefault="009C15E3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9C15E3" w:rsidRPr="00E76D2E" w:rsidRDefault="009C15E3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CD309F" w:rsidP="00CD309F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="00E76D2E"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5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возникновении экономии бюджетных ассигнований на реализацию основных мероприятий муниципальной программы,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в том числе в результате проведения закупок, при условии его исполнении в полном объеме </w:t>
      </w:r>
      <w:r w:rsidR="0000244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за </w:t>
      </w:r>
      <w:r w:rsidR="007B5DD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</w:t>
      </w:r>
      <w:r w:rsidR="007249B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-е полугодие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20</w:t>
      </w:r>
      <w:r w:rsidR="007821E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</w:t>
      </w:r>
      <w:r w:rsidR="007249B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683"/>
        <w:gridCol w:w="1891"/>
        <w:gridCol w:w="1990"/>
        <w:gridCol w:w="1663"/>
        <w:gridCol w:w="2244"/>
      </w:tblGrid>
      <w:tr w:rsidR="00E76D2E" w:rsidRPr="00E76D2E" w:rsidTr="00547859">
        <w:tc>
          <w:tcPr>
            <w:tcW w:w="238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8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подпрограммы</w:t>
            </w:r>
          </w:p>
        </w:tc>
        <w:tc>
          <w:tcPr>
            <w:tcW w:w="722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760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сложившийся результат</w:t>
            </w:r>
          </w:p>
        </w:tc>
        <w:tc>
          <w:tcPr>
            <w:tcW w:w="1492" w:type="pct"/>
            <w:gridSpan w:val="2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экономии</w:t>
            </w:r>
          </w:p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E76D2E" w:rsidRPr="00E76D2E" w:rsidTr="00547859">
        <w:tc>
          <w:tcPr>
            <w:tcW w:w="238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результате проведения закупок</w:t>
            </w: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683"/>
        <w:gridCol w:w="1891"/>
        <w:gridCol w:w="1990"/>
        <w:gridCol w:w="1663"/>
        <w:gridCol w:w="2244"/>
      </w:tblGrid>
      <w:tr w:rsidR="00E76D2E" w:rsidRPr="00E76D2E" w:rsidTr="00547859">
        <w:trPr>
          <w:tblHeader/>
        </w:trPr>
        <w:tc>
          <w:tcPr>
            <w:tcW w:w="238" w:type="pct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6D2E" w:rsidRPr="00E76D2E" w:rsidTr="00547859">
        <w:tc>
          <w:tcPr>
            <w:tcW w:w="238" w:type="pct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88" w:type="pct"/>
          </w:tcPr>
          <w:p w:rsidR="00E76D2E" w:rsidRPr="00E76D2E" w:rsidRDefault="00E76D2E" w:rsidP="00FD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программа «</w:t>
            </w:r>
            <w:proofErr w:type="spellStart"/>
            <w:r w:rsidR="00FD48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</w:t>
            </w:r>
            <w:r w:rsidR="00B728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нергоэффективность</w:t>
            </w:r>
            <w:proofErr w:type="spellEnd"/>
            <w:r w:rsidR="00B728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развитие энергетики»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D2E" w:rsidRPr="00E76D2E" w:rsidTr="00B43796">
        <w:trPr>
          <w:trHeight w:val="628"/>
        </w:trPr>
        <w:tc>
          <w:tcPr>
            <w:tcW w:w="238" w:type="pct"/>
          </w:tcPr>
          <w:p w:rsidR="00E76D2E" w:rsidRPr="00E76D2E" w:rsidRDefault="001C002B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88" w:type="pct"/>
          </w:tcPr>
          <w:p w:rsid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1.1. </w:t>
            </w:r>
          </w:p>
          <w:p w:rsidR="00E76D2E" w:rsidRPr="00E76D2E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796" w:rsidRPr="00E76D2E" w:rsidTr="00B43796">
        <w:trPr>
          <w:trHeight w:val="628"/>
        </w:trPr>
        <w:tc>
          <w:tcPr>
            <w:tcW w:w="238" w:type="pct"/>
          </w:tcPr>
          <w:p w:rsidR="00B43796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8" w:type="pct"/>
          </w:tcPr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1.2</w:t>
            </w: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. </w:t>
            </w:r>
          </w:p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Техническое обслуживание сетей уличного освещения</w:t>
            </w:r>
          </w:p>
          <w:p w:rsidR="00B43796" w:rsidRPr="00E76D2E" w:rsidRDefault="00B43796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Align w:val="center"/>
          </w:tcPr>
          <w:p w:rsidR="00B43796" w:rsidRPr="00E76D2E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796" w:rsidRPr="00E76D2E" w:rsidTr="00B43796">
        <w:trPr>
          <w:trHeight w:val="628"/>
        </w:trPr>
        <w:tc>
          <w:tcPr>
            <w:tcW w:w="238" w:type="pct"/>
          </w:tcPr>
          <w:p w:rsidR="00B43796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8" w:type="pct"/>
          </w:tcPr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1.3.</w:t>
            </w:r>
          </w:p>
          <w:p w:rsidR="00B43796" w:rsidRPr="00E76D2E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Изготовление ПСД на уличное освещение </w:t>
            </w:r>
          </w:p>
        </w:tc>
        <w:tc>
          <w:tcPr>
            <w:tcW w:w="722" w:type="pct"/>
            <w:vAlign w:val="center"/>
          </w:tcPr>
          <w:p w:rsidR="00B43796" w:rsidRPr="00E76D2E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796" w:rsidRPr="00E76D2E" w:rsidTr="00B43796">
        <w:trPr>
          <w:trHeight w:val="628"/>
        </w:trPr>
        <w:tc>
          <w:tcPr>
            <w:tcW w:w="238" w:type="pct"/>
          </w:tcPr>
          <w:p w:rsidR="00B43796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8" w:type="pct"/>
          </w:tcPr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1.4</w:t>
            </w:r>
          </w:p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Сбор ртутьсодержащих отходов</w:t>
            </w:r>
          </w:p>
          <w:p w:rsidR="004414DD" w:rsidRDefault="004414DD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Align w:val="center"/>
          </w:tcPr>
          <w:p w:rsidR="00B43796" w:rsidRPr="00E76D2E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CD309F">
      <w:pPr>
        <w:spacing w:after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  <w:r w:rsidR="00CD309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6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ИНФОРМАЦИЯ</w:t>
      </w:r>
    </w:p>
    <w:p w:rsidR="00E76D2E" w:rsidRPr="00E76D2E" w:rsidRDefault="00E76D2E" w:rsidP="00E76D2E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 основных мероприятиях, финансируемых за счет средств бюджета </w:t>
      </w:r>
      <w:r w:rsidR="00CD309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 выполненных в полном объеме</w:t>
      </w:r>
    </w:p>
    <w:p w:rsidR="00E76D2E" w:rsidRPr="00E76D2E" w:rsidRDefault="00E76D2E" w:rsidP="00E76D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7"/>
        <w:gridCol w:w="3166"/>
        <w:gridCol w:w="3313"/>
        <w:gridCol w:w="3247"/>
      </w:tblGrid>
      <w:tr w:rsidR="00E76D2E" w:rsidRPr="00E76D2E" w:rsidTr="00547859">
        <w:trPr>
          <w:trHeight w:val="429"/>
        </w:trPr>
        <w:tc>
          <w:tcPr>
            <w:tcW w:w="1286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</w:t>
            </w:r>
          </w:p>
          <w:p w:rsidR="00E76D2E" w:rsidRPr="00E76D2E" w:rsidRDefault="00E76D2E" w:rsidP="0072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реализации в </w:t>
            </w:r>
            <w:r w:rsidR="0078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2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65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</w:t>
            </w:r>
          </w:p>
          <w:p w:rsidR="00E76D2E" w:rsidRPr="00E76D2E" w:rsidRDefault="00E76D2E" w:rsidP="0072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 в 20</w:t>
            </w:r>
            <w:r w:rsidR="0078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4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E76D2E" w:rsidRPr="00E76D2E" w:rsidTr="00547859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6D2E" w:rsidRPr="00E76D2E" w:rsidTr="00547859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76D2E" w:rsidRPr="00E76D2E" w:rsidTr="00547859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основные мероприятия, результаты,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E76D2E" w:rsidRDefault="00E76D2E" w:rsidP="00E76D2E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D2E" w:rsidRDefault="00FD483F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сектора </w:t>
      </w:r>
      <w:r w:rsid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E76D2E" w:rsidRPr="001E180A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Администрации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D2E" w:rsidRPr="001E180A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Н.Н. Нефедова</w:t>
      </w: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6D2E" w:rsidSect="00E76D2E">
      <w:pgSz w:w="15840" w:h="12240" w:orient="landscape"/>
      <w:pgMar w:top="426" w:right="1665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2A"/>
    <w:rsid w:val="00002447"/>
    <w:rsid w:val="00056B2F"/>
    <w:rsid w:val="00073B14"/>
    <w:rsid w:val="00077134"/>
    <w:rsid w:val="00087C1C"/>
    <w:rsid w:val="000A3E36"/>
    <w:rsid w:val="000A69CF"/>
    <w:rsid w:val="000B50C3"/>
    <w:rsid w:val="000B7AF3"/>
    <w:rsid w:val="000D4CA6"/>
    <w:rsid w:val="000D77E6"/>
    <w:rsid w:val="00100ACC"/>
    <w:rsid w:val="00106926"/>
    <w:rsid w:val="001317FE"/>
    <w:rsid w:val="00195EA4"/>
    <w:rsid w:val="001C002B"/>
    <w:rsid w:val="001E180A"/>
    <w:rsid w:val="00215E0C"/>
    <w:rsid w:val="00216F55"/>
    <w:rsid w:val="002243B3"/>
    <w:rsid w:val="00272838"/>
    <w:rsid w:val="00351FCE"/>
    <w:rsid w:val="0037620C"/>
    <w:rsid w:val="0039497D"/>
    <w:rsid w:val="003966D4"/>
    <w:rsid w:val="00401C9F"/>
    <w:rsid w:val="0040713A"/>
    <w:rsid w:val="00431E52"/>
    <w:rsid w:val="004414DD"/>
    <w:rsid w:val="00446B39"/>
    <w:rsid w:val="00481155"/>
    <w:rsid w:val="00482C65"/>
    <w:rsid w:val="004860A0"/>
    <w:rsid w:val="004D2E00"/>
    <w:rsid w:val="004D7A10"/>
    <w:rsid w:val="00513773"/>
    <w:rsid w:val="0054536F"/>
    <w:rsid w:val="00547859"/>
    <w:rsid w:val="00554875"/>
    <w:rsid w:val="0056564C"/>
    <w:rsid w:val="0057500C"/>
    <w:rsid w:val="006058FF"/>
    <w:rsid w:val="00606950"/>
    <w:rsid w:val="00662733"/>
    <w:rsid w:val="00672994"/>
    <w:rsid w:val="006B23D4"/>
    <w:rsid w:val="006C25B1"/>
    <w:rsid w:val="006D4C21"/>
    <w:rsid w:val="006F1E8E"/>
    <w:rsid w:val="00721114"/>
    <w:rsid w:val="007249B6"/>
    <w:rsid w:val="007250F7"/>
    <w:rsid w:val="007340EF"/>
    <w:rsid w:val="00770478"/>
    <w:rsid w:val="007821E7"/>
    <w:rsid w:val="007934AD"/>
    <w:rsid w:val="007A073A"/>
    <w:rsid w:val="007A2767"/>
    <w:rsid w:val="007B5DD4"/>
    <w:rsid w:val="007D63FE"/>
    <w:rsid w:val="007E7D26"/>
    <w:rsid w:val="008023B6"/>
    <w:rsid w:val="00836E67"/>
    <w:rsid w:val="00871F1B"/>
    <w:rsid w:val="00880197"/>
    <w:rsid w:val="008B2D80"/>
    <w:rsid w:val="008E13DB"/>
    <w:rsid w:val="008E6F62"/>
    <w:rsid w:val="00901EB7"/>
    <w:rsid w:val="009212EB"/>
    <w:rsid w:val="009220FF"/>
    <w:rsid w:val="00923C28"/>
    <w:rsid w:val="00957EDF"/>
    <w:rsid w:val="00972A0C"/>
    <w:rsid w:val="00992E32"/>
    <w:rsid w:val="009A3F18"/>
    <w:rsid w:val="009A7990"/>
    <w:rsid w:val="009A7E94"/>
    <w:rsid w:val="009C15E3"/>
    <w:rsid w:val="009C3E7D"/>
    <w:rsid w:val="009D68CC"/>
    <w:rsid w:val="009D79BA"/>
    <w:rsid w:val="00A0460A"/>
    <w:rsid w:val="00A050AC"/>
    <w:rsid w:val="00A15EEA"/>
    <w:rsid w:val="00A421AA"/>
    <w:rsid w:val="00A52693"/>
    <w:rsid w:val="00AD0096"/>
    <w:rsid w:val="00AD36B7"/>
    <w:rsid w:val="00AF78A9"/>
    <w:rsid w:val="00B00885"/>
    <w:rsid w:val="00B103F8"/>
    <w:rsid w:val="00B43796"/>
    <w:rsid w:val="00B60D84"/>
    <w:rsid w:val="00B7288A"/>
    <w:rsid w:val="00BB61C2"/>
    <w:rsid w:val="00C57BB9"/>
    <w:rsid w:val="00C86D50"/>
    <w:rsid w:val="00CB19E6"/>
    <w:rsid w:val="00CD309F"/>
    <w:rsid w:val="00CE162A"/>
    <w:rsid w:val="00CE4DB8"/>
    <w:rsid w:val="00D0313A"/>
    <w:rsid w:val="00D37ED9"/>
    <w:rsid w:val="00D4642B"/>
    <w:rsid w:val="00D84569"/>
    <w:rsid w:val="00D92399"/>
    <w:rsid w:val="00D95DEE"/>
    <w:rsid w:val="00DB353E"/>
    <w:rsid w:val="00DE78C3"/>
    <w:rsid w:val="00DF7F14"/>
    <w:rsid w:val="00E03EA7"/>
    <w:rsid w:val="00E56C17"/>
    <w:rsid w:val="00E76D2E"/>
    <w:rsid w:val="00E9267E"/>
    <w:rsid w:val="00EC3DA6"/>
    <w:rsid w:val="00ED2F68"/>
    <w:rsid w:val="00EF622A"/>
    <w:rsid w:val="00F135DE"/>
    <w:rsid w:val="00F2285A"/>
    <w:rsid w:val="00F31226"/>
    <w:rsid w:val="00F47AEB"/>
    <w:rsid w:val="00F73FED"/>
    <w:rsid w:val="00F87E69"/>
    <w:rsid w:val="00F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C9C682920FDFD4C9C366BADB121CF1F77E88355F878BFC749580AF20589517F89CBBABEABA364F3D0ABB769H" TargetMode="External"/><Relationship Id="rId13" Type="http://schemas.openxmlformats.org/officeDocument/2006/relationships/hyperlink" Target="consultantplus://offline/ref=787C9C682920FDFD4C9C366BADB121CF1F77E88355F878BFC749580AF20589517F89CBBABEABA364F3D0ABB769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87C9C682920FDFD4C9C366BADB121CF1F77E88355F878BFC749580AF20589517F89CBBABEABA364F3D0ABB769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C9C682920FDFD4C9C366BADB121CF1F77E88355F878BFC749580AF20589517F89CBBABEABA364F3D0ABB769H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40;&#1083;&#1077;&#1082;&#1089;&#1077;&#1081;\Desktop\&#1054;&#1090;&#1095;&#1077;&#1090;&#1099;%20&#1087;&#1086;%20&#1087;&#1088;&#1086;&#1075;&#1088;&#1072;&#1084;&#1084;&#1072;&#1084;%20&#1079;&#1072;%20%202014&#1075;\&#1087;&#1088;&#1086;&#1077;&#1082;&#1090;%20&#1087;&#1086;&#1089;&#1090;%20&#8470;%20&#1086;&#1090;%2008.2014%20&#1087;&#1086;%20&#1086;&#1090;&#1095;.&#1073;&#1083;&#1072;&#1075;.doc" TargetMode="Externa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7C9C682920FDFD4C9C366BADB121CF1F77E88355F878BFC749580AF20589517F89CBBABEABA365F1D0AAB76EH" TargetMode="External"/><Relationship Id="rId14" Type="http://schemas.openxmlformats.org/officeDocument/2006/relationships/hyperlink" Target="consultantplus://offline/ref=787C9C682920FDFD4C9C366BADB121CF1F77E88355F878BFC749580AF20589517F89CBBABEABA364F3D0ABB76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737A6-49F6-4CB5-B8D6-8267D872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13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Пользователь</cp:lastModifiedBy>
  <cp:revision>106</cp:revision>
  <cp:lastPrinted>2021-03-22T11:53:00Z</cp:lastPrinted>
  <dcterms:created xsi:type="dcterms:W3CDTF">2015-06-10T12:22:00Z</dcterms:created>
  <dcterms:modified xsi:type="dcterms:W3CDTF">2021-07-22T10:17:00Z</dcterms:modified>
</cp:coreProperties>
</file>