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FF5F2F"/>
    <w:p w:rsidR="00382C13" w:rsidRDefault="00382C13" w:rsidP="00FF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FF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FF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382C13" w:rsidRDefault="00382C13" w:rsidP="00FF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FF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96E21" w:rsidRPr="00611AE4" w:rsidRDefault="00596E21" w:rsidP="00FF5F2F">
      <w:pPr>
        <w:jc w:val="center"/>
        <w:rPr>
          <w:b/>
          <w:sz w:val="28"/>
          <w:szCs w:val="28"/>
        </w:rPr>
      </w:pPr>
    </w:p>
    <w:p w:rsidR="00382C13" w:rsidRDefault="00382C13" w:rsidP="00FF5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FF5F2F">
      <w:pPr>
        <w:jc w:val="center"/>
        <w:rPr>
          <w:b/>
          <w:sz w:val="28"/>
          <w:szCs w:val="28"/>
        </w:rPr>
      </w:pPr>
    </w:p>
    <w:p w:rsidR="00382C13" w:rsidRDefault="00382C13" w:rsidP="00FF5F2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FF5F2F">
      <w:pPr>
        <w:rPr>
          <w:sz w:val="28"/>
          <w:szCs w:val="28"/>
        </w:rPr>
      </w:pPr>
    </w:p>
    <w:p w:rsidR="00382C13" w:rsidRDefault="0048357B" w:rsidP="00FF5F2F">
      <w:pPr>
        <w:rPr>
          <w:b/>
          <w:sz w:val="28"/>
          <w:szCs w:val="28"/>
        </w:rPr>
      </w:pPr>
      <w:r>
        <w:rPr>
          <w:sz w:val="28"/>
          <w:szCs w:val="28"/>
        </w:rPr>
        <w:t>03</w:t>
      </w:r>
      <w:r w:rsidR="00382C13">
        <w:rPr>
          <w:sz w:val="28"/>
          <w:szCs w:val="28"/>
        </w:rPr>
        <w:t>.</w:t>
      </w:r>
      <w:r>
        <w:rPr>
          <w:sz w:val="28"/>
          <w:szCs w:val="28"/>
        </w:rPr>
        <w:t>08.2022</w:t>
      </w:r>
      <w:r w:rsidR="00382C13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161</w:t>
      </w:r>
      <w:r w:rsidR="00382C13">
        <w:rPr>
          <w:sz w:val="28"/>
          <w:szCs w:val="28"/>
        </w:rPr>
        <w:t xml:space="preserve">                   </w:t>
      </w:r>
      <w:r w:rsidR="001978CF">
        <w:rPr>
          <w:sz w:val="28"/>
          <w:szCs w:val="28"/>
        </w:rPr>
        <w:t xml:space="preserve">    </w:t>
      </w:r>
      <w:r w:rsidR="00382C13">
        <w:rPr>
          <w:sz w:val="28"/>
          <w:szCs w:val="28"/>
        </w:rPr>
        <w:t xml:space="preserve">       с</w:t>
      </w:r>
      <w:proofErr w:type="gramStart"/>
      <w:r w:rsidR="00382C13">
        <w:rPr>
          <w:sz w:val="28"/>
          <w:szCs w:val="28"/>
        </w:rPr>
        <w:t>.П</w:t>
      </w:r>
      <w:proofErr w:type="gramEnd"/>
      <w:r w:rsidR="00382C13">
        <w:rPr>
          <w:sz w:val="28"/>
          <w:szCs w:val="28"/>
        </w:rPr>
        <w:t>есчанокопское</w:t>
      </w:r>
    </w:p>
    <w:p w:rsidR="00382C13" w:rsidRDefault="00382C13" w:rsidP="00FF5F2F">
      <w:pPr>
        <w:rPr>
          <w:szCs w:val="16"/>
        </w:rPr>
      </w:pPr>
    </w:p>
    <w:p w:rsidR="00382C13" w:rsidRDefault="00382C13" w:rsidP="00FF5F2F">
      <w:pPr>
        <w:rPr>
          <w:szCs w:val="16"/>
        </w:rPr>
      </w:pPr>
    </w:p>
    <w:p w:rsidR="00382C13" w:rsidRDefault="00382C13" w:rsidP="00FF5F2F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884F9B">
        <w:rPr>
          <w:sz w:val="28"/>
          <w:szCs w:val="28"/>
        </w:rPr>
        <w:t>сезонной сельскохозяйственной</w:t>
      </w:r>
      <w:r w:rsidR="00FF5F2F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ярмарки </w:t>
      </w:r>
      <w:r w:rsidR="00884F9B">
        <w:rPr>
          <w:sz w:val="28"/>
          <w:szCs w:val="28"/>
        </w:rPr>
        <w:t xml:space="preserve"> и </w:t>
      </w:r>
      <w:r w:rsidR="00532A1C">
        <w:rPr>
          <w:sz w:val="28"/>
          <w:szCs w:val="28"/>
        </w:rPr>
        <w:t xml:space="preserve">универсальной </w:t>
      </w:r>
      <w:r w:rsidR="00884F9B">
        <w:rPr>
          <w:sz w:val="28"/>
          <w:szCs w:val="28"/>
        </w:rPr>
        <w:t xml:space="preserve">ярмарки </w:t>
      </w:r>
      <w:r w:rsidR="0048357B">
        <w:rPr>
          <w:sz w:val="28"/>
          <w:szCs w:val="28"/>
        </w:rPr>
        <w:t>праздничного дня</w:t>
      </w:r>
      <w:r>
        <w:rPr>
          <w:sz w:val="28"/>
          <w:szCs w:val="28"/>
        </w:rPr>
        <w:t>, расположенной по адресу: Ростовская область, с.</w:t>
      </w:r>
      <w:r w:rsidR="00FF5F2F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Песчанокопское ул.</w:t>
      </w:r>
      <w:r w:rsidR="00FF5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Суворова </w:t>
      </w:r>
      <w:r w:rsidR="001978CF">
        <w:rPr>
          <w:sz w:val="28"/>
          <w:szCs w:val="28"/>
        </w:rPr>
        <w:t>, 2Е</w:t>
      </w:r>
      <w:r>
        <w:rPr>
          <w:sz w:val="28"/>
          <w:szCs w:val="28"/>
        </w:rPr>
        <w:t>».</w:t>
      </w:r>
    </w:p>
    <w:p w:rsidR="00382C13" w:rsidRDefault="00382C13" w:rsidP="00FF5F2F">
      <w:pPr>
        <w:rPr>
          <w:sz w:val="28"/>
          <w:szCs w:val="28"/>
        </w:rPr>
      </w:pPr>
    </w:p>
    <w:p w:rsidR="00382C13" w:rsidRDefault="00382C13" w:rsidP="00FF5F2F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</w:t>
      </w:r>
      <w:r w:rsidR="00FF5F2F">
        <w:rPr>
          <w:sz w:val="28"/>
          <w:szCs w:val="28"/>
        </w:rPr>
        <w:t xml:space="preserve"> </w:t>
      </w:r>
      <w:r>
        <w:rPr>
          <w:sz w:val="28"/>
          <w:szCs w:val="28"/>
        </w:rPr>
        <w:t>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</w:t>
      </w:r>
      <w:r w:rsidR="00FF5F2F">
        <w:rPr>
          <w:sz w:val="28"/>
          <w:szCs w:val="28"/>
        </w:rPr>
        <w:t xml:space="preserve"> </w:t>
      </w:r>
      <w:r>
        <w:rPr>
          <w:sz w:val="28"/>
          <w:szCs w:val="28"/>
        </w:rPr>
        <w:t>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</w:t>
      </w:r>
      <w:r w:rsidR="001978CF">
        <w:rPr>
          <w:sz w:val="28"/>
          <w:szCs w:val="28"/>
        </w:rPr>
        <w:t>»,</w:t>
      </w:r>
    </w:p>
    <w:p w:rsidR="00FF5F2F" w:rsidRDefault="00FF5F2F" w:rsidP="00FF5F2F">
      <w:pPr>
        <w:pStyle w:val="western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82C13" w:rsidRDefault="00382C13" w:rsidP="00FF5F2F">
      <w:pPr>
        <w:pStyle w:val="western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5F2F" w:rsidRDefault="00FF5F2F" w:rsidP="00FF5F2F">
      <w:pPr>
        <w:pStyle w:val="western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82C13" w:rsidRDefault="00404D45" w:rsidP="00FF5F2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C13">
        <w:rPr>
          <w:sz w:val="28"/>
          <w:szCs w:val="28"/>
        </w:rPr>
        <w:t xml:space="preserve">1. </w:t>
      </w:r>
      <w:r w:rsidR="00B5554C">
        <w:rPr>
          <w:sz w:val="28"/>
          <w:szCs w:val="28"/>
        </w:rPr>
        <w:t>Утвердить:</w:t>
      </w:r>
    </w:p>
    <w:p w:rsidR="00B5554C" w:rsidRDefault="00404D45" w:rsidP="00FF5F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54C">
        <w:rPr>
          <w:sz w:val="28"/>
          <w:szCs w:val="28"/>
        </w:rPr>
        <w:t xml:space="preserve">1.1. </w:t>
      </w:r>
      <w:r w:rsidR="00B5554C">
        <w:rPr>
          <w:sz w:val="28"/>
        </w:rPr>
        <w:t xml:space="preserve">Организатором  </w:t>
      </w:r>
      <w:r w:rsidR="00B5554C">
        <w:rPr>
          <w:sz w:val="28"/>
          <w:szCs w:val="28"/>
        </w:rPr>
        <w:t xml:space="preserve">сезонной сельскохозяйственной ярмарки и универсальной ярмарки праздничного дня  на территории    муниципального образования «Песчанокопское  сельское    </w:t>
      </w:r>
      <w:r w:rsidR="00401292">
        <w:rPr>
          <w:sz w:val="28"/>
          <w:szCs w:val="28"/>
        </w:rPr>
        <w:t>поселение»  -  Администрация Песчанокопского сельского поселения</w:t>
      </w:r>
      <w:r w:rsidR="00B5554C">
        <w:rPr>
          <w:sz w:val="28"/>
          <w:szCs w:val="28"/>
        </w:rPr>
        <w:t>;</w:t>
      </w:r>
    </w:p>
    <w:p w:rsidR="00404D45" w:rsidRDefault="00404D45" w:rsidP="00FF5F2F">
      <w:pPr>
        <w:pStyle w:val="western"/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EC8">
        <w:rPr>
          <w:sz w:val="28"/>
          <w:szCs w:val="28"/>
        </w:rPr>
        <w:t>1.</w:t>
      </w:r>
      <w:r w:rsidR="00382C13">
        <w:rPr>
          <w:sz w:val="28"/>
          <w:szCs w:val="28"/>
        </w:rPr>
        <w:t xml:space="preserve">2. </w:t>
      </w:r>
      <w:r w:rsidR="00B5554C">
        <w:rPr>
          <w:sz w:val="28"/>
          <w:szCs w:val="28"/>
        </w:rPr>
        <w:t>Срок проведения сезонной сельскохоз</w:t>
      </w:r>
      <w:r w:rsidR="0048357B">
        <w:rPr>
          <w:sz w:val="28"/>
          <w:szCs w:val="28"/>
        </w:rPr>
        <w:t>яйственной ярмарки  с 04.08</w:t>
      </w:r>
      <w:r w:rsidR="009644AD">
        <w:rPr>
          <w:sz w:val="28"/>
          <w:szCs w:val="28"/>
        </w:rPr>
        <w:t xml:space="preserve">.2022г. </w:t>
      </w:r>
      <w:r w:rsidR="00B5554C">
        <w:rPr>
          <w:sz w:val="28"/>
          <w:szCs w:val="28"/>
        </w:rPr>
        <w:t xml:space="preserve"> </w:t>
      </w:r>
      <w:r w:rsidR="009644AD">
        <w:rPr>
          <w:sz w:val="28"/>
          <w:szCs w:val="28"/>
        </w:rPr>
        <w:t>по 31.12</w:t>
      </w:r>
      <w:r w:rsidR="00512EC8">
        <w:rPr>
          <w:sz w:val="28"/>
          <w:szCs w:val="28"/>
        </w:rPr>
        <w:t>.20</w:t>
      </w:r>
      <w:r w:rsidR="0048357B">
        <w:rPr>
          <w:sz w:val="28"/>
          <w:szCs w:val="28"/>
        </w:rPr>
        <w:t>27</w:t>
      </w:r>
      <w:r w:rsidR="009644AD">
        <w:rPr>
          <w:sz w:val="28"/>
          <w:szCs w:val="28"/>
        </w:rPr>
        <w:t>г.</w:t>
      </w:r>
      <w:r w:rsidR="00512EC8">
        <w:rPr>
          <w:sz w:val="28"/>
          <w:szCs w:val="28"/>
        </w:rPr>
        <w:t>;</w:t>
      </w:r>
    </w:p>
    <w:p w:rsidR="00512EC8" w:rsidRDefault="00512EC8" w:rsidP="00FF5F2F">
      <w:pPr>
        <w:pStyle w:val="western"/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 режим работы ярмарки с 8.00 до 16.00 часов;</w:t>
      </w:r>
    </w:p>
    <w:p w:rsidR="00B5554C" w:rsidRDefault="0048357B" w:rsidP="00FF5F2F">
      <w:pPr>
        <w:pStyle w:val="western"/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 Срок универсальной</w:t>
      </w:r>
      <w:r w:rsidR="009644AD">
        <w:rPr>
          <w:sz w:val="28"/>
          <w:szCs w:val="28"/>
        </w:rPr>
        <w:t xml:space="preserve"> ярмарки</w:t>
      </w:r>
      <w:r>
        <w:rPr>
          <w:sz w:val="28"/>
          <w:szCs w:val="28"/>
        </w:rPr>
        <w:t xml:space="preserve"> праздничного дня</w:t>
      </w:r>
      <w:r w:rsidR="00B5554C">
        <w:rPr>
          <w:sz w:val="28"/>
          <w:szCs w:val="28"/>
        </w:rPr>
        <w:t xml:space="preserve"> - ярмарка, проведение которой приурочено к </w:t>
      </w:r>
      <w:r>
        <w:rPr>
          <w:sz w:val="28"/>
          <w:szCs w:val="28"/>
        </w:rPr>
        <w:t xml:space="preserve"> праздничным дням в период с 04.08.2022 по </w:t>
      </w:r>
      <w:r w:rsidR="00704155">
        <w:rPr>
          <w:sz w:val="28"/>
          <w:szCs w:val="28"/>
        </w:rPr>
        <w:t>31.12.2027</w:t>
      </w:r>
      <w:r w:rsidR="00B5554C">
        <w:rPr>
          <w:sz w:val="28"/>
          <w:szCs w:val="28"/>
        </w:rPr>
        <w:t>;</w:t>
      </w:r>
    </w:p>
    <w:p w:rsidR="00382C13" w:rsidRDefault="00512EC8" w:rsidP="00FF5F2F">
      <w:pPr>
        <w:pStyle w:val="western"/>
        <w:tabs>
          <w:tab w:val="left" w:pos="7350"/>
        </w:tabs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80553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96E21">
        <w:rPr>
          <w:sz w:val="28"/>
          <w:szCs w:val="28"/>
        </w:rPr>
        <w:t xml:space="preserve">. </w:t>
      </w:r>
      <w:r w:rsidR="00704155">
        <w:rPr>
          <w:sz w:val="28"/>
          <w:szCs w:val="28"/>
        </w:rPr>
        <w:t>режим работы ярмарки с 8.00 до 22</w:t>
      </w:r>
      <w:r>
        <w:rPr>
          <w:sz w:val="28"/>
          <w:szCs w:val="28"/>
        </w:rPr>
        <w:t>.00 часов;</w:t>
      </w:r>
      <w:r w:rsidR="00611AE4">
        <w:rPr>
          <w:sz w:val="28"/>
          <w:szCs w:val="28"/>
        </w:rPr>
        <w:tab/>
      </w:r>
    </w:p>
    <w:p w:rsidR="00382C13" w:rsidRDefault="00512EC8" w:rsidP="00FF5F2F">
      <w:pPr>
        <w:pStyle w:val="western"/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978CF">
        <w:rPr>
          <w:sz w:val="28"/>
          <w:szCs w:val="28"/>
        </w:rPr>
        <w:t xml:space="preserve"> Организатору ярмарки </w:t>
      </w:r>
      <w:r w:rsidR="00382C13">
        <w:rPr>
          <w:sz w:val="28"/>
          <w:szCs w:val="28"/>
        </w:rPr>
        <w:t>до начала проведения ярмарки:</w:t>
      </w:r>
      <w:r>
        <w:rPr>
          <w:sz w:val="28"/>
          <w:szCs w:val="28"/>
        </w:rPr>
        <w:t xml:space="preserve"> </w:t>
      </w:r>
      <w:r w:rsidR="00382C13">
        <w:rPr>
          <w:sz w:val="28"/>
          <w:szCs w:val="28"/>
        </w:rPr>
        <w:t>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512EC8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2C13">
        <w:rPr>
          <w:sz w:val="28"/>
          <w:szCs w:val="28"/>
        </w:rPr>
        <w:t xml:space="preserve">. </w:t>
      </w:r>
      <w:r w:rsidR="00382C13"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об иных мероприятиях по организации ярмарки и продажи товаров </w:t>
      </w:r>
      <w:r w:rsidRPr="000E7323">
        <w:rPr>
          <w:sz w:val="28"/>
          <w:szCs w:val="28"/>
        </w:rPr>
        <w:lastRenderedPageBreak/>
        <w:t>(выполнение работ, оказание услуг) на ней.</w:t>
      </w:r>
    </w:p>
    <w:p w:rsidR="00596E21" w:rsidRPr="00611AE4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D8116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116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9644AD" w:rsidRDefault="00382C13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704155" w:rsidRPr="009644AD" w:rsidRDefault="00704155" w:rsidP="00FF5F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Песчанокопского сел</w:t>
      </w:r>
      <w:r w:rsidR="00C66352">
        <w:rPr>
          <w:sz w:val="28"/>
          <w:szCs w:val="28"/>
        </w:rPr>
        <w:t xml:space="preserve">ьского поселения от 29.12.2021 </w:t>
      </w:r>
      <w:r w:rsidR="00FF5F2F">
        <w:rPr>
          <w:sz w:val="28"/>
          <w:szCs w:val="28"/>
        </w:rPr>
        <w:t xml:space="preserve"> </w:t>
      </w:r>
      <w:r w:rsidR="00C66352">
        <w:rPr>
          <w:sz w:val="28"/>
          <w:szCs w:val="28"/>
        </w:rPr>
        <w:t>№</w:t>
      </w:r>
      <w:r>
        <w:rPr>
          <w:sz w:val="28"/>
          <w:szCs w:val="28"/>
        </w:rPr>
        <w:t>196.</w:t>
      </w:r>
    </w:p>
    <w:p w:rsidR="009644AD" w:rsidRDefault="00382C13" w:rsidP="00FF5F2F">
      <w:pPr>
        <w:pStyle w:val="western"/>
        <w:spacing w:before="0" w:beforeAutospacing="0" w:after="0" w:afterAutospacing="0"/>
        <w:ind w:firstLine="851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</w:t>
      </w:r>
      <w:r w:rsidR="00704155">
        <w:rPr>
          <w:sz w:val="28"/>
          <w:szCs w:val="28"/>
        </w:rPr>
        <w:t>5</w:t>
      </w:r>
      <w:r w:rsidR="009644AD">
        <w:rPr>
          <w:sz w:val="28"/>
          <w:szCs w:val="28"/>
        </w:rPr>
        <w:t xml:space="preserve">. </w:t>
      </w:r>
      <w:proofErr w:type="gramStart"/>
      <w:r w:rsidR="009644AD">
        <w:rPr>
          <w:sz w:val="28"/>
          <w:szCs w:val="28"/>
        </w:rPr>
        <w:t>Контроль за</w:t>
      </w:r>
      <w:proofErr w:type="gramEnd"/>
      <w:r w:rsidR="009644AD">
        <w:rPr>
          <w:sz w:val="28"/>
          <w:szCs w:val="28"/>
        </w:rPr>
        <w:t xml:space="preserve"> выполнением настоящего постановления возложить на начальника с</w:t>
      </w:r>
      <w:r w:rsidR="00404D45">
        <w:rPr>
          <w:sz w:val="28"/>
          <w:szCs w:val="28"/>
        </w:rPr>
        <w:t>ектора экономики и финансов (</w:t>
      </w:r>
      <w:r w:rsidR="009644AD">
        <w:rPr>
          <w:sz w:val="28"/>
          <w:szCs w:val="28"/>
        </w:rPr>
        <w:t>Греховодову</w:t>
      </w:r>
      <w:r w:rsidR="00404D45">
        <w:rPr>
          <w:sz w:val="28"/>
          <w:szCs w:val="28"/>
        </w:rPr>
        <w:t xml:space="preserve"> Н.В.)</w:t>
      </w:r>
      <w:r w:rsidR="009644AD">
        <w:rPr>
          <w:sz w:val="28"/>
          <w:szCs w:val="28"/>
        </w:rPr>
        <w:t>.</w:t>
      </w:r>
    </w:p>
    <w:p w:rsidR="009644AD" w:rsidRDefault="009644AD" w:rsidP="00FF5F2F">
      <w:pPr>
        <w:ind w:firstLine="851"/>
        <w:rPr>
          <w:sz w:val="28"/>
        </w:rPr>
      </w:pPr>
    </w:p>
    <w:p w:rsidR="009644AD" w:rsidRDefault="009644AD" w:rsidP="00FF5F2F">
      <w:pPr>
        <w:ind w:firstLine="851"/>
        <w:rPr>
          <w:sz w:val="28"/>
        </w:rPr>
      </w:pPr>
    </w:p>
    <w:p w:rsidR="009644AD" w:rsidRDefault="009644AD" w:rsidP="00FF5F2F">
      <w:pPr>
        <w:ind w:firstLine="851"/>
        <w:rPr>
          <w:sz w:val="28"/>
        </w:rPr>
      </w:pPr>
    </w:p>
    <w:p w:rsidR="009644AD" w:rsidRDefault="009644AD" w:rsidP="00FF5F2F">
      <w:pPr>
        <w:rPr>
          <w:sz w:val="28"/>
        </w:rPr>
      </w:pPr>
      <w:r>
        <w:rPr>
          <w:sz w:val="28"/>
        </w:rPr>
        <w:t>Глава Администрации</w:t>
      </w:r>
    </w:p>
    <w:p w:rsidR="009644AD" w:rsidRDefault="009644AD" w:rsidP="00FF5F2F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9644AD" w:rsidRDefault="009644AD" w:rsidP="00FF5F2F">
      <w:pPr>
        <w:rPr>
          <w:sz w:val="28"/>
        </w:rPr>
      </w:pPr>
      <w:r>
        <w:rPr>
          <w:sz w:val="28"/>
        </w:rPr>
        <w:t xml:space="preserve">сельского поселения                              </w:t>
      </w:r>
      <w:r w:rsidR="00FF5F2F">
        <w:rPr>
          <w:sz w:val="28"/>
        </w:rPr>
        <w:t xml:space="preserve">      </w:t>
      </w:r>
      <w:r>
        <w:rPr>
          <w:sz w:val="28"/>
        </w:rPr>
        <w:t xml:space="preserve">                                  А.В.Острогорский       </w:t>
      </w:r>
    </w:p>
    <w:p w:rsidR="009644AD" w:rsidRDefault="009644AD" w:rsidP="00FF5F2F">
      <w:pPr>
        <w:ind w:firstLine="851"/>
        <w:rPr>
          <w:sz w:val="28"/>
        </w:rPr>
      </w:pPr>
    </w:p>
    <w:p w:rsidR="00FF5F2F" w:rsidRDefault="00FF5F2F" w:rsidP="00FF5F2F">
      <w:pPr>
        <w:ind w:firstLine="851"/>
        <w:rPr>
          <w:sz w:val="28"/>
        </w:rPr>
      </w:pPr>
    </w:p>
    <w:p w:rsidR="00FF5F2F" w:rsidRDefault="00FF5F2F" w:rsidP="00FF5F2F">
      <w:pPr>
        <w:ind w:firstLine="851"/>
        <w:rPr>
          <w:sz w:val="28"/>
        </w:rPr>
      </w:pPr>
    </w:p>
    <w:p w:rsidR="009644AD" w:rsidRDefault="009644AD" w:rsidP="00FF5F2F">
      <w:pPr>
        <w:rPr>
          <w:sz w:val="28"/>
        </w:rPr>
      </w:pPr>
      <w:r>
        <w:rPr>
          <w:sz w:val="28"/>
        </w:rPr>
        <w:t>Постановление вносит:</w:t>
      </w:r>
    </w:p>
    <w:p w:rsidR="009644AD" w:rsidRDefault="004C359F" w:rsidP="00FF5F2F">
      <w:pPr>
        <w:rPr>
          <w:sz w:val="28"/>
        </w:rPr>
      </w:pPr>
      <w:r>
        <w:rPr>
          <w:sz w:val="28"/>
        </w:rPr>
        <w:t>Н</w:t>
      </w:r>
      <w:r w:rsidR="009644AD">
        <w:rPr>
          <w:sz w:val="28"/>
        </w:rPr>
        <w:t xml:space="preserve">ачальник сектора </w:t>
      </w:r>
    </w:p>
    <w:p w:rsidR="009644AD" w:rsidRPr="00963616" w:rsidRDefault="009644AD" w:rsidP="00FF5F2F">
      <w:pPr>
        <w:rPr>
          <w:sz w:val="28"/>
        </w:rPr>
      </w:pPr>
      <w:r>
        <w:rPr>
          <w:sz w:val="28"/>
        </w:rPr>
        <w:t xml:space="preserve">экономики и финансов </w:t>
      </w:r>
    </w:p>
    <w:p w:rsidR="009644AD" w:rsidRDefault="009644AD" w:rsidP="00FF5F2F">
      <w:pPr>
        <w:ind w:firstLine="851"/>
        <w:jc w:val="both"/>
      </w:pPr>
    </w:p>
    <w:p w:rsidR="009644AD" w:rsidRDefault="009644AD" w:rsidP="00FF5F2F">
      <w:pPr>
        <w:ind w:firstLine="851"/>
      </w:pPr>
    </w:p>
    <w:p w:rsidR="00723FEC" w:rsidRPr="00963616" w:rsidRDefault="00723FEC" w:rsidP="00FF5F2F">
      <w:pPr>
        <w:ind w:firstLine="851"/>
        <w:rPr>
          <w:sz w:val="28"/>
        </w:rPr>
      </w:pPr>
    </w:p>
    <w:sectPr w:rsidR="00723FEC" w:rsidRPr="00963616" w:rsidSect="00FF5F2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2C13"/>
    <w:rsid w:val="00064CAA"/>
    <w:rsid w:val="000A0959"/>
    <w:rsid w:val="000A2730"/>
    <w:rsid w:val="000C4D39"/>
    <w:rsid w:val="000E7869"/>
    <w:rsid w:val="0015251A"/>
    <w:rsid w:val="00171934"/>
    <w:rsid w:val="001978CF"/>
    <w:rsid w:val="00264DA2"/>
    <w:rsid w:val="002D2ADB"/>
    <w:rsid w:val="002E2934"/>
    <w:rsid w:val="00382C13"/>
    <w:rsid w:val="00401292"/>
    <w:rsid w:val="00404D45"/>
    <w:rsid w:val="004714DE"/>
    <w:rsid w:val="0048357B"/>
    <w:rsid w:val="004C359F"/>
    <w:rsid w:val="00512EC8"/>
    <w:rsid w:val="00532A1C"/>
    <w:rsid w:val="00596E21"/>
    <w:rsid w:val="005E4B61"/>
    <w:rsid w:val="00611AE4"/>
    <w:rsid w:val="0063535C"/>
    <w:rsid w:val="006C5460"/>
    <w:rsid w:val="00702927"/>
    <w:rsid w:val="00704155"/>
    <w:rsid w:val="00707443"/>
    <w:rsid w:val="00723FEC"/>
    <w:rsid w:val="007B792A"/>
    <w:rsid w:val="00805530"/>
    <w:rsid w:val="00884F9B"/>
    <w:rsid w:val="00904B17"/>
    <w:rsid w:val="00904EED"/>
    <w:rsid w:val="00963616"/>
    <w:rsid w:val="009644AD"/>
    <w:rsid w:val="00982484"/>
    <w:rsid w:val="00A03F64"/>
    <w:rsid w:val="00AD74FA"/>
    <w:rsid w:val="00B5554C"/>
    <w:rsid w:val="00C66352"/>
    <w:rsid w:val="00D35B1F"/>
    <w:rsid w:val="00D55EB7"/>
    <w:rsid w:val="00D8116B"/>
    <w:rsid w:val="00DB4E1B"/>
    <w:rsid w:val="00E157B5"/>
    <w:rsid w:val="00EC6F67"/>
    <w:rsid w:val="00EE7A6E"/>
    <w:rsid w:val="00F11EBE"/>
    <w:rsid w:val="00F673AD"/>
    <w:rsid w:val="00FD1013"/>
    <w:rsid w:val="00FE0213"/>
    <w:rsid w:val="00FF5F2F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Holodilina</cp:lastModifiedBy>
  <cp:revision>22</cp:revision>
  <cp:lastPrinted>2022-08-04T12:07:00Z</cp:lastPrinted>
  <dcterms:created xsi:type="dcterms:W3CDTF">2016-12-16T07:33:00Z</dcterms:created>
  <dcterms:modified xsi:type="dcterms:W3CDTF">2023-01-12T13:08:00Z</dcterms:modified>
</cp:coreProperties>
</file>