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DB" w:rsidRDefault="001452DB" w:rsidP="00F64AB5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2" w:rsidRDefault="00870292" w:rsidP="00503E01">
      <w:pPr>
        <w:tabs>
          <w:tab w:val="left" w:pos="6062"/>
        </w:tabs>
        <w:jc w:val="center"/>
        <w:rPr>
          <w:sz w:val="28"/>
          <w:szCs w:val="28"/>
        </w:rPr>
      </w:pP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9D449B">
        <w:rPr>
          <w:b/>
          <w:sz w:val="28"/>
          <w:szCs w:val="28"/>
        </w:rPr>
        <w:t xml:space="preserve">РАЦИЯ ПЕСЧАНОКОПСКОГО СЕЛЬСКОГО </w:t>
      </w:r>
      <w:r>
        <w:rPr>
          <w:b/>
          <w:sz w:val="28"/>
          <w:szCs w:val="28"/>
        </w:rPr>
        <w:t>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9D449B" w:rsidRDefault="001452DB" w:rsidP="009D449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54F4" w:rsidRDefault="005B54F4" w:rsidP="009D449B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5E21DD" w:rsidRDefault="00336077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22.04.2024</w:t>
      </w:r>
      <w:r w:rsidR="00870292">
        <w:rPr>
          <w:b w:val="0"/>
          <w:bCs w:val="0"/>
        </w:rPr>
        <w:t xml:space="preserve">                                           </w:t>
      </w:r>
      <w:r w:rsidR="005E21DD" w:rsidRPr="00660101">
        <w:rPr>
          <w:b w:val="0"/>
          <w:bCs w:val="0"/>
        </w:rPr>
        <w:t xml:space="preserve">№ </w:t>
      </w:r>
      <w:r w:rsidR="00870292">
        <w:rPr>
          <w:b w:val="0"/>
          <w:bCs w:val="0"/>
        </w:rPr>
        <w:t xml:space="preserve"> </w:t>
      </w:r>
      <w:r>
        <w:rPr>
          <w:b w:val="0"/>
          <w:bCs w:val="0"/>
        </w:rPr>
        <w:t>85</w:t>
      </w:r>
      <w:r w:rsidR="00870292">
        <w:rPr>
          <w:b w:val="0"/>
          <w:bCs w:val="0"/>
        </w:rPr>
        <w:t xml:space="preserve">                                 </w:t>
      </w:r>
      <w:r w:rsidR="005E21DD" w:rsidRPr="00737C6B">
        <w:rPr>
          <w:b w:val="0"/>
          <w:bCs w:val="0"/>
        </w:rPr>
        <w:t>с.Песчанокопское</w:t>
      </w:r>
    </w:p>
    <w:p w:rsidR="0092746E" w:rsidRDefault="0092746E" w:rsidP="00477F3B">
      <w:pPr>
        <w:rPr>
          <w:sz w:val="28"/>
          <w:szCs w:val="28"/>
        </w:rPr>
      </w:pPr>
    </w:p>
    <w:p w:rsidR="00477F3B" w:rsidRPr="00477F3B" w:rsidRDefault="00477F3B" w:rsidP="00477F3B">
      <w:pPr>
        <w:rPr>
          <w:sz w:val="28"/>
          <w:szCs w:val="28"/>
        </w:rPr>
      </w:pPr>
      <w:r w:rsidRPr="00477F3B">
        <w:rPr>
          <w:sz w:val="28"/>
          <w:szCs w:val="28"/>
        </w:rPr>
        <w:t xml:space="preserve">«О  создании  поселенческого  звена </w:t>
      </w:r>
    </w:p>
    <w:p w:rsidR="00477F3B" w:rsidRPr="00477F3B" w:rsidRDefault="00477F3B" w:rsidP="00477F3B">
      <w:pPr>
        <w:rPr>
          <w:sz w:val="28"/>
          <w:szCs w:val="28"/>
        </w:rPr>
      </w:pPr>
      <w:r w:rsidRPr="00477F3B">
        <w:rPr>
          <w:sz w:val="28"/>
          <w:szCs w:val="28"/>
        </w:rPr>
        <w:t xml:space="preserve">РСЧС на  территории Песчанокопского  </w:t>
      </w:r>
    </w:p>
    <w:p w:rsidR="00477F3B" w:rsidRDefault="00477F3B" w:rsidP="00477F3B">
      <w:pPr>
        <w:rPr>
          <w:sz w:val="28"/>
          <w:szCs w:val="28"/>
        </w:rPr>
      </w:pPr>
      <w:r w:rsidRPr="00477F3B">
        <w:rPr>
          <w:sz w:val="28"/>
          <w:szCs w:val="28"/>
        </w:rPr>
        <w:t>сельского поселения»</w:t>
      </w:r>
    </w:p>
    <w:p w:rsidR="00477F3B" w:rsidRDefault="00477F3B" w:rsidP="00477F3B">
      <w:pPr>
        <w:rPr>
          <w:sz w:val="28"/>
          <w:szCs w:val="28"/>
        </w:rPr>
      </w:pPr>
    </w:p>
    <w:p w:rsidR="00477F3B" w:rsidRPr="0092746E" w:rsidRDefault="00477F3B" w:rsidP="00477F3B">
      <w:pPr>
        <w:jc w:val="both"/>
        <w:rPr>
          <w:sz w:val="28"/>
          <w:szCs w:val="28"/>
        </w:rPr>
      </w:pPr>
      <w:r w:rsidRPr="0092746E">
        <w:rPr>
          <w:sz w:val="28"/>
          <w:szCs w:val="28"/>
        </w:rPr>
        <w:t xml:space="preserve">              Во исполнение Федерального закона от 21.12.94 № 68-ФЗ "О защите населения и территорий от чрезвычайных ситуаций природного и техногенного характера", Лесного кодекса Российской Федерации от 30.12 2003 № 794 "О единой государственной системе предупреждения и ликвидации чрезвычайных ситуаций",  </w:t>
      </w:r>
    </w:p>
    <w:p w:rsidR="00477F3B" w:rsidRPr="0092746E" w:rsidRDefault="00F64AB5" w:rsidP="00F64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77F3B" w:rsidRPr="0092746E">
        <w:rPr>
          <w:b/>
          <w:sz w:val="28"/>
          <w:szCs w:val="28"/>
        </w:rPr>
        <w:t>ПОСТАНОВЛЯЮ:</w:t>
      </w:r>
    </w:p>
    <w:p w:rsidR="00477F3B" w:rsidRPr="0092746E" w:rsidRDefault="00F64AB5" w:rsidP="00477F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7F3B" w:rsidRPr="0092746E">
        <w:rPr>
          <w:sz w:val="28"/>
          <w:szCs w:val="28"/>
        </w:rPr>
        <w:t>1.Утвердить:</w:t>
      </w:r>
    </w:p>
    <w:p w:rsidR="00477F3B" w:rsidRPr="0092746E" w:rsidRDefault="00477F3B" w:rsidP="00477F3B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92746E">
        <w:rPr>
          <w:sz w:val="28"/>
          <w:szCs w:val="28"/>
        </w:rPr>
        <w:t>1.1.Положение о поселенческом звене территориальной подсистемы РСЧС (Приложение 1)</w:t>
      </w:r>
    </w:p>
    <w:p w:rsidR="00477F3B" w:rsidRPr="0092746E" w:rsidRDefault="00477F3B" w:rsidP="00477F3B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92746E">
        <w:rPr>
          <w:color w:val="000000"/>
          <w:sz w:val="28"/>
          <w:szCs w:val="28"/>
        </w:rPr>
        <w:t>1.2.Перечень организаций Песчанокопского сельского поселения, способных осуществить мероприятия по предупреждению и ликвидации чрезвычайных ситуаций (Приложение 2)</w:t>
      </w:r>
    </w:p>
    <w:p w:rsidR="00477F3B" w:rsidRPr="0092746E" w:rsidRDefault="00477F3B" w:rsidP="00477F3B">
      <w:pPr>
        <w:ind w:firstLine="708"/>
        <w:jc w:val="both"/>
        <w:rPr>
          <w:sz w:val="28"/>
          <w:szCs w:val="28"/>
        </w:rPr>
      </w:pPr>
      <w:r w:rsidRPr="0092746E">
        <w:rPr>
          <w:sz w:val="28"/>
          <w:szCs w:val="28"/>
        </w:rPr>
        <w:t xml:space="preserve">2. </w:t>
      </w:r>
      <w:proofErr w:type="gramStart"/>
      <w:r w:rsidRPr="0092746E">
        <w:rPr>
          <w:sz w:val="28"/>
          <w:szCs w:val="28"/>
        </w:rPr>
        <w:t>Разместить</w:t>
      </w:r>
      <w:proofErr w:type="gramEnd"/>
      <w:r w:rsidRPr="0092746E">
        <w:rPr>
          <w:sz w:val="28"/>
          <w:szCs w:val="28"/>
        </w:rPr>
        <w:t xml:space="preserve"> настоящее Постановление на официальном сайте Администрации Песчанокопского сельского поселения   сети «Интернет»  </w:t>
      </w:r>
    </w:p>
    <w:p w:rsidR="00477F3B" w:rsidRPr="0092746E" w:rsidRDefault="00477F3B" w:rsidP="00477F3B">
      <w:pPr>
        <w:jc w:val="both"/>
        <w:rPr>
          <w:spacing w:val="-1"/>
          <w:sz w:val="28"/>
          <w:szCs w:val="28"/>
        </w:rPr>
      </w:pPr>
      <w:r w:rsidRPr="0092746E">
        <w:rPr>
          <w:sz w:val="28"/>
          <w:szCs w:val="28"/>
        </w:rPr>
        <w:tab/>
        <w:t xml:space="preserve">3. </w:t>
      </w:r>
      <w:r w:rsidRPr="0092746E">
        <w:rPr>
          <w:spacing w:val="-1"/>
          <w:sz w:val="28"/>
          <w:szCs w:val="28"/>
        </w:rPr>
        <w:t>Настоящее постановление вступает в силу с момента его подписания.</w:t>
      </w:r>
    </w:p>
    <w:p w:rsidR="00477F3B" w:rsidRPr="0092746E" w:rsidRDefault="00477F3B" w:rsidP="00477F3B">
      <w:pPr>
        <w:jc w:val="both"/>
        <w:rPr>
          <w:spacing w:val="-1"/>
          <w:sz w:val="28"/>
          <w:szCs w:val="28"/>
        </w:rPr>
      </w:pPr>
      <w:r w:rsidRPr="0092746E">
        <w:rPr>
          <w:spacing w:val="-1"/>
          <w:sz w:val="28"/>
          <w:szCs w:val="28"/>
        </w:rPr>
        <w:tab/>
        <w:t xml:space="preserve">4. </w:t>
      </w:r>
      <w:r w:rsidRPr="0092746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77F3B" w:rsidRPr="0092746E" w:rsidRDefault="00477F3B" w:rsidP="00477F3B">
      <w:pPr>
        <w:jc w:val="both"/>
        <w:rPr>
          <w:sz w:val="28"/>
          <w:szCs w:val="28"/>
        </w:rPr>
      </w:pPr>
    </w:p>
    <w:p w:rsidR="00F64AB5" w:rsidRDefault="00F64AB5" w:rsidP="007412EF">
      <w:pPr>
        <w:snapToGrid w:val="0"/>
        <w:ind w:right="-1"/>
        <w:rPr>
          <w:sz w:val="28"/>
          <w:szCs w:val="28"/>
        </w:rPr>
      </w:pPr>
    </w:p>
    <w:p w:rsidR="007412EF" w:rsidRPr="0092746E" w:rsidRDefault="00DE6305" w:rsidP="007412EF">
      <w:pPr>
        <w:snapToGrid w:val="0"/>
        <w:ind w:right="-1"/>
        <w:rPr>
          <w:sz w:val="28"/>
          <w:szCs w:val="28"/>
        </w:rPr>
      </w:pPr>
      <w:r w:rsidRPr="0092746E">
        <w:rPr>
          <w:sz w:val="28"/>
          <w:szCs w:val="28"/>
        </w:rPr>
        <w:t>Г</w:t>
      </w:r>
      <w:r w:rsidR="007412EF" w:rsidRPr="0092746E">
        <w:rPr>
          <w:sz w:val="28"/>
          <w:szCs w:val="28"/>
        </w:rPr>
        <w:t>лав</w:t>
      </w:r>
      <w:r w:rsidRPr="0092746E">
        <w:rPr>
          <w:sz w:val="28"/>
          <w:szCs w:val="28"/>
        </w:rPr>
        <w:t>а</w:t>
      </w:r>
      <w:r w:rsidR="007412EF" w:rsidRPr="0092746E">
        <w:rPr>
          <w:sz w:val="28"/>
          <w:szCs w:val="28"/>
        </w:rPr>
        <w:t xml:space="preserve"> Администрации</w:t>
      </w:r>
    </w:p>
    <w:p w:rsidR="007412EF" w:rsidRPr="0092746E" w:rsidRDefault="007412EF" w:rsidP="007412EF">
      <w:pPr>
        <w:snapToGrid w:val="0"/>
        <w:ind w:right="-1"/>
        <w:rPr>
          <w:sz w:val="28"/>
          <w:szCs w:val="28"/>
        </w:rPr>
      </w:pPr>
      <w:r w:rsidRPr="0092746E">
        <w:rPr>
          <w:sz w:val="28"/>
          <w:szCs w:val="28"/>
        </w:rPr>
        <w:t xml:space="preserve">Песчанокопского </w:t>
      </w:r>
    </w:p>
    <w:p w:rsidR="007412EF" w:rsidRPr="0092746E" w:rsidRDefault="007412EF" w:rsidP="007412EF">
      <w:pPr>
        <w:pStyle w:val="a3"/>
        <w:jc w:val="left"/>
        <w:rPr>
          <w:b w:val="0"/>
        </w:rPr>
      </w:pPr>
      <w:r w:rsidRPr="0092746E">
        <w:rPr>
          <w:b w:val="0"/>
        </w:rPr>
        <w:t xml:space="preserve">сельского поселения                                                     </w:t>
      </w:r>
      <w:r w:rsidR="00DE6305" w:rsidRPr="0092746E">
        <w:rPr>
          <w:b w:val="0"/>
        </w:rPr>
        <w:t>А.В. Острогорский</w:t>
      </w:r>
    </w:p>
    <w:p w:rsidR="00870292" w:rsidRPr="0092746E" w:rsidRDefault="00870292" w:rsidP="007412EF">
      <w:pPr>
        <w:pStyle w:val="a3"/>
        <w:jc w:val="left"/>
        <w:rPr>
          <w:b w:val="0"/>
        </w:rPr>
      </w:pPr>
    </w:p>
    <w:p w:rsidR="005E21DD" w:rsidRPr="00870292" w:rsidRDefault="005E21DD" w:rsidP="00316979">
      <w:pPr>
        <w:pStyle w:val="a3"/>
        <w:jc w:val="left"/>
        <w:rPr>
          <w:b w:val="0"/>
          <w:bCs w:val="0"/>
          <w:sz w:val="26"/>
          <w:szCs w:val="26"/>
        </w:rPr>
      </w:pPr>
      <w:r w:rsidRPr="00870292">
        <w:rPr>
          <w:b w:val="0"/>
          <w:bCs w:val="0"/>
          <w:sz w:val="26"/>
          <w:szCs w:val="26"/>
        </w:rPr>
        <w:t>Постановление вносит:</w:t>
      </w:r>
    </w:p>
    <w:p w:rsidR="009D7406" w:rsidRPr="00870292" w:rsidRDefault="00366EBD" w:rsidP="009D2067">
      <w:pPr>
        <w:jc w:val="both"/>
        <w:rPr>
          <w:sz w:val="26"/>
          <w:szCs w:val="26"/>
        </w:rPr>
      </w:pPr>
      <w:r w:rsidRPr="00870292">
        <w:rPr>
          <w:sz w:val="26"/>
          <w:szCs w:val="26"/>
        </w:rPr>
        <w:t>начальник сектора</w:t>
      </w:r>
    </w:p>
    <w:p w:rsidR="00F64AB5" w:rsidRDefault="004D4A97" w:rsidP="00F64AB5">
      <w:pPr>
        <w:jc w:val="both"/>
        <w:rPr>
          <w:sz w:val="26"/>
          <w:szCs w:val="26"/>
        </w:rPr>
      </w:pPr>
      <w:r w:rsidRPr="00870292">
        <w:rPr>
          <w:sz w:val="26"/>
          <w:szCs w:val="26"/>
        </w:rPr>
        <w:t>муници</w:t>
      </w:r>
      <w:r w:rsidR="009D7406" w:rsidRPr="00870292">
        <w:rPr>
          <w:sz w:val="26"/>
          <w:szCs w:val="26"/>
        </w:rPr>
        <w:t xml:space="preserve">пального </w:t>
      </w:r>
      <w:r w:rsidRPr="00870292">
        <w:rPr>
          <w:sz w:val="26"/>
          <w:szCs w:val="26"/>
        </w:rPr>
        <w:t>хозяйств</w:t>
      </w:r>
      <w:r w:rsidR="00F64AB5">
        <w:rPr>
          <w:sz w:val="26"/>
          <w:szCs w:val="26"/>
        </w:rPr>
        <w:t>а</w:t>
      </w:r>
    </w:p>
    <w:p w:rsidR="00426F76" w:rsidRPr="00F64AB5" w:rsidRDefault="00F64AB5" w:rsidP="00F64AB5">
      <w:pPr>
        <w:jc w:val="both"/>
        <w:rPr>
          <w:rStyle w:val="af0"/>
          <w:b w:val="0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>
        <w:rPr>
          <w:rStyle w:val="af0"/>
          <w:b w:val="0"/>
          <w:sz w:val="28"/>
          <w:szCs w:val="28"/>
        </w:rPr>
        <w:t xml:space="preserve"> </w:t>
      </w:r>
      <w:r w:rsidR="00426F76" w:rsidRPr="00E566DB">
        <w:rPr>
          <w:rStyle w:val="af0"/>
          <w:b w:val="0"/>
          <w:sz w:val="28"/>
          <w:szCs w:val="28"/>
        </w:rPr>
        <w:t xml:space="preserve">Приложение №1 </w:t>
      </w:r>
    </w:p>
    <w:p w:rsidR="00426F76" w:rsidRPr="00E566DB" w:rsidRDefault="00426F76" w:rsidP="00426F76">
      <w:pPr>
        <w:pStyle w:val="af"/>
        <w:shd w:val="clear" w:color="auto" w:fill="FFFFFF"/>
        <w:spacing w:before="0" w:after="0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E566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E566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426F76" w:rsidRPr="00E566DB" w:rsidRDefault="00426F76" w:rsidP="00426F76">
      <w:pPr>
        <w:pStyle w:val="af"/>
        <w:shd w:val="clear" w:color="auto" w:fill="FFFFFF"/>
        <w:spacing w:before="0" w:after="0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E566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Песчанокопского сельского поселения </w:t>
      </w:r>
    </w:p>
    <w:p w:rsidR="00426F76" w:rsidRPr="00603138" w:rsidRDefault="00426F76" w:rsidP="00426F76">
      <w:pPr>
        <w:pStyle w:val="a3"/>
        <w:jc w:val="right"/>
        <w:rPr>
          <w:b w:val="0"/>
          <w:bCs w:val="0"/>
        </w:rPr>
      </w:pPr>
      <w:r w:rsidRPr="00A43CE2">
        <w:rPr>
          <w:rStyle w:val="af0"/>
        </w:rPr>
        <w:t xml:space="preserve">от </w:t>
      </w:r>
      <w:r>
        <w:rPr>
          <w:rStyle w:val="af0"/>
        </w:rPr>
        <w:t>22</w:t>
      </w:r>
      <w:r w:rsidRPr="00A43CE2">
        <w:rPr>
          <w:rStyle w:val="af0"/>
        </w:rPr>
        <w:t>.</w:t>
      </w:r>
      <w:r>
        <w:rPr>
          <w:rStyle w:val="af0"/>
        </w:rPr>
        <w:t xml:space="preserve">04.2024 </w:t>
      </w:r>
      <w:r w:rsidRPr="00660101">
        <w:rPr>
          <w:rStyle w:val="af0"/>
        </w:rPr>
        <w:t>№</w:t>
      </w:r>
      <w:r>
        <w:rPr>
          <w:rStyle w:val="af0"/>
        </w:rPr>
        <w:t xml:space="preserve"> 8</w:t>
      </w:r>
      <w:r w:rsidR="00336077">
        <w:rPr>
          <w:rStyle w:val="af0"/>
        </w:rPr>
        <w:t>5</w:t>
      </w:r>
    </w:p>
    <w:p w:rsidR="004D4A97" w:rsidRDefault="004D4A97" w:rsidP="009D2067">
      <w:pPr>
        <w:jc w:val="both"/>
        <w:rPr>
          <w:sz w:val="28"/>
          <w:szCs w:val="28"/>
        </w:rPr>
      </w:pP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F10A9A" w:rsidRDefault="00F10A9A" w:rsidP="00DE6305">
      <w:pPr>
        <w:pStyle w:val="a3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  <w:r w:rsidRPr="00D74508">
        <w:rPr>
          <w:b/>
          <w:sz w:val="28"/>
          <w:szCs w:val="28"/>
        </w:rPr>
        <w:t>ПОЛОЖЕНИЕ</w:t>
      </w: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  <w:r w:rsidRPr="00D74508">
        <w:rPr>
          <w:b/>
          <w:sz w:val="28"/>
          <w:szCs w:val="28"/>
        </w:rPr>
        <w:t>О ПОСЕЛЕНЧЕСКОМ ЗВЕНЕ ТЕРРИТОРИАЛЬНОЙ ПОДСИСТЕМЫ РСЧС</w:t>
      </w: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1.Настоящее положение определяет порядок организации и функционирования поселенческого звена территориальной подсистемы РСЧС.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2.Поселенческое звено территориальной подсистемы РСЧС объединяет органы управления, силы и средства исполнительно-распорядительных органов района, городского 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</w:t>
      </w:r>
      <w:r w:rsidR="00336077" w:rsidRPr="00D74508">
        <w:rPr>
          <w:sz w:val="28"/>
          <w:szCs w:val="28"/>
        </w:rPr>
        <w:t xml:space="preserve">региональным </w:t>
      </w:r>
      <w:r w:rsidRPr="00D74508">
        <w:rPr>
          <w:sz w:val="28"/>
          <w:szCs w:val="28"/>
        </w:rPr>
        <w:t>законодательством.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3.Поселенческое звено территориальной подсистемы РСЧС в рамках единой государственной системы предупреждения и ликвидации чрезвычайных ситуаций действует на муниципальном уровне, уровне городского и сельских поселений района и объектовом уровнях.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4.Поселенческое звено территориальной подсистемы РСЧС предназначается для предупреждения и ликвидации чрезвычайных ситуаций в </w:t>
      </w:r>
      <w:r w:rsidR="00336077" w:rsidRPr="00D74508">
        <w:rPr>
          <w:sz w:val="28"/>
          <w:szCs w:val="28"/>
        </w:rPr>
        <w:t>пределах территории Песчанокопского</w:t>
      </w:r>
      <w:r w:rsidRPr="00D74508">
        <w:rPr>
          <w:sz w:val="28"/>
          <w:szCs w:val="28"/>
        </w:rPr>
        <w:t xml:space="preserve"> сельского поселения.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5.На каждом уровне поселенческого звена подсистемы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6.Координационными органами на территории района являются: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на районном уровне – комиссия по предупреждению и ликвидации чрезвычайных ситуаций и обеспечению пожарной безопасности.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- на муниципальном уровне - комиссии по предупреждению и ликвидации чрезвычайных ситуаций и обеспечению пожарной безопасности органов местного самоуправления.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- на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7.Образование,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правовыми актами </w:t>
      </w:r>
      <w:r w:rsidR="00336077" w:rsidRPr="00D74508">
        <w:rPr>
          <w:sz w:val="28"/>
          <w:szCs w:val="28"/>
        </w:rPr>
        <w:t xml:space="preserve">  Песчанокопского</w:t>
      </w:r>
      <w:r w:rsidRPr="00D74508">
        <w:rPr>
          <w:sz w:val="28"/>
          <w:szCs w:val="28"/>
        </w:rPr>
        <w:t xml:space="preserve"> сельского поселения.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lastRenderedPageBreak/>
        <w:t>Компетенция и полномочия комиссий определяются в положениях о них или в решениях об их образовании.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Комиссии сельского поселения и организаций возглавляют соответственно руководители указанных органов, организаций или их заместители.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8.Основными задачами комиссий в соответствии с их полномочиями являются:</w:t>
      </w:r>
    </w:p>
    <w:p w:rsidR="00F64AB5" w:rsidRPr="00D74508" w:rsidRDefault="00F64AB5" w:rsidP="00F64AB5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F64AB5" w:rsidRPr="00D74508" w:rsidRDefault="00F64AB5" w:rsidP="00F64AB5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координация деятельности органов управления и сил поселенческого звена территориальной подсистемы;</w:t>
      </w:r>
    </w:p>
    <w:p w:rsidR="00F64AB5" w:rsidRPr="00D74508" w:rsidRDefault="00F64AB5" w:rsidP="00F64AB5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D74508">
        <w:rPr>
          <w:sz w:val="28"/>
          <w:szCs w:val="28"/>
        </w:rPr>
        <w:t>обеспечение согласованности действий органов исполнительной власти субъекта Российской Федерации,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чрезвычайных ситуаций.</w:t>
      </w:r>
      <w:proofErr w:type="gramEnd"/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Иные задачи могут быть возложены на соответствующие комиссии решениями главы района, сельского поселения и руководителями организаций в соответствии с федеральным и областным законодательством, нормативными правовыми актами органов местного самоуправления.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9.Постоянно действующие органы управления поселенческого звена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Компетенция и полномочия постоянно действующих органов управления поселенческого звена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F64AB5" w:rsidRPr="00D74508" w:rsidRDefault="00F64AB5" w:rsidP="00336077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К постоянно действующим органам управления сельских и объектовых звеньев поселенческого звена территориальной подсистемы РСЧС относятся структурные подразделения (работники), специально уполномоченных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 или должностными инструкциями.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10</w:t>
      </w:r>
      <w:r w:rsidR="00F64AB5" w:rsidRPr="00D74508">
        <w:rPr>
          <w:sz w:val="28"/>
          <w:szCs w:val="28"/>
        </w:rPr>
        <w:t>.Размещение органов управления поселенческого звена территориальной подсис</w:t>
      </w:r>
      <w:r w:rsidRPr="00D74508">
        <w:rPr>
          <w:sz w:val="28"/>
          <w:szCs w:val="28"/>
        </w:rPr>
        <w:t xml:space="preserve">темы в зависимости </w:t>
      </w:r>
      <w:proofErr w:type="gramStart"/>
      <w:r w:rsidRPr="00D74508">
        <w:rPr>
          <w:sz w:val="28"/>
          <w:szCs w:val="28"/>
        </w:rPr>
        <w:t>от</w:t>
      </w:r>
      <w:proofErr w:type="gramEnd"/>
      <w:r w:rsidRPr="00D74508">
        <w:rPr>
          <w:sz w:val="28"/>
          <w:szCs w:val="28"/>
        </w:rPr>
        <w:t xml:space="preserve"> </w:t>
      </w:r>
      <w:proofErr w:type="gramStart"/>
      <w:r w:rsidRPr="00D74508">
        <w:rPr>
          <w:sz w:val="28"/>
          <w:szCs w:val="28"/>
        </w:rPr>
        <w:t>обстановка</w:t>
      </w:r>
      <w:proofErr w:type="gramEnd"/>
      <w:r w:rsidR="00F64AB5" w:rsidRPr="00D74508">
        <w:rPr>
          <w:sz w:val="28"/>
          <w:szCs w:val="28"/>
        </w:rPr>
        <w:t xml:space="preserve">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11</w:t>
      </w:r>
      <w:r w:rsidR="00F64AB5" w:rsidRPr="00D74508">
        <w:rPr>
          <w:sz w:val="28"/>
          <w:szCs w:val="28"/>
        </w:rPr>
        <w:t xml:space="preserve">.Для ликвидации чрезвычайных ситуаций на территории </w:t>
      </w:r>
      <w:r w:rsidRPr="00D74508">
        <w:rPr>
          <w:sz w:val="28"/>
          <w:szCs w:val="28"/>
        </w:rPr>
        <w:t xml:space="preserve"> Песчанокопского сельского поселения</w:t>
      </w:r>
      <w:r w:rsidR="00F64AB5" w:rsidRPr="00D74508">
        <w:rPr>
          <w:sz w:val="28"/>
          <w:szCs w:val="28"/>
        </w:rPr>
        <w:t xml:space="preserve"> привлекаются специально подготовленные силы и средства </w:t>
      </w:r>
      <w:r w:rsidR="00F64AB5" w:rsidRPr="00D74508">
        <w:rPr>
          <w:sz w:val="28"/>
          <w:szCs w:val="28"/>
        </w:rPr>
        <w:lastRenderedPageBreak/>
        <w:t>постоянной готовности (далее – силы постоянной готовности) поселенческого звена территориальной подсистемы РСЧС.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К силам постоянной готовности поселенческого звена территориальной подсистемы РСЧС относятся силы постоянной готовности </w:t>
      </w:r>
      <w:r w:rsidR="00336077" w:rsidRPr="00D74508">
        <w:rPr>
          <w:sz w:val="28"/>
          <w:szCs w:val="28"/>
        </w:rPr>
        <w:t xml:space="preserve"> Песчанокопского сельского поселения</w:t>
      </w:r>
      <w:r w:rsidRPr="00D74508">
        <w:rPr>
          <w:sz w:val="28"/>
          <w:szCs w:val="28"/>
        </w:rPr>
        <w:t>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F64AB5" w:rsidRPr="00D74508" w:rsidRDefault="00336077" w:rsidP="00336077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 </w:t>
      </w:r>
      <w:r w:rsidR="00F64AB5" w:rsidRPr="00D74508">
        <w:rPr>
          <w:sz w:val="28"/>
          <w:szCs w:val="28"/>
        </w:rPr>
        <w:t>Перечень сил постоянной готовности поселенческого звена территориальной подсистемы РСЧС, привлекаемых для ликвидации чрезвычайных ситуаций на территори</w:t>
      </w:r>
      <w:r w:rsidRPr="00D74508">
        <w:rPr>
          <w:sz w:val="28"/>
          <w:szCs w:val="28"/>
        </w:rPr>
        <w:t>и Песчанокопского</w:t>
      </w:r>
      <w:r w:rsidR="00F64AB5" w:rsidRPr="00D74508">
        <w:rPr>
          <w:sz w:val="28"/>
          <w:szCs w:val="28"/>
        </w:rPr>
        <w:t xml:space="preserve"> сельского поселения, определяется приложением к плану действий по предупреждению и ликвидации чрезвычайных ситуаций </w:t>
      </w:r>
      <w:r w:rsidRPr="00D74508">
        <w:rPr>
          <w:sz w:val="28"/>
          <w:szCs w:val="28"/>
        </w:rPr>
        <w:t xml:space="preserve"> Песчанокопского</w:t>
      </w:r>
      <w:r w:rsidR="00F64AB5" w:rsidRPr="00D74508">
        <w:rPr>
          <w:sz w:val="28"/>
          <w:szCs w:val="28"/>
        </w:rPr>
        <w:t xml:space="preserve"> сельского поселения, утверждаемого Главой </w:t>
      </w:r>
      <w:r w:rsidRPr="00D74508">
        <w:rPr>
          <w:sz w:val="28"/>
          <w:szCs w:val="28"/>
        </w:rPr>
        <w:t xml:space="preserve">Песчанокопского </w:t>
      </w:r>
      <w:r w:rsidR="00F64AB5" w:rsidRPr="00D74508">
        <w:rPr>
          <w:sz w:val="28"/>
          <w:szCs w:val="28"/>
        </w:rPr>
        <w:t xml:space="preserve">сельского поселения по согласованию с </w:t>
      </w:r>
      <w:r w:rsidRPr="00D74508">
        <w:rPr>
          <w:sz w:val="28"/>
          <w:szCs w:val="28"/>
        </w:rPr>
        <w:t xml:space="preserve"> Администрацией Песчанокопского района.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12</w:t>
      </w:r>
      <w:r w:rsidR="00F64AB5" w:rsidRPr="00D74508">
        <w:rPr>
          <w:sz w:val="28"/>
          <w:szCs w:val="28"/>
        </w:rPr>
        <w:t xml:space="preserve">.Координация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Администрацией </w:t>
      </w:r>
      <w:r w:rsidRPr="00D74508">
        <w:rPr>
          <w:sz w:val="28"/>
          <w:szCs w:val="28"/>
        </w:rPr>
        <w:t xml:space="preserve"> Песчанокопского</w:t>
      </w:r>
      <w:r w:rsidR="00F64AB5" w:rsidRPr="00D74508">
        <w:rPr>
          <w:sz w:val="28"/>
          <w:szCs w:val="28"/>
        </w:rPr>
        <w:t xml:space="preserve"> сельского поселения.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13</w:t>
      </w:r>
      <w:r w:rsidR="00F64AB5" w:rsidRPr="00D74508">
        <w:rPr>
          <w:sz w:val="28"/>
          <w:szCs w:val="28"/>
        </w:rPr>
        <w:t>.Привлечение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по решению Главы</w:t>
      </w:r>
      <w:r w:rsidR="00336077" w:rsidRPr="00D74508">
        <w:rPr>
          <w:sz w:val="28"/>
          <w:szCs w:val="28"/>
        </w:rPr>
        <w:t xml:space="preserve"> Песчанокопского</w:t>
      </w:r>
      <w:r w:rsidRPr="00D74508">
        <w:rPr>
          <w:sz w:val="28"/>
          <w:szCs w:val="28"/>
        </w:rPr>
        <w:t xml:space="preserve"> сельского поселения</w:t>
      </w:r>
      <w:r w:rsidR="00336077" w:rsidRPr="00D74508">
        <w:rPr>
          <w:sz w:val="28"/>
          <w:szCs w:val="28"/>
        </w:rPr>
        <w:t>,</w:t>
      </w:r>
      <w:r w:rsidRPr="00D74508">
        <w:rPr>
          <w:sz w:val="28"/>
          <w:szCs w:val="28"/>
        </w:rPr>
        <w:t xml:space="preserve"> организаций и общественных объединений, осуществляющих руководство деятельностью указанных служб и формирований.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поселенческого звена территориальной подсистемы РСЧС.</w:t>
      </w:r>
    </w:p>
    <w:p w:rsidR="00F64AB5" w:rsidRPr="00D74508" w:rsidRDefault="00336077" w:rsidP="00336077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14</w:t>
      </w:r>
      <w:r w:rsidR="00F64AB5" w:rsidRPr="00D74508">
        <w:rPr>
          <w:sz w:val="28"/>
          <w:szCs w:val="28"/>
        </w:rPr>
        <w:t>.Подготовка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15</w:t>
      </w:r>
      <w:r w:rsidR="00F64AB5" w:rsidRPr="00D74508">
        <w:rPr>
          <w:sz w:val="28"/>
          <w:szCs w:val="28"/>
        </w:rPr>
        <w:t xml:space="preserve">.Для ликвидации чрезвычайных ситуаций создаются и используются резервы финансовых и материальных ресурсов Администрации </w:t>
      </w:r>
      <w:r w:rsidRPr="00D74508">
        <w:rPr>
          <w:sz w:val="28"/>
          <w:szCs w:val="28"/>
        </w:rPr>
        <w:t xml:space="preserve"> Песчанокопского </w:t>
      </w:r>
      <w:r w:rsidR="00F64AB5" w:rsidRPr="00D74508">
        <w:rPr>
          <w:sz w:val="28"/>
          <w:szCs w:val="28"/>
        </w:rPr>
        <w:t>сельского поселения.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lastRenderedPageBreak/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</w:t>
      </w:r>
      <w:r w:rsidR="00336077" w:rsidRPr="00D74508">
        <w:rPr>
          <w:sz w:val="28"/>
          <w:szCs w:val="28"/>
        </w:rPr>
        <w:t>и, законодательством РО, Песчанокопского</w:t>
      </w:r>
      <w:r w:rsidRPr="00D74508">
        <w:rPr>
          <w:sz w:val="28"/>
          <w:szCs w:val="28"/>
        </w:rPr>
        <w:t xml:space="preserve"> района и нормативными правовыми актами Администрации </w:t>
      </w:r>
      <w:r w:rsidR="00336077" w:rsidRPr="00D74508">
        <w:rPr>
          <w:sz w:val="28"/>
          <w:szCs w:val="28"/>
        </w:rPr>
        <w:t xml:space="preserve"> Песчанокопского </w:t>
      </w:r>
      <w:r w:rsidRPr="00D74508">
        <w:rPr>
          <w:sz w:val="28"/>
          <w:szCs w:val="28"/>
        </w:rPr>
        <w:t>сельского поселения.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D74508">
        <w:rPr>
          <w:sz w:val="28"/>
          <w:szCs w:val="28"/>
        </w:rPr>
        <w:t>контроль за</w:t>
      </w:r>
      <w:proofErr w:type="gramEnd"/>
      <w:r w:rsidRPr="00D74508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16</w:t>
      </w:r>
      <w:r w:rsidR="00F64AB5" w:rsidRPr="00D74508">
        <w:rPr>
          <w:sz w:val="28"/>
          <w:szCs w:val="28"/>
        </w:rPr>
        <w:t>.Управление поселенческого звена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F64AB5" w:rsidRPr="00D74508">
        <w:rPr>
          <w:sz w:val="28"/>
          <w:szCs w:val="28"/>
        </w:rPr>
        <w:t>дств св</w:t>
      </w:r>
      <w:proofErr w:type="gramEnd"/>
      <w:r w:rsidR="00F64AB5" w:rsidRPr="00D74508">
        <w:rPr>
          <w:sz w:val="28"/>
          <w:szCs w:val="28"/>
        </w:rPr>
        <w:t xml:space="preserve">язи и оповещения, сил </w:t>
      </w:r>
      <w:r w:rsidRPr="00D74508">
        <w:rPr>
          <w:sz w:val="28"/>
          <w:szCs w:val="28"/>
        </w:rPr>
        <w:t xml:space="preserve"> Песчанокопского</w:t>
      </w:r>
      <w:r w:rsidR="00F64AB5" w:rsidRPr="00D74508">
        <w:rPr>
          <w:sz w:val="28"/>
          <w:szCs w:val="28"/>
        </w:rPr>
        <w:t xml:space="preserve"> сельского поселения.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17</w:t>
      </w:r>
      <w:r w:rsidR="00F64AB5" w:rsidRPr="00D74508">
        <w:rPr>
          <w:sz w:val="28"/>
          <w:szCs w:val="28"/>
        </w:rPr>
        <w:t>.Информационное обеспечение в поселенческом звене территориальной подсистемы РСЧС осуществляется с использованием сре</w:t>
      </w:r>
      <w:proofErr w:type="gramStart"/>
      <w:r w:rsidR="00F64AB5" w:rsidRPr="00D74508">
        <w:rPr>
          <w:sz w:val="28"/>
          <w:szCs w:val="28"/>
        </w:rPr>
        <w:t>дств св</w:t>
      </w:r>
      <w:proofErr w:type="gramEnd"/>
      <w:r w:rsidR="00F64AB5" w:rsidRPr="00D74508">
        <w:rPr>
          <w:sz w:val="28"/>
          <w:szCs w:val="28"/>
        </w:rPr>
        <w:t>язи и оповещения, обеспечивающих обмен данными, подготовку, сбор, обработку, анализ и передачу информации.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18</w:t>
      </w:r>
      <w:r w:rsidR="00F64AB5" w:rsidRPr="00D74508">
        <w:rPr>
          <w:sz w:val="28"/>
          <w:szCs w:val="28"/>
        </w:rPr>
        <w:t xml:space="preserve">.Проведение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 </w:t>
      </w:r>
      <w:r w:rsidRPr="00D74508">
        <w:rPr>
          <w:sz w:val="28"/>
          <w:szCs w:val="28"/>
        </w:rPr>
        <w:t xml:space="preserve"> Песчанокопского </w:t>
      </w:r>
      <w:r w:rsidR="00F64AB5" w:rsidRPr="00D74508">
        <w:rPr>
          <w:sz w:val="28"/>
          <w:szCs w:val="28"/>
        </w:rPr>
        <w:t>сельского поселения.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19</w:t>
      </w:r>
      <w:r w:rsidR="00F64AB5" w:rsidRPr="00D74508">
        <w:rPr>
          <w:sz w:val="28"/>
          <w:szCs w:val="28"/>
        </w:rPr>
        <w:t>.При отсутствии угрозы возникновения чрезвычайных ситуаций на объектах, территориях или акваториях органы управления и силы муниципального звена территориальной подсистемы функционируют в режиме повседневной деятельности.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Решением Главы</w:t>
      </w:r>
      <w:r w:rsidR="00336077" w:rsidRPr="00D74508">
        <w:rPr>
          <w:sz w:val="28"/>
          <w:szCs w:val="28"/>
        </w:rPr>
        <w:t xml:space="preserve"> Песчанокопского</w:t>
      </w:r>
      <w:r w:rsidRPr="00D74508">
        <w:rPr>
          <w:sz w:val="28"/>
          <w:szCs w:val="28"/>
        </w:rPr>
        <w:t xml:space="preserve"> сельского поселения и руководителями организаций, на территории которых могут возникнуть или возникли чрезвычайные ситуации либо к полномочиям, которых отнесена их ликвидация, для соответствующих органов управления и сил муниципального звена территориальной подсистемы может устанавливаться один из следующих режимов функционирования: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режим повседневной деятельности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режим повышенной готовности – при угрозе возникновения чрезвычайных ситуаций;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режим чрезвычайной ситуации – при возникновении и ликвидации чрезвычайных ситуаций.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20</w:t>
      </w:r>
      <w:r w:rsidR="00F64AB5" w:rsidRPr="00D74508">
        <w:rPr>
          <w:sz w:val="28"/>
          <w:szCs w:val="28"/>
        </w:rPr>
        <w:t>.Решениями лиц, указанны</w:t>
      </w:r>
      <w:r w:rsidRPr="00D74508">
        <w:rPr>
          <w:sz w:val="28"/>
          <w:szCs w:val="28"/>
        </w:rPr>
        <w:t>х в пункте 19</w:t>
      </w:r>
      <w:r w:rsidR="00F64AB5" w:rsidRPr="00D74508">
        <w:rPr>
          <w:sz w:val="28"/>
          <w:szCs w:val="28"/>
        </w:rPr>
        <w:t xml:space="preserve"> настоящего положения, </w:t>
      </w:r>
      <w:proofErr w:type="gramStart"/>
      <w:r w:rsidR="00F64AB5" w:rsidRPr="00D74508">
        <w:rPr>
          <w:sz w:val="28"/>
          <w:szCs w:val="28"/>
        </w:rPr>
        <w:t>о</w:t>
      </w:r>
      <w:proofErr w:type="gramEnd"/>
      <w:r w:rsidR="00F64AB5" w:rsidRPr="00D74508">
        <w:rPr>
          <w:sz w:val="28"/>
          <w:szCs w:val="28"/>
        </w:rPr>
        <w:t xml:space="preserve"> </w:t>
      </w:r>
      <w:proofErr w:type="gramStart"/>
      <w:r w:rsidR="00F64AB5" w:rsidRPr="00D74508">
        <w:rPr>
          <w:sz w:val="28"/>
          <w:szCs w:val="28"/>
        </w:rPr>
        <w:t>в</w:t>
      </w:r>
      <w:proofErr w:type="gramEnd"/>
      <w:r w:rsidR="00F64AB5" w:rsidRPr="00D74508">
        <w:rPr>
          <w:sz w:val="28"/>
          <w:szCs w:val="28"/>
        </w:rPr>
        <w:t xml:space="preserve"> ведении для соответствующих органов и сил поселенческого звена территориальной подсистемы РСЧС режима повышенной готовности или режима чрезвычайной ситуации определяются:</w:t>
      </w:r>
    </w:p>
    <w:p w:rsidR="00F64AB5" w:rsidRPr="00D74508" w:rsidRDefault="00F64AB5" w:rsidP="00F64AB5">
      <w:pPr>
        <w:numPr>
          <w:ilvl w:val="0"/>
          <w:numId w:val="18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lastRenderedPageBreak/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64AB5" w:rsidRPr="00D74508" w:rsidRDefault="00F64AB5" w:rsidP="00F64AB5">
      <w:pPr>
        <w:numPr>
          <w:ilvl w:val="0"/>
          <w:numId w:val="18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64AB5" w:rsidRPr="00D74508" w:rsidRDefault="00F64AB5" w:rsidP="00F64AB5">
      <w:pPr>
        <w:numPr>
          <w:ilvl w:val="0"/>
          <w:numId w:val="18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64AB5" w:rsidRPr="00D74508" w:rsidRDefault="00F64AB5" w:rsidP="00F64AB5">
      <w:pPr>
        <w:numPr>
          <w:ilvl w:val="0"/>
          <w:numId w:val="18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F64AB5" w:rsidRPr="00D74508" w:rsidRDefault="00F64AB5" w:rsidP="00F64AB5">
      <w:pPr>
        <w:numPr>
          <w:ilvl w:val="0"/>
          <w:numId w:val="18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Руководители органов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поселенческого звена территориальной подсистемы, а также о мерах по обеспечению безопасности населения.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21</w:t>
      </w:r>
      <w:r w:rsidR="00F64AB5" w:rsidRPr="00D74508">
        <w:rPr>
          <w:sz w:val="28"/>
          <w:szCs w:val="28"/>
        </w:rPr>
        <w:t xml:space="preserve">.При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решением Главы </w:t>
      </w:r>
      <w:r w:rsidRPr="00D74508">
        <w:rPr>
          <w:sz w:val="28"/>
          <w:szCs w:val="28"/>
        </w:rPr>
        <w:t xml:space="preserve">Песчанокопского </w:t>
      </w:r>
      <w:r w:rsidR="00F64AB5" w:rsidRPr="00D74508">
        <w:rPr>
          <w:sz w:val="28"/>
          <w:szCs w:val="28"/>
        </w:rPr>
        <w:t>сельского поселения и руководителями организаций.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22</w:t>
      </w:r>
      <w:r w:rsidR="00F64AB5" w:rsidRPr="00D74508">
        <w:rPr>
          <w:sz w:val="28"/>
          <w:szCs w:val="28"/>
        </w:rPr>
        <w:t>.Основными мероприятиями, проводимыми органами управления и силами поселенческого звена территориальной подсистемы РСЧС, являются: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22</w:t>
      </w:r>
      <w:r w:rsidR="00F64AB5" w:rsidRPr="00D74508">
        <w:rPr>
          <w:sz w:val="28"/>
          <w:szCs w:val="28"/>
        </w:rPr>
        <w:t>.1.В режиме повседневной деятельности: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сбор, обработка и обмен информацией в области защиты населения и территорий от чрезвычайных ситуаций;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подготовка населения к действиям в чрезвычайных ситуациях;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пропаганда знаний в области защиты населения и территорий от чрезвычайных ситуаций;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надзор и контроль в области защиты населения и территорий от чрезвычайных ситуаций;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F64AB5" w:rsidRPr="00D74508" w:rsidRDefault="00F64AB5" w:rsidP="00F64AB5">
      <w:pPr>
        <w:numPr>
          <w:ilvl w:val="0"/>
          <w:numId w:val="17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22</w:t>
      </w:r>
      <w:r w:rsidR="00F64AB5" w:rsidRPr="00D74508">
        <w:rPr>
          <w:sz w:val="28"/>
          <w:szCs w:val="28"/>
        </w:rPr>
        <w:t>.2.В режиме повышенной готовности:</w:t>
      </w:r>
    </w:p>
    <w:p w:rsidR="00F64AB5" w:rsidRPr="00D74508" w:rsidRDefault="00F64AB5" w:rsidP="00F64AB5">
      <w:pPr>
        <w:numPr>
          <w:ilvl w:val="0"/>
          <w:numId w:val="16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муниципального </w:t>
      </w:r>
      <w:r w:rsidRPr="00D74508">
        <w:rPr>
          <w:sz w:val="28"/>
          <w:szCs w:val="28"/>
        </w:rPr>
        <w:lastRenderedPageBreak/>
        <w:t>звена территориальной подсистемы РСЧС на стационарных пунктах управления;</w:t>
      </w:r>
    </w:p>
    <w:p w:rsidR="00F64AB5" w:rsidRPr="00D74508" w:rsidRDefault="00F64AB5" w:rsidP="00F64AB5">
      <w:pPr>
        <w:numPr>
          <w:ilvl w:val="0"/>
          <w:numId w:val="16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F64AB5" w:rsidRPr="00D74508" w:rsidRDefault="00F64AB5" w:rsidP="00F64AB5">
      <w:pPr>
        <w:numPr>
          <w:ilvl w:val="0"/>
          <w:numId w:val="16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64AB5" w:rsidRPr="00D74508" w:rsidRDefault="00F64AB5" w:rsidP="00F64AB5">
      <w:pPr>
        <w:numPr>
          <w:ilvl w:val="0"/>
          <w:numId w:val="16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F64AB5" w:rsidRPr="00D74508" w:rsidRDefault="00F64AB5" w:rsidP="00F64AB5">
      <w:pPr>
        <w:numPr>
          <w:ilvl w:val="0"/>
          <w:numId w:val="16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F64AB5" w:rsidRPr="00D74508" w:rsidRDefault="00F64AB5" w:rsidP="00F64AB5">
      <w:pPr>
        <w:numPr>
          <w:ilvl w:val="0"/>
          <w:numId w:val="16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проведение при необходимости эвакуационных мероприятий;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22</w:t>
      </w:r>
      <w:r w:rsidR="00F64AB5" w:rsidRPr="00D74508">
        <w:rPr>
          <w:sz w:val="28"/>
          <w:szCs w:val="28"/>
        </w:rPr>
        <w:t>.3.В режиме чрезвычайной ситуации:</w:t>
      </w:r>
    </w:p>
    <w:p w:rsidR="00F64AB5" w:rsidRPr="00D74508" w:rsidRDefault="00F64AB5" w:rsidP="00336077">
      <w:pPr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непрерывный </w:t>
      </w:r>
      <w:proofErr w:type="gramStart"/>
      <w:r w:rsidRPr="00D74508">
        <w:rPr>
          <w:sz w:val="28"/>
          <w:szCs w:val="28"/>
        </w:rPr>
        <w:t>контроль за</w:t>
      </w:r>
      <w:proofErr w:type="gramEnd"/>
      <w:r w:rsidRPr="00D74508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64AB5" w:rsidRPr="00D74508" w:rsidRDefault="00F64AB5" w:rsidP="00F64AB5">
      <w:pPr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F64AB5" w:rsidRPr="00D74508" w:rsidRDefault="00F64AB5" w:rsidP="00F64AB5">
      <w:pPr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F64AB5" w:rsidRPr="00D74508" w:rsidRDefault="00F64AB5" w:rsidP="00F64AB5">
      <w:pPr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64AB5" w:rsidRPr="00D74508" w:rsidRDefault="00F64AB5" w:rsidP="00F64AB5">
      <w:pPr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F64AB5" w:rsidRPr="00D74508" w:rsidRDefault="00F64AB5" w:rsidP="00F64AB5">
      <w:pPr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23</w:t>
      </w:r>
      <w:r w:rsidR="00F64AB5" w:rsidRPr="00D74508">
        <w:rPr>
          <w:sz w:val="28"/>
          <w:szCs w:val="28"/>
        </w:rPr>
        <w:t>.Ликвидация чрезвычайных ситуаций осуществляется:</w:t>
      </w:r>
    </w:p>
    <w:p w:rsidR="00F64AB5" w:rsidRPr="00D74508" w:rsidRDefault="00F64AB5" w:rsidP="00F64AB5">
      <w:pPr>
        <w:numPr>
          <w:ilvl w:val="0"/>
          <w:numId w:val="14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локального характера – силами и средствами организации;</w:t>
      </w:r>
    </w:p>
    <w:p w:rsidR="00F64AB5" w:rsidRPr="00D74508" w:rsidRDefault="00F64AB5" w:rsidP="00F64AB5">
      <w:pPr>
        <w:numPr>
          <w:ilvl w:val="0"/>
          <w:numId w:val="14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муниципального – силами и средствами органов местного самоуправления;</w:t>
      </w:r>
    </w:p>
    <w:p w:rsidR="00F64AB5" w:rsidRPr="00D74508" w:rsidRDefault="00F64AB5" w:rsidP="00F64AB5">
      <w:pPr>
        <w:numPr>
          <w:ilvl w:val="0"/>
          <w:numId w:val="14"/>
        </w:numPr>
        <w:ind w:firstLine="567"/>
        <w:jc w:val="both"/>
        <w:rPr>
          <w:sz w:val="28"/>
          <w:szCs w:val="28"/>
        </w:rPr>
      </w:pPr>
      <w:proofErr w:type="gramStart"/>
      <w:r w:rsidRPr="00D74508">
        <w:rPr>
          <w:sz w:val="28"/>
          <w:szCs w:val="28"/>
        </w:rPr>
        <w:t>межмуниципального – силами и средствами органов местного самоуправления, оказавшихся в зоне чрезвычайной ситуации.</w:t>
      </w:r>
      <w:proofErr w:type="gramEnd"/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При недостаточности указанных сил и сре</w:t>
      </w:r>
      <w:proofErr w:type="gramStart"/>
      <w:r w:rsidRPr="00D74508">
        <w:rPr>
          <w:sz w:val="28"/>
          <w:szCs w:val="28"/>
        </w:rPr>
        <w:t>дств пр</w:t>
      </w:r>
      <w:proofErr w:type="gramEnd"/>
      <w:r w:rsidRPr="00D74508">
        <w:rPr>
          <w:sz w:val="28"/>
          <w:szCs w:val="28"/>
        </w:rPr>
        <w:t>ивлекаются в установленном порядке силы и средства районных и областных органов исполнительной власти.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lastRenderedPageBreak/>
        <w:t>24</w:t>
      </w:r>
      <w:r w:rsidR="00F64AB5" w:rsidRPr="00D74508">
        <w:rPr>
          <w:sz w:val="28"/>
          <w:szCs w:val="28"/>
        </w:rPr>
        <w:t>.Руководство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proofErr w:type="gramStart"/>
      <w:r w:rsidRPr="00D74508">
        <w:rPr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25</w:t>
      </w:r>
      <w:r w:rsidR="00F64AB5" w:rsidRPr="00D74508">
        <w:rPr>
          <w:sz w:val="28"/>
          <w:szCs w:val="28"/>
        </w:rPr>
        <w:t>.В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проведение эвакуационных мероприятий;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ограничение доступа людей в зону чрезвычайной ситуации;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proofErr w:type="spellStart"/>
      <w:r w:rsidRPr="00D74508">
        <w:rPr>
          <w:sz w:val="28"/>
          <w:szCs w:val="28"/>
        </w:rPr>
        <w:t>разбронирование</w:t>
      </w:r>
      <w:proofErr w:type="spellEnd"/>
      <w:r w:rsidRPr="00D74508">
        <w:rPr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использование сре</w:t>
      </w:r>
      <w:proofErr w:type="gramStart"/>
      <w:r w:rsidRPr="00D74508">
        <w:rPr>
          <w:sz w:val="28"/>
          <w:szCs w:val="28"/>
        </w:rPr>
        <w:t>дств св</w:t>
      </w:r>
      <w:proofErr w:type="gramEnd"/>
      <w:r w:rsidRPr="00D74508">
        <w:rPr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</w:t>
      </w:r>
      <w:r w:rsidRPr="00D74508">
        <w:rPr>
          <w:sz w:val="28"/>
          <w:szCs w:val="28"/>
        </w:rPr>
        <w:lastRenderedPageBreak/>
        <w:t>наличии у них документов, подтверждающих их аттестацию на проведение аварийно-спасательных работ;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привлечение на добровольной основе населения к проведению аварийно-спасательных работ;</w:t>
      </w:r>
    </w:p>
    <w:p w:rsidR="00F64AB5" w:rsidRPr="00D74508" w:rsidRDefault="00F64AB5" w:rsidP="00F64AB5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местного самоуправления, единую дежурно-диспетчерскую службу района и организации.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26</w:t>
      </w:r>
      <w:r w:rsidR="00F64AB5" w:rsidRPr="00D74508">
        <w:rPr>
          <w:sz w:val="28"/>
          <w:szCs w:val="28"/>
        </w:rPr>
        <w:t>.Финансовое обеспечение функционирования поселенческого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F64AB5" w:rsidRPr="00D74508" w:rsidRDefault="00336077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27</w:t>
      </w:r>
      <w:r w:rsidR="00F64AB5" w:rsidRPr="00D74508">
        <w:rPr>
          <w:sz w:val="28"/>
          <w:szCs w:val="28"/>
        </w:rPr>
        <w:t xml:space="preserve">.Расходование материальных ценностей из муниципального резерва, предназначенного для обеспечения ликвидации последствий чрезвычайных ситуаций, осуществляется в соответствии с законодательством Российской Федерации, </w:t>
      </w:r>
      <w:r w:rsidRPr="00D74508">
        <w:rPr>
          <w:sz w:val="28"/>
          <w:szCs w:val="28"/>
        </w:rPr>
        <w:t>Ростовской области</w:t>
      </w:r>
      <w:r w:rsidR="00F64AB5" w:rsidRPr="00D74508">
        <w:rPr>
          <w:sz w:val="28"/>
          <w:szCs w:val="28"/>
        </w:rPr>
        <w:t xml:space="preserve">, </w:t>
      </w:r>
      <w:r w:rsidRPr="00D74508">
        <w:rPr>
          <w:sz w:val="28"/>
          <w:szCs w:val="28"/>
        </w:rPr>
        <w:t xml:space="preserve">Песчанокопского </w:t>
      </w:r>
      <w:r w:rsidR="00F64AB5" w:rsidRPr="00D74508">
        <w:rPr>
          <w:sz w:val="28"/>
          <w:szCs w:val="28"/>
        </w:rPr>
        <w:t xml:space="preserve">района и нормативно - правовыми актами </w:t>
      </w:r>
      <w:r w:rsidRPr="00D74508">
        <w:rPr>
          <w:sz w:val="28"/>
          <w:szCs w:val="28"/>
        </w:rPr>
        <w:t xml:space="preserve"> Песчанокопского</w:t>
      </w:r>
      <w:r w:rsidR="00F64AB5" w:rsidRPr="00D74508">
        <w:rPr>
          <w:sz w:val="28"/>
          <w:szCs w:val="28"/>
        </w:rPr>
        <w:t xml:space="preserve"> сельского поселения.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30. Порядок организации и осуществления работ по профилактике пожаров непосредственному их тушению осуществляется в соответствии с нормативно правовыми актами в области пожарной безопасности.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Тушение пожаров в лесах осуществляется в соответствии с законодательством Российской Федерации и на основании утверждённого плана привлечения сил и средств поселенческого звена территориальной подсистемы РСЧС.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</w:p>
    <w:p w:rsidR="00F64AB5" w:rsidRPr="00D74508" w:rsidRDefault="00F64AB5" w:rsidP="00F64AB5">
      <w:pPr>
        <w:jc w:val="both"/>
        <w:rPr>
          <w:sz w:val="28"/>
          <w:szCs w:val="28"/>
        </w:rPr>
        <w:sectPr w:rsidR="00F64AB5" w:rsidRPr="00D7450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36077" w:rsidRPr="00D74508" w:rsidRDefault="00336077" w:rsidP="00336077">
      <w:pPr>
        <w:jc w:val="both"/>
        <w:rPr>
          <w:rStyle w:val="af0"/>
          <w:b w:val="0"/>
          <w:sz w:val="28"/>
          <w:szCs w:val="28"/>
        </w:rPr>
      </w:pPr>
      <w:r w:rsidRPr="00D74508">
        <w:rPr>
          <w:rStyle w:val="af0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Приложение №2 </w:t>
      </w:r>
    </w:p>
    <w:p w:rsidR="00336077" w:rsidRPr="00D74508" w:rsidRDefault="00336077" w:rsidP="00336077">
      <w:pPr>
        <w:pStyle w:val="af"/>
        <w:shd w:val="clear" w:color="auto" w:fill="FFFFFF"/>
        <w:spacing w:before="0" w:after="0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D74508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336077" w:rsidRPr="00D74508" w:rsidRDefault="00336077" w:rsidP="00336077">
      <w:pPr>
        <w:pStyle w:val="af"/>
        <w:shd w:val="clear" w:color="auto" w:fill="FFFFFF"/>
        <w:spacing w:before="0" w:after="0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D74508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Песчанокопского сельского поселения </w:t>
      </w:r>
    </w:p>
    <w:p w:rsidR="00336077" w:rsidRPr="00D74508" w:rsidRDefault="00336077" w:rsidP="00336077">
      <w:pPr>
        <w:pStyle w:val="a3"/>
        <w:jc w:val="right"/>
        <w:rPr>
          <w:b w:val="0"/>
          <w:bCs w:val="0"/>
        </w:rPr>
      </w:pPr>
      <w:r w:rsidRPr="00D74508">
        <w:rPr>
          <w:rStyle w:val="af0"/>
        </w:rPr>
        <w:t>от 22.04.2024 № 85</w:t>
      </w:r>
    </w:p>
    <w:p w:rsidR="00F64AB5" w:rsidRPr="00D74508" w:rsidRDefault="00336077" w:rsidP="00F64AB5">
      <w:pPr>
        <w:pStyle w:val="ConsPlusTitle"/>
        <w:jc w:val="right"/>
        <w:rPr>
          <w:b w:val="0"/>
          <w:bCs w:val="0"/>
          <w:sz w:val="28"/>
          <w:szCs w:val="28"/>
          <w:lang w:val="ru-RU"/>
        </w:rPr>
      </w:pPr>
      <w:r w:rsidRPr="00D74508">
        <w:rPr>
          <w:b w:val="0"/>
          <w:bCs w:val="0"/>
          <w:sz w:val="28"/>
          <w:szCs w:val="28"/>
          <w:lang w:val="ru-RU"/>
        </w:rPr>
        <w:t xml:space="preserve"> </w:t>
      </w: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  <w:r w:rsidRPr="00D74508">
        <w:rPr>
          <w:b/>
          <w:sz w:val="28"/>
          <w:szCs w:val="28"/>
        </w:rPr>
        <w:t>ПЕРЕЧЕНЬ</w:t>
      </w: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  <w:r w:rsidRPr="00D74508">
        <w:rPr>
          <w:b/>
          <w:sz w:val="28"/>
          <w:szCs w:val="28"/>
        </w:rPr>
        <w:t xml:space="preserve">ОРГАНИЗАЦИЙ, УЧРЕЖДЕНИЙ И ПРЕДПРИЯТИЙ </w:t>
      </w:r>
      <w:r w:rsidR="00336077" w:rsidRPr="00D74508">
        <w:rPr>
          <w:b/>
          <w:sz w:val="28"/>
          <w:szCs w:val="28"/>
        </w:rPr>
        <w:t xml:space="preserve"> ПЕСЧАНОКОПСКОГО</w:t>
      </w:r>
    </w:p>
    <w:p w:rsidR="00F64AB5" w:rsidRPr="00D74508" w:rsidRDefault="00F64AB5" w:rsidP="00F64AB5">
      <w:pPr>
        <w:jc w:val="center"/>
        <w:rPr>
          <w:b/>
          <w:sz w:val="28"/>
          <w:szCs w:val="28"/>
        </w:rPr>
      </w:pPr>
      <w:r w:rsidRPr="00D74508">
        <w:rPr>
          <w:b/>
          <w:sz w:val="28"/>
          <w:szCs w:val="28"/>
        </w:rPr>
        <w:t>СЕЛЬСКОГО ПОСЕЛЕНИЯ</w:t>
      </w:r>
      <w:r w:rsidR="00336077" w:rsidRPr="00D74508">
        <w:rPr>
          <w:b/>
          <w:sz w:val="28"/>
          <w:szCs w:val="28"/>
        </w:rPr>
        <w:t>,</w:t>
      </w:r>
      <w:r w:rsidRPr="00D74508">
        <w:rPr>
          <w:b/>
          <w:sz w:val="28"/>
          <w:szCs w:val="28"/>
        </w:rPr>
        <w:t xml:space="preserve"> ОСУЩЕСТВЛЯЮЩИХ МЕРОПРИЯТИЯ ПО ПРЕДУПРЕЖДЕНИЮ И ЛИКВИДАЦИИ ЧРЕЗВЫЧАЙНЫХ СИТУАЦИЙ И ИХ ЗАДАЧИ.</w:t>
      </w:r>
    </w:p>
    <w:p w:rsidR="00F64AB5" w:rsidRPr="00D74508" w:rsidRDefault="00F64AB5" w:rsidP="00F64AB5">
      <w:pPr>
        <w:jc w:val="both"/>
        <w:rPr>
          <w:sz w:val="28"/>
          <w:szCs w:val="28"/>
        </w:rPr>
      </w:pP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1. Администрация </w:t>
      </w:r>
      <w:r w:rsidR="00D74508" w:rsidRPr="00D74508">
        <w:rPr>
          <w:sz w:val="28"/>
          <w:szCs w:val="28"/>
        </w:rPr>
        <w:t xml:space="preserve">Песчанокопского </w:t>
      </w:r>
      <w:r w:rsidR="00336077" w:rsidRPr="00D74508">
        <w:rPr>
          <w:sz w:val="28"/>
          <w:szCs w:val="28"/>
        </w:rPr>
        <w:t xml:space="preserve"> </w:t>
      </w:r>
      <w:r w:rsidRPr="00D74508">
        <w:rPr>
          <w:sz w:val="28"/>
          <w:szCs w:val="28"/>
        </w:rPr>
        <w:t xml:space="preserve"> сельского поселения: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- планирование и проведение мероприятий по предупреждению и ликвидации чрезвычайных ситуаций на территории </w:t>
      </w:r>
      <w:r w:rsidR="00D74508" w:rsidRPr="00D74508">
        <w:rPr>
          <w:sz w:val="28"/>
          <w:szCs w:val="28"/>
        </w:rPr>
        <w:t xml:space="preserve">Песчанокопского </w:t>
      </w:r>
      <w:r w:rsidRPr="00D74508">
        <w:rPr>
          <w:sz w:val="28"/>
          <w:szCs w:val="28"/>
        </w:rPr>
        <w:t>сельского поселения</w:t>
      </w:r>
      <w:r w:rsidR="00D74508" w:rsidRPr="00D74508">
        <w:rPr>
          <w:sz w:val="28"/>
          <w:szCs w:val="28"/>
        </w:rPr>
        <w:t>;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- информационное обеспечение населения </w:t>
      </w:r>
      <w:r w:rsidR="00D74508" w:rsidRPr="00D74508">
        <w:rPr>
          <w:sz w:val="28"/>
          <w:szCs w:val="28"/>
        </w:rPr>
        <w:t xml:space="preserve">Песчанокопского </w:t>
      </w:r>
      <w:r w:rsidRPr="00D74508">
        <w:rPr>
          <w:sz w:val="28"/>
          <w:szCs w:val="28"/>
        </w:rPr>
        <w:t xml:space="preserve">сельского поселения по вопросам </w:t>
      </w:r>
      <w:r w:rsidR="00D74508" w:rsidRPr="00D74508">
        <w:rPr>
          <w:sz w:val="28"/>
          <w:szCs w:val="28"/>
        </w:rPr>
        <w:t>защиты от чрезвычайных ситуаций;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- взаимодействие с организациями и учреждениями, входящими в состав функциональных подсистем по предупреждению и ликвидации чрезвычайных ситуаций.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2. МУП </w:t>
      </w:r>
      <w:r w:rsidR="00D74508" w:rsidRPr="00D74508">
        <w:rPr>
          <w:sz w:val="28"/>
          <w:szCs w:val="28"/>
        </w:rPr>
        <w:t>КХ Песчанокопского района:</w:t>
      </w:r>
    </w:p>
    <w:p w:rsidR="00D74508" w:rsidRPr="00D74508" w:rsidRDefault="00F64AB5" w:rsidP="00D74508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- </w:t>
      </w:r>
      <w:r w:rsidR="00D74508" w:rsidRPr="00D74508">
        <w:rPr>
          <w:sz w:val="28"/>
          <w:szCs w:val="28"/>
        </w:rPr>
        <w:t xml:space="preserve"> </w:t>
      </w:r>
      <w:r w:rsidRPr="00D74508">
        <w:rPr>
          <w:sz w:val="28"/>
          <w:szCs w:val="28"/>
        </w:rPr>
        <w:t xml:space="preserve"> ликвидация чрезвычайных ситуаций на территории сельского поселения</w:t>
      </w:r>
    </w:p>
    <w:p w:rsidR="00D74508" w:rsidRPr="00D74508" w:rsidRDefault="00F64AB5" w:rsidP="00D74508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3. </w:t>
      </w:r>
      <w:r w:rsidR="00D74508" w:rsidRPr="00D74508">
        <w:rPr>
          <w:sz w:val="28"/>
          <w:szCs w:val="28"/>
        </w:rPr>
        <w:t xml:space="preserve"> ГАУ РО «Лес» Песчанокопского района:</w:t>
      </w:r>
    </w:p>
    <w:p w:rsidR="00F64AB5" w:rsidRPr="00D74508" w:rsidRDefault="00D74508" w:rsidP="00D74508">
      <w:pPr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       </w:t>
      </w:r>
      <w:r w:rsidR="00F64AB5" w:rsidRPr="00D74508">
        <w:rPr>
          <w:sz w:val="28"/>
          <w:szCs w:val="28"/>
        </w:rPr>
        <w:t xml:space="preserve">- </w:t>
      </w:r>
      <w:r w:rsidRPr="00D74508">
        <w:rPr>
          <w:sz w:val="28"/>
          <w:szCs w:val="28"/>
        </w:rPr>
        <w:t xml:space="preserve"> </w:t>
      </w:r>
      <w:r w:rsidR="00F64AB5" w:rsidRPr="00D74508">
        <w:rPr>
          <w:sz w:val="28"/>
          <w:szCs w:val="28"/>
        </w:rPr>
        <w:t>ликвидация чрезвычайных ситуаций на территории сельского поселения;</w:t>
      </w:r>
    </w:p>
    <w:p w:rsidR="00D74508" w:rsidRPr="00D74508" w:rsidRDefault="00D74508" w:rsidP="00D74508">
      <w:pPr>
        <w:jc w:val="both"/>
        <w:rPr>
          <w:sz w:val="28"/>
          <w:szCs w:val="28"/>
        </w:rPr>
      </w:pPr>
      <w:r w:rsidRPr="00D74508">
        <w:rPr>
          <w:sz w:val="28"/>
          <w:szCs w:val="28"/>
        </w:rPr>
        <w:t xml:space="preserve">       4. РДК «Юбилейный»:</w:t>
      </w:r>
    </w:p>
    <w:p w:rsidR="00F64AB5" w:rsidRPr="00D74508" w:rsidRDefault="00F64AB5" w:rsidP="00F64AB5">
      <w:pPr>
        <w:ind w:firstLine="567"/>
        <w:jc w:val="both"/>
        <w:rPr>
          <w:sz w:val="28"/>
          <w:szCs w:val="28"/>
        </w:rPr>
      </w:pPr>
      <w:r w:rsidRPr="00D74508">
        <w:rPr>
          <w:sz w:val="28"/>
          <w:szCs w:val="28"/>
        </w:rPr>
        <w:t>- размещение эвакуируемого населения в пунктах временного размещения населения.</w:t>
      </w:r>
    </w:p>
    <w:p w:rsidR="00F64AB5" w:rsidRPr="00D74508" w:rsidRDefault="00D74508" w:rsidP="00F64AB5">
      <w:pPr>
        <w:rPr>
          <w:sz w:val="28"/>
          <w:szCs w:val="28"/>
        </w:rPr>
      </w:pPr>
      <w:r w:rsidRPr="00D74508">
        <w:rPr>
          <w:sz w:val="28"/>
          <w:szCs w:val="28"/>
        </w:rPr>
        <w:t xml:space="preserve"> </w:t>
      </w:r>
    </w:p>
    <w:p w:rsidR="00F64AB5" w:rsidRPr="00D74508" w:rsidRDefault="00F64AB5" w:rsidP="00F64AB5">
      <w:pPr>
        <w:pStyle w:val="Heading1"/>
        <w:jc w:val="center"/>
        <w:rPr>
          <w:color w:val="000000"/>
          <w:sz w:val="28"/>
          <w:szCs w:val="28"/>
        </w:rPr>
      </w:pPr>
    </w:p>
    <w:p w:rsidR="009D7406" w:rsidRPr="00D74508" w:rsidRDefault="009D7406" w:rsidP="009D7406">
      <w:pPr>
        <w:jc w:val="right"/>
        <w:rPr>
          <w:b/>
          <w:bCs/>
          <w:sz w:val="28"/>
          <w:szCs w:val="28"/>
        </w:rPr>
      </w:pPr>
    </w:p>
    <w:p w:rsidR="009D7406" w:rsidRPr="00D74508" w:rsidRDefault="009D7406" w:rsidP="009D7406">
      <w:pPr>
        <w:jc w:val="right"/>
        <w:rPr>
          <w:rStyle w:val="af0"/>
          <w:b w:val="0"/>
          <w:sz w:val="28"/>
          <w:szCs w:val="28"/>
        </w:rPr>
      </w:pPr>
    </w:p>
    <w:p w:rsidR="001D160D" w:rsidRPr="00D74508" w:rsidRDefault="001D160D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235B79" w:rsidRPr="00D74508" w:rsidRDefault="00235B79" w:rsidP="009D7406">
      <w:pPr>
        <w:jc w:val="right"/>
        <w:rPr>
          <w:rStyle w:val="af0"/>
          <w:b w:val="0"/>
          <w:sz w:val="28"/>
          <w:szCs w:val="28"/>
        </w:rPr>
      </w:pPr>
    </w:p>
    <w:p w:rsidR="00F10A9A" w:rsidRPr="00D74508" w:rsidRDefault="00426F76" w:rsidP="00426F76">
      <w:pPr>
        <w:rPr>
          <w:b/>
          <w:bCs/>
          <w:sz w:val="28"/>
          <w:szCs w:val="28"/>
        </w:rPr>
      </w:pPr>
      <w:r w:rsidRPr="00D74508">
        <w:rPr>
          <w:rStyle w:val="af0"/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10A9A" w:rsidRPr="00D74508" w:rsidRDefault="00F10A9A" w:rsidP="001A0CFA">
      <w:pPr>
        <w:pStyle w:val="a3"/>
        <w:jc w:val="left"/>
        <w:rPr>
          <w:b w:val="0"/>
          <w:bCs w:val="0"/>
        </w:rPr>
      </w:pPr>
    </w:p>
    <w:p w:rsidR="009D7406" w:rsidRPr="00D74508" w:rsidRDefault="009D7406" w:rsidP="00EC730C">
      <w:pPr>
        <w:spacing w:line="336" w:lineRule="atLeast"/>
        <w:rPr>
          <w:sz w:val="28"/>
          <w:szCs w:val="28"/>
        </w:rPr>
      </w:pPr>
    </w:p>
    <w:p w:rsidR="00643766" w:rsidRPr="00D74508" w:rsidRDefault="00426F76" w:rsidP="00643766">
      <w:pPr>
        <w:pStyle w:val="a3"/>
        <w:tabs>
          <w:tab w:val="left" w:pos="7470"/>
        </w:tabs>
        <w:jc w:val="left"/>
        <w:rPr>
          <w:b w:val="0"/>
          <w:bCs w:val="0"/>
        </w:rPr>
      </w:pPr>
      <w:r w:rsidRPr="00D74508">
        <w:rPr>
          <w:b w:val="0"/>
          <w:bCs w:val="0"/>
        </w:rPr>
        <w:t xml:space="preserve"> </w:t>
      </w:r>
    </w:p>
    <w:p w:rsidR="00F10A9A" w:rsidRPr="00D74508" w:rsidRDefault="00F10A9A" w:rsidP="001A0CFA">
      <w:pPr>
        <w:jc w:val="both"/>
        <w:rPr>
          <w:b/>
          <w:bCs/>
          <w:sz w:val="28"/>
          <w:szCs w:val="28"/>
        </w:rPr>
      </w:pPr>
    </w:p>
    <w:sectPr w:rsidR="00F10A9A" w:rsidRPr="00D74508" w:rsidSect="009D44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E920B6"/>
    <w:multiLevelType w:val="hybridMultilevel"/>
    <w:tmpl w:val="92986B7C"/>
    <w:lvl w:ilvl="0" w:tplc="7D1C1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27571FB"/>
    <w:multiLevelType w:val="hybridMultilevel"/>
    <w:tmpl w:val="15D85230"/>
    <w:lvl w:ilvl="0" w:tplc="5BECE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220A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729D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5440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74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C4C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A8B3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FA7C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8640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63C3857"/>
    <w:multiLevelType w:val="multilevel"/>
    <w:tmpl w:val="0A8E46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D6C7311"/>
    <w:multiLevelType w:val="hybridMultilevel"/>
    <w:tmpl w:val="BE7419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8E0E3A"/>
    <w:multiLevelType w:val="hybridMultilevel"/>
    <w:tmpl w:val="FCBC6F60"/>
    <w:lvl w:ilvl="0" w:tplc="28882C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E241E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2AED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1CFE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09F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8A15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C7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8C9B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ECD7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C6855"/>
    <w:multiLevelType w:val="hybridMultilevel"/>
    <w:tmpl w:val="B93EF5C0"/>
    <w:lvl w:ilvl="0" w:tplc="8390B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A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41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88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02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0A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7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292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6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838F3"/>
    <w:multiLevelType w:val="hybridMultilevel"/>
    <w:tmpl w:val="EAB25AEE"/>
    <w:lvl w:ilvl="0" w:tplc="DA3E2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B34B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66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6E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F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EA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46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65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41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A05561"/>
    <w:multiLevelType w:val="hybridMultilevel"/>
    <w:tmpl w:val="4D10C848"/>
    <w:lvl w:ilvl="0" w:tplc="F3FA83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08857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BA81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4EEB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45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4686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411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46E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C695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53EB2021"/>
    <w:multiLevelType w:val="hybridMultilevel"/>
    <w:tmpl w:val="70363584"/>
    <w:lvl w:ilvl="0" w:tplc="77AA13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5450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B62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8CCD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4CA7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C70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B4DD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94EC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4235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0D4D2C"/>
    <w:multiLevelType w:val="hybridMultilevel"/>
    <w:tmpl w:val="BE7419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A3F1AA2"/>
    <w:multiLevelType w:val="hybridMultilevel"/>
    <w:tmpl w:val="BCF0D902"/>
    <w:lvl w:ilvl="0" w:tplc="AF746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CC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C5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C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6CF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C0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80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C0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C7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14"/>
  </w:num>
  <w:num w:numId="15">
    <w:abstractNumId w:val="9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0A4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2AF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A7B87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60D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5B79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289B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48F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077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6EBD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29F3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22B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76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4554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5D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77F3B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A9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0D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6FEB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4F4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138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766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101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37C6B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93A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C73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647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292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79A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46E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539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644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49B"/>
    <w:rsid w:val="009D4D30"/>
    <w:rsid w:val="009D55FE"/>
    <w:rsid w:val="009D582D"/>
    <w:rsid w:val="009D5C3E"/>
    <w:rsid w:val="009D61BE"/>
    <w:rsid w:val="009D6BDC"/>
    <w:rsid w:val="009D7406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6B44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3DFB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CE2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2ED8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AF7EA2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4DE4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35D6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5E6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648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508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19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BEC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30C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97D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4AB5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Subtitle"/>
    <w:basedOn w:val="a"/>
    <w:next w:val="a3"/>
    <w:link w:val="aa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F36D4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10A9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qFormat/>
    <w:rsid w:val="009D740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f">
    <w:name w:val="Normal (Web)"/>
    <w:basedOn w:val="a"/>
    <w:uiPriority w:val="99"/>
    <w:unhideWhenUsed/>
    <w:rsid w:val="009D740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0">
    <w:name w:val="Strong"/>
    <w:qFormat/>
    <w:rsid w:val="009D7406"/>
    <w:rPr>
      <w:b/>
      <w:bCs/>
    </w:rPr>
  </w:style>
  <w:style w:type="paragraph" w:styleId="af1">
    <w:name w:val="footer"/>
    <w:basedOn w:val="a"/>
    <w:link w:val="af2"/>
    <w:uiPriority w:val="99"/>
    <w:rsid w:val="00366E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6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next w:val="a"/>
    <w:link w:val="10"/>
    <w:qFormat/>
    <w:rsid w:val="00F64AB5"/>
    <w:pPr>
      <w:keepNext/>
      <w:ind w:firstLine="720"/>
      <w:jc w:val="both"/>
      <w:outlineLvl w:val="0"/>
    </w:pPr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Heading1"/>
    <w:rsid w:val="00F64A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8A93-6359-4344-92CA-D7AE96FE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7</cp:revision>
  <cp:lastPrinted>2023-02-06T07:28:00Z</cp:lastPrinted>
  <dcterms:created xsi:type="dcterms:W3CDTF">2024-04-23T08:49:00Z</dcterms:created>
  <dcterms:modified xsi:type="dcterms:W3CDTF">2024-04-24T06:44:00Z</dcterms:modified>
</cp:coreProperties>
</file>