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B7" w:rsidRPr="00C374B7" w:rsidRDefault="00C374B7" w:rsidP="0052347C">
      <w:r w:rsidRPr="00C374B7"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B7" w:rsidRPr="00A32DA3" w:rsidRDefault="00C374B7" w:rsidP="00A32DA3">
      <w:pPr>
        <w:spacing w:after="0" w:line="240" w:lineRule="auto"/>
      </w:pPr>
      <w:r w:rsidRPr="00A32DA3">
        <w:t>РОССИЙСКАЯ ФЕДЕРАЦИЯ</w:t>
      </w:r>
    </w:p>
    <w:p w:rsidR="00C374B7" w:rsidRPr="00A32DA3" w:rsidRDefault="00C374B7" w:rsidP="00A32DA3">
      <w:pPr>
        <w:spacing w:after="0" w:line="240" w:lineRule="auto"/>
      </w:pPr>
      <w:r w:rsidRPr="00A32DA3">
        <w:t>РОСТОВСКАЯ  ОБЛАСТЬ</w:t>
      </w:r>
    </w:p>
    <w:p w:rsidR="00C374B7" w:rsidRPr="00A32DA3" w:rsidRDefault="00C374B7" w:rsidP="00A32DA3">
      <w:pPr>
        <w:spacing w:after="0" w:line="240" w:lineRule="auto"/>
      </w:pPr>
      <w:r w:rsidRPr="00A32DA3">
        <w:t xml:space="preserve"> ПЕСЧАНОКОПСКИЙ РАЙОН</w:t>
      </w:r>
    </w:p>
    <w:p w:rsidR="00C374B7" w:rsidRPr="00A32DA3" w:rsidRDefault="00C374B7" w:rsidP="00A32DA3">
      <w:pPr>
        <w:spacing w:after="0" w:line="240" w:lineRule="auto"/>
      </w:pPr>
      <w:r w:rsidRPr="00A32DA3">
        <w:t>МУНИЦИПАЛЬНОЕ ОБРАЗОВАНИЕ</w:t>
      </w:r>
    </w:p>
    <w:p w:rsidR="00C374B7" w:rsidRPr="00A32DA3" w:rsidRDefault="00C374B7" w:rsidP="00A32DA3">
      <w:pPr>
        <w:spacing w:after="0" w:line="240" w:lineRule="auto"/>
      </w:pPr>
      <w:r w:rsidRPr="00A32DA3">
        <w:t>«ПЕСЧАНОКОПСКОЕ СЕЛЬСКОЕ ПОСЕЛЕНИЕ»</w:t>
      </w:r>
    </w:p>
    <w:p w:rsidR="00C374B7" w:rsidRPr="00A32DA3" w:rsidRDefault="00C374B7" w:rsidP="00A32DA3">
      <w:pPr>
        <w:spacing w:after="0" w:line="240" w:lineRule="auto"/>
      </w:pPr>
      <w:r w:rsidRPr="00A32DA3">
        <w:t>АДМИНИСТРАЦИЯ ПЕСЧАНОКОПСКОГО СЕЛЬСКОГО ПОСЕЛЕНИЯ</w:t>
      </w:r>
    </w:p>
    <w:p w:rsidR="00C374B7" w:rsidRDefault="00C374B7" w:rsidP="00A32DA3"/>
    <w:p w:rsidR="00F97449" w:rsidRDefault="00C374B7" w:rsidP="00A32DA3">
      <w:r w:rsidRPr="00C374B7">
        <w:t>ПОСТАНОВЛЕНИЕ</w:t>
      </w:r>
    </w:p>
    <w:p w:rsidR="0052347C" w:rsidRDefault="0052347C" w:rsidP="00A32DA3"/>
    <w:p w:rsidR="00C374B7" w:rsidRPr="00F97449" w:rsidRDefault="00A32DA3" w:rsidP="00A32DA3">
      <w:r w:rsidRPr="00A32DA3">
        <w:rPr>
          <w:b w:val="0"/>
        </w:rPr>
        <w:t>01</w:t>
      </w:r>
      <w:r w:rsidR="00C374B7" w:rsidRPr="00A32DA3">
        <w:rPr>
          <w:b w:val="0"/>
        </w:rPr>
        <w:t>.0</w:t>
      </w:r>
      <w:r w:rsidRPr="00A32DA3">
        <w:rPr>
          <w:b w:val="0"/>
        </w:rPr>
        <w:t>7.2016</w:t>
      </w:r>
      <w:r w:rsidRPr="00A32DA3">
        <w:rPr>
          <w:b w:val="0"/>
        </w:rPr>
        <w:tab/>
      </w:r>
      <w:r w:rsidRPr="00A32DA3">
        <w:rPr>
          <w:b w:val="0"/>
        </w:rPr>
        <w:tab/>
      </w:r>
      <w:r w:rsidRPr="00A32DA3">
        <w:rPr>
          <w:b w:val="0"/>
        </w:rPr>
        <w:tab/>
      </w:r>
      <w:r w:rsidRPr="00A32DA3">
        <w:rPr>
          <w:b w:val="0"/>
        </w:rPr>
        <w:tab/>
        <w:t xml:space="preserve">         №275</w:t>
      </w:r>
      <w:r w:rsidR="00C374B7" w:rsidRPr="00A32DA3">
        <w:rPr>
          <w:b w:val="0"/>
        </w:rPr>
        <w:tab/>
      </w:r>
      <w:r w:rsidR="00C374B7" w:rsidRPr="00A32DA3">
        <w:rPr>
          <w:b w:val="0"/>
        </w:rPr>
        <w:tab/>
        <w:t xml:space="preserve">      с.Песчанокопское</w:t>
      </w:r>
    </w:p>
    <w:p w:rsidR="00C374B7" w:rsidRDefault="00C374B7" w:rsidP="00C374B7">
      <w:pPr>
        <w:pStyle w:val="ConsPlusNormal"/>
        <w:spacing w:line="228" w:lineRule="auto"/>
        <w:ind w:right="51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4B7" w:rsidRDefault="00C374B7" w:rsidP="00C374B7">
      <w:pPr>
        <w:pStyle w:val="ConsPlusNormal"/>
        <w:spacing w:line="228" w:lineRule="auto"/>
        <w:ind w:right="51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муниципальных ну</w:t>
      </w:r>
      <w:r w:rsidR="008E58EB">
        <w:rPr>
          <w:rFonts w:ascii="Times New Roman" w:hAnsi="Times New Roman" w:cs="Times New Roman"/>
          <w:bCs/>
          <w:sz w:val="28"/>
          <w:szCs w:val="28"/>
        </w:rPr>
        <w:t>жд Песчанокопского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требованиях к форме планов закупок товаров, работ, услуг </w:t>
      </w:r>
    </w:p>
    <w:p w:rsidR="00C374B7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7449" w:rsidRDefault="00F97449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7E">
        <w:rPr>
          <w:rFonts w:ascii="Times New Roman" w:hAnsi="Times New Roman" w:cs="Times New Roman"/>
          <w:sz w:val="28"/>
          <w:szCs w:val="28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а также постановлением Правительства Российской федерации от 21.11.2013 № 1043 «О требованиях к формированию, утверждению и ведению планов закупок товаров, работ и услуг для обеспечения нужд субъектов Российской Федерации и муниципальных нужд, а также требованиях к форме планов закупок товаров, работ, услуг» (с изменениями и дополнениями),</w:t>
      </w:r>
      <w:r w:rsidRPr="0096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B7" w:rsidRDefault="00C374B7" w:rsidP="00C374B7">
      <w:pPr>
        <w:pStyle w:val="ConsPlusNormal"/>
        <w:spacing w:line="228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4B7" w:rsidRDefault="00C374B7" w:rsidP="00C374B7">
      <w:pPr>
        <w:pStyle w:val="ConsPlusNormal"/>
        <w:spacing w:line="228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C5F"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F97449" w:rsidRDefault="00F97449" w:rsidP="00C374B7">
      <w:pPr>
        <w:pStyle w:val="ConsPlusNormal"/>
        <w:spacing w:line="228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4B7" w:rsidRPr="0096607E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7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374B7" w:rsidRPr="0096607E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2" w:tooltip="Ссылка на текущий документ" w:history="1">
        <w:r w:rsidRPr="0096607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96607E">
        <w:rPr>
          <w:rFonts w:ascii="Times New Roman" w:hAnsi="Times New Roman" w:cs="Times New Roman"/>
          <w:sz w:val="28"/>
          <w:szCs w:val="28"/>
        </w:rPr>
        <w:t xml:space="preserve"> к формированию, утверждению и ведению планов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E58EB">
        <w:rPr>
          <w:rFonts w:ascii="Times New Roman" w:hAnsi="Times New Roman" w:cs="Times New Roman"/>
          <w:sz w:val="28"/>
          <w:szCs w:val="28"/>
        </w:rPr>
        <w:t>ьных нужд 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постановлению;</w:t>
      </w:r>
    </w:p>
    <w:p w:rsidR="00C374B7" w:rsidRPr="0096607E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79" w:tooltip="Ссылка на текущий документ" w:history="1">
        <w:r w:rsidRPr="0096607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96607E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 к настоящему постановлению</w:t>
      </w:r>
      <w:r w:rsidRPr="0096607E">
        <w:rPr>
          <w:rFonts w:ascii="Times New Roman" w:hAnsi="Times New Roman" w:cs="Times New Roman"/>
          <w:sz w:val="28"/>
          <w:szCs w:val="28"/>
        </w:rPr>
        <w:t>.</w:t>
      </w:r>
    </w:p>
    <w:p w:rsidR="00C374B7" w:rsidRDefault="008E58EB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C374B7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Песчанокопского сельского поселения</w:t>
      </w:r>
      <w:r w:rsidR="00C37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97449" w:rsidRDefault="00F97449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7449" w:rsidRDefault="00F97449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374B7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Default="00C374B7" w:rsidP="00C374B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Default="00C374B7" w:rsidP="008E58EB">
      <w:pPr>
        <w:pStyle w:val="ConsPlusNormal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8E58EB">
        <w:rPr>
          <w:rFonts w:ascii="Times New Roman" w:hAnsi="Times New Roman" w:cs="Times New Roman"/>
          <w:sz w:val="28"/>
          <w:szCs w:val="28"/>
        </w:rPr>
        <w:t>ва 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74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449">
        <w:rPr>
          <w:rFonts w:ascii="Times New Roman" w:hAnsi="Times New Roman" w:cs="Times New Roman"/>
          <w:sz w:val="28"/>
          <w:szCs w:val="28"/>
        </w:rPr>
        <w:t>Ю.Г.Алисов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374B7" w:rsidRDefault="00C374B7" w:rsidP="00C374B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449" w:rsidRDefault="00F97449" w:rsidP="00C374B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Default="00C374B7" w:rsidP="00C374B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F97449" w:rsidRDefault="00F97449" w:rsidP="00C374B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C374B7" w:rsidRPr="0096607E" w:rsidRDefault="00F97449" w:rsidP="00C374B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C374B7" w:rsidRPr="0096607E" w:rsidRDefault="00C374B7" w:rsidP="00C3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4B7" w:rsidRPr="00B15F31" w:rsidRDefault="00C374B7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F3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C374B7" w:rsidRDefault="00C374B7" w:rsidP="00F97449">
      <w:pPr>
        <w:pStyle w:val="ConsPlusNormal"/>
        <w:ind w:left="5812"/>
        <w:rPr>
          <w:rFonts w:ascii="Times New Roman" w:hAnsi="Times New Roman" w:cs="Times New Roman"/>
          <w:bCs/>
          <w:sz w:val="28"/>
          <w:szCs w:val="28"/>
        </w:rPr>
      </w:pPr>
      <w:r w:rsidRPr="00B15F3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15F31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  <w:r w:rsidR="00F97449">
        <w:rPr>
          <w:rFonts w:ascii="Times New Roman" w:hAnsi="Times New Roman" w:cs="Times New Roman"/>
          <w:bCs/>
          <w:sz w:val="28"/>
          <w:szCs w:val="28"/>
        </w:rPr>
        <w:t>Главы Песчанокопского сельского поселения</w:t>
      </w:r>
    </w:p>
    <w:p w:rsidR="00C374B7" w:rsidRPr="00B15F31" w:rsidRDefault="00F97449" w:rsidP="00C374B7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01.07.2016г №275</w:t>
      </w: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F97449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449" w:rsidRPr="00F97449" w:rsidRDefault="00F97449" w:rsidP="00F97449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4B7" w:rsidRPr="00F97449" w:rsidRDefault="00C374B7" w:rsidP="00F97449">
      <w:pPr>
        <w:pStyle w:val="a8"/>
        <w:rPr>
          <w:b w:val="0"/>
        </w:rPr>
      </w:pPr>
      <w:bookmarkStart w:id="2" w:name="Par79"/>
      <w:bookmarkEnd w:id="2"/>
      <w:r w:rsidRPr="00F97449">
        <w:rPr>
          <w:b w:val="0"/>
        </w:rPr>
        <w:t>ПОРЯДОК</w:t>
      </w:r>
    </w:p>
    <w:p w:rsidR="00C374B7" w:rsidRPr="00F97449" w:rsidRDefault="00C374B7" w:rsidP="00F97449">
      <w:pPr>
        <w:pStyle w:val="a8"/>
        <w:rPr>
          <w:b w:val="0"/>
        </w:rPr>
      </w:pPr>
      <w:r w:rsidRPr="00F97449">
        <w:rPr>
          <w:b w:val="0"/>
        </w:rPr>
        <w:t>формирования, утверждения и ведения</w:t>
      </w:r>
    </w:p>
    <w:p w:rsidR="00F97449" w:rsidRDefault="00C374B7" w:rsidP="00F97449">
      <w:pPr>
        <w:pStyle w:val="a8"/>
        <w:rPr>
          <w:b w:val="0"/>
        </w:rPr>
      </w:pPr>
      <w:r w:rsidRPr="00F97449">
        <w:rPr>
          <w:b w:val="0"/>
        </w:rPr>
        <w:t xml:space="preserve">планов закупок для обеспечения муниципальных </w:t>
      </w:r>
      <w:r w:rsidR="00F97449">
        <w:rPr>
          <w:b w:val="0"/>
        </w:rPr>
        <w:t xml:space="preserve">нужд </w:t>
      </w:r>
    </w:p>
    <w:p w:rsidR="00C374B7" w:rsidRPr="00F97449" w:rsidRDefault="00F97449" w:rsidP="00F97449">
      <w:pPr>
        <w:pStyle w:val="a8"/>
        <w:rPr>
          <w:b w:val="0"/>
        </w:rPr>
      </w:pPr>
      <w:r>
        <w:rPr>
          <w:b w:val="0"/>
        </w:rPr>
        <w:t>Песчанокопского сельского поселения</w:t>
      </w:r>
    </w:p>
    <w:p w:rsidR="00C374B7" w:rsidRDefault="00C374B7" w:rsidP="00F97449">
      <w:pPr>
        <w:pStyle w:val="a8"/>
      </w:pPr>
    </w:p>
    <w:p w:rsidR="00F97449" w:rsidRPr="00F97449" w:rsidRDefault="00F97449" w:rsidP="00F97449">
      <w:pPr>
        <w:pStyle w:val="a8"/>
      </w:pPr>
    </w:p>
    <w:p w:rsidR="00C374B7" w:rsidRPr="00F97449" w:rsidRDefault="00F97449" w:rsidP="00F97449">
      <w:pPr>
        <w:jc w:val="both"/>
        <w:rPr>
          <w:b w:val="0"/>
        </w:rPr>
      </w:pPr>
      <w:r>
        <w:rPr>
          <w:b w:val="0"/>
        </w:rPr>
        <w:tab/>
      </w:r>
      <w:r w:rsidR="00C374B7" w:rsidRPr="00F97449">
        <w:rPr>
          <w:b w:val="0"/>
        </w:rPr>
        <w:t xml:space="preserve">1. Настоящий Порядок определяет процедуру формирования, утверждения и ведения планов закупок товаров, работ, услуг для обеспечения муниципальных  </w:t>
      </w:r>
      <w:r>
        <w:rPr>
          <w:b w:val="0"/>
        </w:rPr>
        <w:t>нужд Песчанокопского сельского поселения</w:t>
      </w:r>
      <w:r w:rsidR="00C374B7" w:rsidRPr="00F97449">
        <w:rPr>
          <w:b w:val="0"/>
        </w:rPr>
        <w:t xml:space="preserve"> (далее – планы закупок, закупки).</w:t>
      </w:r>
    </w:p>
    <w:p w:rsidR="00C374B7" w:rsidRPr="00F97449" w:rsidRDefault="00F97449" w:rsidP="00F97449">
      <w:pPr>
        <w:jc w:val="both"/>
        <w:rPr>
          <w:b w:val="0"/>
        </w:rPr>
      </w:pPr>
      <w:r>
        <w:rPr>
          <w:b w:val="0"/>
        </w:rPr>
        <w:tab/>
      </w:r>
      <w:r w:rsidR="00C374B7" w:rsidRPr="00F97449">
        <w:rPr>
          <w:b w:val="0"/>
        </w:rPr>
        <w:t>2. Планы закупок утверждаются в течение 10 рабочих дней: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2.1. Муниципальными заказчиками, действующими</w:t>
      </w:r>
      <w:r w:rsidR="00F97449">
        <w:rPr>
          <w:b w:val="0"/>
        </w:rPr>
        <w:t xml:space="preserve"> от имени Песчанокопского сельского поселения</w:t>
      </w:r>
      <w:r w:rsidRPr="00F97449">
        <w:rPr>
          <w:b w:val="0"/>
        </w:rPr>
        <w:t xml:space="preserve"> (далее –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 бюджетным законодательством Российской Федерации.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2.2. Муниципальными бюджетными учреждениями Песчанокопского</w:t>
      </w:r>
      <w:r w:rsidR="00C87366">
        <w:rPr>
          <w:b w:val="0"/>
        </w:rPr>
        <w:t xml:space="preserve"> сельского поселения</w:t>
      </w:r>
      <w:r w:rsidRPr="00F97449">
        <w:rPr>
          <w:b w:val="0"/>
        </w:rPr>
        <w:t>, за исключением закупок, осуществляемых в соответствии с частями 2 и 6 статьи 15 Федерального закона от 05.04.2013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после утверждения планов финансово-хозяйственной деятельности.</w:t>
      </w:r>
    </w:p>
    <w:p w:rsidR="00C374B7" w:rsidRPr="00F97449" w:rsidRDefault="00C87366" w:rsidP="00C87366">
      <w:pPr>
        <w:jc w:val="both"/>
        <w:rPr>
          <w:b w:val="0"/>
        </w:rPr>
      </w:pPr>
      <w:r>
        <w:rPr>
          <w:b w:val="0"/>
        </w:rPr>
        <w:t>2.3</w:t>
      </w:r>
      <w:r w:rsidR="00C374B7" w:rsidRPr="00F97449">
        <w:rPr>
          <w:b w:val="0"/>
        </w:rPr>
        <w:t xml:space="preserve">. Муниципальными </w:t>
      </w:r>
      <w:r>
        <w:rPr>
          <w:b w:val="0"/>
        </w:rPr>
        <w:t xml:space="preserve">бюджетными учреждениями, </w:t>
      </w:r>
      <w:r w:rsidR="00C374B7" w:rsidRPr="00F97449">
        <w:rPr>
          <w:b w:val="0"/>
        </w:rPr>
        <w:t xml:space="preserve"> муниципальными унитарными предприятиями, имущество которых принадлежит на праве собс</w:t>
      </w:r>
      <w:r>
        <w:rPr>
          <w:b w:val="0"/>
        </w:rPr>
        <w:t>твенности Песчанокопскому сельскому поселению</w:t>
      </w:r>
      <w:r w:rsidR="00C374B7" w:rsidRPr="00F97449">
        <w:rPr>
          <w:b w:val="0"/>
        </w:rPr>
        <w:t>, осуществляющими закупки в рамках переданных им муниципальными органами Песчанокопского</w:t>
      </w:r>
      <w:r>
        <w:rPr>
          <w:b w:val="0"/>
        </w:rPr>
        <w:t xml:space="preserve"> сельского поселения</w:t>
      </w:r>
      <w:r w:rsidR="00C374B7" w:rsidRPr="00F97449">
        <w:rPr>
          <w:b w:val="0"/>
        </w:rPr>
        <w:t>, полномочий муниципального заказчика по заключению и исполнению от имени Песчанокопского</w:t>
      </w:r>
      <w:r>
        <w:rPr>
          <w:b w:val="0"/>
        </w:rPr>
        <w:t xml:space="preserve"> сельского поселения</w:t>
      </w:r>
      <w:r w:rsidR="00C374B7" w:rsidRPr="00F97449">
        <w:rPr>
          <w:b w:val="0"/>
        </w:rPr>
        <w:t xml:space="preserve">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 на соответствующий лицевой счет по переданным полномочиям объема прав в денежном выражении на принятие и (или) исполнение обязательств в соответствии с бюджетным законодательством Российской Федерации.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lastRenderedPageBreak/>
        <w:t>3. Планы закупок формируются лицами, указанными в пункте 2 настоящего Порядка, на очередной финансовый год и плановый период с учетом следующих положений: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3.1. Муниципальные заказчики в сроки, установленные главными распорядителями средст</w:t>
      </w:r>
      <w:r w:rsidR="0052347C">
        <w:rPr>
          <w:b w:val="0"/>
        </w:rPr>
        <w:t>в бюджета Песчанокопского сельского поселения</w:t>
      </w:r>
      <w:r w:rsidRPr="00F97449">
        <w:rPr>
          <w:b w:val="0"/>
        </w:rPr>
        <w:t xml:space="preserve"> (далее – главные распорядители), но не позднее срока, установленного постановлением Правительства Ростовской области о порядке и сроках разработки прогноза социально-экономического развития Ростовской области и составления проекта областного бюджета: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формируют планы закупок, исходя из целей осуществления закупок, определенных с учетом положений статьи 13 Федерального закона о контрактной системе, и представляют их не позднее срока, установленного постановлением Адми</w:t>
      </w:r>
      <w:r w:rsidR="0052347C">
        <w:rPr>
          <w:b w:val="0"/>
        </w:rPr>
        <w:t>нистрации Песчанокопского сельского поселения</w:t>
      </w:r>
      <w:r w:rsidRPr="00F97449">
        <w:rPr>
          <w:b w:val="0"/>
        </w:rPr>
        <w:t xml:space="preserve"> о порядке и сроках разработки прогноза социально-экономического</w:t>
      </w:r>
      <w:r w:rsidR="0052347C">
        <w:rPr>
          <w:b w:val="0"/>
        </w:rPr>
        <w:t xml:space="preserve"> развития Песчанокопского сельского поселения</w:t>
      </w:r>
      <w:r w:rsidRPr="00F97449">
        <w:rPr>
          <w:b w:val="0"/>
        </w:rPr>
        <w:t xml:space="preserve"> и составления проект</w:t>
      </w:r>
      <w:r w:rsidR="0052347C">
        <w:rPr>
          <w:b w:val="0"/>
        </w:rPr>
        <w:t>а бюджета Песчанокопского сельского поселения</w:t>
      </w:r>
      <w:r w:rsidRPr="00F97449">
        <w:rPr>
          <w:b w:val="0"/>
        </w:rPr>
        <w:t>, но не позднее срока установленного Федеральным законодательством,  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</w:t>
      </w:r>
      <w:r w:rsidR="0052347C">
        <w:rPr>
          <w:b w:val="0"/>
        </w:rPr>
        <w:t>а бюджета Песчанокопского сельского поселения</w:t>
      </w:r>
      <w:r w:rsidRPr="00F97449">
        <w:rPr>
          <w:b w:val="0"/>
        </w:rPr>
        <w:t xml:space="preserve">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пунктом 2 настоящего Порядка, сформированные планы закупок и уведомляют об этом главного распорядителя.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3.2. Муниципальными бюджетные учреждения, указанные в подпункте 2.2 пункта 2 настоящего Порядка, в сроки, установленные органами, осуществляющими функции и полномочия их учредителя, но не позднее срока, установленного постановлением Адми</w:t>
      </w:r>
      <w:r w:rsidR="0052347C">
        <w:rPr>
          <w:b w:val="0"/>
        </w:rPr>
        <w:t>нистрации Песчанокопского сельского поселения</w:t>
      </w:r>
      <w:r w:rsidRPr="00F97449">
        <w:rPr>
          <w:b w:val="0"/>
        </w:rPr>
        <w:t xml:space="preserve"> о порядке и сроках разработки прогноза социально-экономического</w:t>
      </w:r>
      <w:r w:rsidR="0052347C">
        <w:rPr>
          <w:b w:val="0"/>
        </w:rPr>
        <w:t xml:space="preserve"> развития Песчанокопского </w:t>
      </w:r>
      <w:r w:rsidR="0052347C">
        <w:rPr>
          <w:b w:val="0"/>
        </w:rPr>
        <w:lastRenderedPageBreak/>
        <w:t>сельского поселения</w:t>
      </w:r>
      <w:r w:rsidRPr="00F97449">
        <w:rPr>
          <w:b w:val="0"/>
        </w:rPr>
        <w:t xml:space="preserve"> и составления проекта б</w:t>
      </w:r>
      <w:r w:rsidR="0052347C">
        <w:rPr>
          <w:b w:val="0"/>
        </w:rPr>
        <w:t>юджета Песчанокопского сельского поселения</w:t>
      </w:r>
      <w:r w:rsidRPr="00F97449">
        <w:rPr>
          <w:b w:val="0"/>
        </w:rPr>
        <w:t>;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 xml:space="preserve">формируют планы закупок при планировании в соответствии с законодательством Российской Федерации их финансово-хозяйственной деятельности и представляют их не позднее срока, установленного постановлением Администрации </w:t>
      </w:r>
      <w:r w:rsidR="0052347C">
        <w:rPr>
          <w:b w:val="0"/>
        </w:rPr>
        <w:t>Песчанокопского сельского поселения</w:t>
      </w:r>
      <w:r w:rsidRPr="00F97449">
        <w:rPr>
          <w:b w:val="0"/>
        </w:rPr>
        <w:t xml:space="preserve"> о порядке и сроках разработки прогноза социально-экономического</w:t>
      </w:r>
      <w:r w:rsidR="0052347C">
        <w:rPr>
          <w:b w:val="0"/>
        </w:rPr>
        <w:t xml:space="preserve"> развития Песчанокопского сельского поселения</w:t>
      </w:r>
      <w:r w:rsidRPr="00F97449">
        <w:rPr>
          <w:b w:val="0"/>
        </w:rPr>
        <w:t xml:space="preserve"> и составления проект</w:t>
      </w:r>
      <w:r w:rsidR="0052347C">
        <w:rPr>
          <w:b w:val="0"/>
        </w:rPr>
        <w:t>а бюджета Песчанокопского сельского поселения</w:t>
      </w:r>
      <w:r w:rsidRPr="00F97449">
        <w:rPr>
          <w:b w:val="0"/>
        </w:rPr>
        <w:t xml:space="preserve"> органам, осуществляющим функции и полномочия их учредителя 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корректируют при необходимости по согласованию с органами, осуществляющими функции и полномочия их учредителя, планы закупок в 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срок, установленный пунктом 2 настоящего Порядка, сформированные планы закупок и уведомляют об этом орган, осуществляющий функции и полномочия их учредителя.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3.3. Юридические лица, указанные в подпункте 2.3 пункта 2 настоящего Порядка: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формируют планы закупок в сроки, установленные главными распорядителями, не позднее срока, установленного постановлением Адми</w:t>
      </w:r>
      <w:r w:rsidR="0052347C">
        <w:rPr>
          <w:b w:val="0"/>
        </w:rPr>
        <w:t>нистрации Песчанокопского сельского поселения</w:t>
      </w:r>
      <w:r w:rsidRPr="00F97449">
        <w:rPr>
          <w:b w:val="0"/>
        </w:rPr>
        <w:t xml:space="preserve"> о порядке и сроках разработки прогноза социально-экономического развити</w:t>
      </w:r>
      <w:r w:rsidR="0052347C">
        <w:rPr>
          <w:b w:val="0"/>
        </w:rPr>
        <w:t>я Песчанокопского сельского поселения</w:t>
      </w:r>
      <w:r w:rsidRPr="00F97449">
        <w:rPr>
          <w:b w:val="0"/>
        </w:rPr>
        <w:t xml:space="preserve"> и составления проект</w:t>
      </w:r>
      <w:r w:rsidR="0052347C">
        <w:rPr>
          <w:b w:val="0"/>
        </w:rPr>
        <w:t>а бюджета Песчанокопского сельского поселения</w:t>
      </w:r>
      <w:r w:rsidRPr="00F97449">
        <w:rPr>
          <w:b w:val="0"/>
        </w:rPr>
        <w:t xml:space="preserve"> после принятия решений (согласования проектов решений) о предоставлении субсидий на осуществление капитальных вложений;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срок, установленный пунктом 2 настоящего Порядка, планы закупок.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4. 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 года планового периода.</w:t>
      </w:r>
    </w:p>
    <w:p w:rsidR="0052347C" w:rsidRDefault="00C374B7" w:rsidP="00F97449">
      <w:pPr>
        <w:jc w:val="both"/>
        <w:rPr>
          <w:b w:val="0"/>
        </w:rPr>
      </w:pPr>
      <w:r w:rsidRPr="00F97449">
        <w:rPr>
          <w:b w:val="0"/>
        </w:rPr>
        <w:lastRenderedPageBreak/>
        <w:t>5. Планы закупок формируются на срок, на который составляет</w:t>
      </w:r>
      <w:r w:rsidR="0052347C">
        <w:rPr>
          <w:b w:val="0"/>
        </w:rPr>
        <w:t>ся бюджет Песчанокопского сельского поселения.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 xml:space="preserve">6. В планы закупок муниципальных заказчиков в соответствии с бюджетным законодательством Российской Федерации, а также в планы закупок юридических лиц, указанных в подпунктах 2.2 и 2.3 пункта 2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 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7. Лица, указанные в пункте 2 настоящего Порядка, ведут планы закупок в соответствии с положениями Федерального закона о контрактной системе, постановлением Правительства Российской Федерации от 21.11.2013 № 1043 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и настоящего Порядка. Основаниями для внесения изменений в утвержденные планы закупок в случае необходимости являются: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7.1. 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 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территориальными государственными внебюджетными фондами и подведомственных им казенных учреждений.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 xml:space="preserve">7.2. Приведение планов </w:t>
      </w:r>
      <w:bookmarkStart w:id="3" w:name="_GoBack"/>
      <w:r w:rsidRPr="00F97449">
        <w:rPr>
          <w:b w:val="0"/>
        </w:rPr>
        <w:t xml:space="preserve">закупок в соответствие с Решением Собрания </w:t>
      </w:r>
      <w:r w:rsidR="001432B2">
        <w:rPr>
          <w:b w:val="0"/>
        </w:rPr>
        <w:t>депутатов Песчанокопского сельского поселения</w:t>
      </w:r>
      <w:r w:rsidRPr="00F97449">
        <w:rPr>
          <w:b w:val="0"/>
        </w:rPr>
        <w:t xml:space="preserve"> о </w:t>
      </w:r>
      <w:bookmarkEnd w:id="3"/>
      <w:r w:rsidRPr="00F97449">
        <w:rPr>
          <w:b w:val="0"/>
        </w:rPr>
        <w:t>внесении изменений в Решение Собрания депутатов об утверждени</w:t>
      </w:r>
      <w:r w:rsidR="001432B2">
        <w:rPr>
          <w:b w:val="0"/>
        </w:rPr>
        <w:t>и бюджета Песчанокопского сельского поселения</w:t>
      </w:r>
      <w:r w:rsidRPr="00F97449">
        <w:rPr>
          <w:b w:val="0"/>
        </w:rPr>
        <w:t xml:space="preserve"> на текущий финансовый год и плановый период, областными законами о внесении изменений в областной закон о бюджете Ростовской области.</w:t>
      </w:r>
    </w:p>
    <w:p w:rsidR="003C49FD" w:rsidRDefault="00C374B7" w:rsidP="00F97449">
      <w:pPr>
        <w:jc w:val="both"/>
        <w:rPr>
          <w:b w:val="0"/>
        </w:rPr>
      </w:pPr>
      <w:r w:rsidRPr="00F97449">
        <w:rPr>
          <w:b w:val="0"/>
        </w:rPr>
        <w:t>7.3. Реализация федеральных законов, решений, поручений, указаний Президента Российской Федерации, решений, поручений Правительства Российской Федерации, областных законов, указов, распоряжений Губернатора Ростовской области, постановлений, распоряжений Правительства Ростовской области</w:t>
      </w:r>
      <w:r w:rsidRPr="00F97449">
        <w:rPr>
          <w:b w:val="0"/>
          <w:color w:val="000000"/>
        </w:rPr>
        <w:t>,</w:t>
      </w:r>
      <w:r w:rsidRPr="00F97449">
        <w:rPr>
          <w:b w:val="0"/>
        </w:rPr>
        <w:t xml:space="preserve"> постановлений, распоряжений Администрации Песчанокопского района,</w:t>
      </w:r>
      <w:r w:rsidRPr="00F97449">
        <w:rPr>
          <w:b w:val="0"/>
          <w:color w:val="000000"/>
        </w:rPr>
        <w:t xml:space="preserve"> </w:t>
      </w:r>
      <w:r w:rsidR="001432B2" w:rsidRPr="00F97449">
        <w:rPr>
          <w:b w:val="0"/>
        </w:rPr>
        <w:t xml:space="preserve">постановлений, распоряжений Администрации Песчанокопского </w:t>
      </w:r>
      <w:r w:rsidR="001432B2">
        <w:rPr>
          <w:b w:val="0"/>
        </w:rPr>
        <w:t xml:space="preserve">сельского поселения, </w:t>
      </w:r>
      <w:r w:rsidRPr="00F97449">
        <w:rPr>
          <w:b w:val="0"/>
          <w:color w:val="000000"/>
        </w:rPr>
        <w:t>которые</w:t>
      </w:r>
      <w:r w:rsidRPr="00F97449">
        <w:rPr>
          <w:b w:val="0"/>
        </w:rPr>
        <w:t xml:space="preserve"> </w:t>
      </w:r>
    </w:p>
    <w:p w:rsidR="003C49FD" w:rsidRDefault="003C49FD" w:rsidP="00F97449">
      <w:pPr>
        <w:jc w:val="both"/>
        <w:rPr>
          <w:b w:val="0"/>
        </w:rPr>
      </w:pP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lastRenderedPageBreak/>
        <w:t>приняты после утверждения планов закупок и не приводят к изменению объема бюджетных ассигнований.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7.4. Реализация решения, принятого муниципальным заказчиком или юридическим лицом по итогам обязательного общественного обсуждения закупок.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7.5. Использование в соответствии с законодательством Российской Федерации экономии, полученной при осуществлении закупок.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7.6. Выдача предписания органами контроля, определенными статьей 99 Федерального закона о контрактной системе, в том числе об аннулировании процедуры определения поставщиков (подрядчиков, исполнителей).</w:t>
      </w:r>
    </w:p>
    <w:p w:rsidR="00C374B7" w:rsidRPr="00F97449" w:rsidRDefault="00C374B7" w:rsidP="00F97449">
      <w:pPr>
        <w:jc w:val="both"/>
        <w:rPr>
          <w:b w:val="0"/>
        </w:rPr>
      </w:pPr>
      <w:r w:rsidRPr="00F97449">
        <w:rPr>
          <w:b w:val="0"/>
        </w:rPr>
        <w:t>8. В план закупок включается информация о закупках, извещение об осуществлении которых планируется разместить, либо приглашение принять участие в определении поставщика (подрядчика, исполнителя), которых планируется направить в установленных Федеральным законом о контрактной системе случаях в очередном финансовом году и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C374B7" w:rsidRPr="00F97449" w:rsidRDefault="00C374B7" w:rsidP="00F97449">
      <w:pPr>
        <w:jc w:val="both"/>
        <w:rPr>
          <w:b w:val="0"/>
        </w:rPr>
      </w:pPr>
    </w:p>
    <w:p w:rsidR="00C374B7" w:rsidRPr="00F97449" w:rsidRDefault="00C374B7" w:rsidP="00F97449">
      <w:pPr>
        <w:jc w:val="both"/>
        <w:rPr>
          <w:b w:val="0"/>
        </w:rPr>
      </w:pPr>
    </w:p>
    <w:p w:rsidR="00C374B7" w:rsidRPr="00F97449" w:rsidRDefault="00C374B7" w:rsidP="00F97449">
      <w:pPr>
        <w:jc w:val="both"/>
        <w:rPr>
          <w:b w:val="0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Pr="00DD60AF" w:rsidRDefault="00C374B7" w:rsidP="001432B2">
      <w:pPr>
        <w:pStyle w:val="ConsPlusNormal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432B2" w:rsidRPr="00B15F31" w:rsidRDefault="001432B2" w:rsidP="001432B2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1432B2" w:rsidRDefault="001432B2" w:rsidP="001432B2">
      <w:pPr>
        <w:pStyle w:val="ConsPlusNormal"/>
        <w:ind w:left="5812"/>
        <w:rPr>
          <w:rFonts w:ascii="Times New Roman" w:hAnsi="Times New Roman" w:cs="Times New Roman"/>
          <w:bCs/>
          <w:sz w:val="28"/>
          <w:szCs w:val="28"/>
        </w:rPr>
      </w:pPr>
      <w:r w:rsidRPr="00B15F3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15F31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bCs/>
          <w:sz w:val="28"/>
          <w:szCs w:val="28"/>
        </w:rPr>
        <w:t>Главы Песчанокопского сельского поселения</w:t>
      </w:r>
    </w:p>
    <w:p w:rsidR="001432B2" w:rsidRPr="00B15F31" w:rsidRDefault="001432B2" w:rsidP="001432B2">
      <w:pPr>
        <w:pStyle w:val="ConsPlusNormal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01.07.2016г №275</w:t>
      </w:r>
    </w:p>
    <w:p w:rsidR="00C374B7" w:rsidRDefault="00C374B7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2B2" w:rsidRDefault="001432B2" w:rsidP="00C374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B7" w:rsidRPr="001432B2" w:rsidRDefault="00C374B7" w:rsidP="001432B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2B2">
        <w:rPr>
          <w:rFonts w:ascii="Times New Roman" w:hAnsi="Times New Roman" w:cs="Times New Roman"/>
          <w:bCs/>
          <w:sz w:val="28"/>
          <w:szCs w:val="28"/>
        </w:rPr>
        <w:t>Требования к форме планов закупок товаров, работ, услуг</w:t>
      </w:r>
    </w:p>
    <w:p w:rsidR="00C374B7" w:rsidRPr="001432B2" w:rsidRDefault="00C374B7" w:rsidP="001432B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1. План закупок товаров, работ, услуг для обеспечения муниципальных нужд </w:t>
      </w:r>
      <w:r w:rsidR="001432B2">
        <w:rPr>
          <w:b w:val="0"/>
          <w:sz w:val="28"/>
          <w:szCs w:val="28"/>
        </w:rPr>
        <w:t>Песчанокопского сельского поселения</w:t>
      </w:r>
      <w:r w:rsidRPr="001432B2">
        <w:rPr>
          <w:b w:val="0"/>
          <w:sz w:val="28"/>
          <w:szCs w:val="28"/>
        </w:rPr>
        <w:t xml:space="preserve"> представляет собой единый документ, форма которого включает в том числе: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а) наименование, местонахождение,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б) идентификационный номер налогоплательщика;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в) код причины постановки на учет;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г) код по </w:t>
      </w:r>
      <w:hyperlink r:id="rId7" w:anchor="/document/70465940/entry/0" w:history="1">
        <w:r w:rsidRPr="001432B2">
          <w:rPr>
            <w:rStyle w:val="a5"/>
            <w:b w:val="0"/>
            <w:color w:val="000000"/>
            <w:sz w:val="28"/>
            <w:szCs w:val="28"/>
          </w:rPr>
          <w:t>Общероссийскому классификатору</w:t>
        </w:r>
      </w:hyperlink>
      <w:r w:rsidRPr="001432B2">
        <w:rPr>
          <w:b w:val="0"/>
          <w:sz w:val="28"/>
          <w:szCs w:val="28"/>
        </w:rPr>
        <w:t xml:space="preserve"> территорий муниципальных образований, идентифицирующий муниципальное образование - в отношении плана закупок для обеспечения муниципальных нужд;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д) код по Общероссийскому классификатору предприятий и организаций;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е) код по </w:t>
      </w:r>
      <w:hyperlink r:id="rId8" w:anchor="/document/12120330/entry/0" w:history="1">
        <w:r w:rsidRPr="001432B2">
          <w:rPr>
            <w:rStyle w:val="a5"/>
            <w:b w:val="0"/>
            <w:color w:val="000000"/>
            <w:sz w:val="28"/>
            <w:szCs w:val="28"/>
          </w:rPr>
          <w:t>Общероссийскому классификатору</w:t>
        </w:r>
      </w:hyperlink>
      <w:r w:rsidRPr="001432B2">
        <w:rPr>
          <w:b w:val="0"/>
          <w:sz w:val="28"/>
          <w:szCs w:val="28"/>
        </w:rPr>
        <w:t xml:space="preserve"> организационно-правовых форм;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ж) в отношении плана закупок, содержащего информацию о закупках, осуществляемых в рамках переданных бюджетному, автономному учреждению, муниципальному унитарному предприятию  органом местного самоуправления, являющимся муниципальным заказчиком,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местонахождение, телефон и адрес электронной почты такого учреждения, предприятия с указанием кода по </w:t>
      </w:r>
      <w:hyperlink r:id="rId9" w:anchor="/document/70465940/entry/0" w:history="1">
        <w:r w:rsidRPr="001432B2">
          <w:rPr>
            <w:rStyle w:val="a5"/>
            <w:b w:val="0"/>
            <w:color w:val="000000"/>
            <w:sz w:val="28"/>
            <w:szCs w:val="28"/>
          </w:rPr>
          <w:t>Общероссийскому классификатору</w:t>
        </w:r>
      </w:hyperlink>
      <w:r w:rsidRPr="001432B2">
        <w:rPr>
          <w:b w:val="0"/>
          <w:sz w:val="28"/>
          <w:szCs w:val="28"/>
        </w:rPr>
        <w:t xml:space="preserve"> территорий муниципальных образований, идентифицирующего: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учреждение, муниципальное унитарное предприятие;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з) таблицу, включающую в том числе следующую информацию с учетом особенностей, предусмотренных </w:t>
      </w:r>
      <w:hyperlink r:id="rId10" w:anchor="/document/70514250/entry/2002" w:history="1">
        <w:r w:rsidRPr="001432B2">
          <w:rPr>
            <w:rStyle w:val="a5"/>
            <w:b w:val="0"/>
            <w:color w:val="000000"/>
            <w:sz w:val="28"/>
            <w:szCs w:val="28"/>
          </w:rPr>
          <w:t>пунктом 2</w:t>
        </w:r>
      </w:hyperlink>
      <w:r w:rsidRPr="001432B2">
        <w:rPr>
          <w:b w:val="0"/>
          <w:sz w:val="28"/>
          <w:szCs w:val="28"/>
        </w:rPr>
        <w:t xml:space="preserve"> настоящего документа: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11" w:anchor="/document/70353464/entry/23" w:history="1">
        <w:r w:rsidRPr="001432B2">
          <w:rPr>
            <w:rStyle w:val="a5"/>
            <w:b w:val="0"/>
            <w:color w:val="000000"/>
            <w:sz w:val="28"/>
            <w:szCs w:val="28"/>
          </w:rPr>
          <w:t>статьей 23</w:t>
        </w:r>
      </w:hyperlink>
      <w:r w:rsidRPr="001432B2">
        <w:rPr>
          <w:b w:val="0"/>
          <w:sz w:val="28"/>
          <w:szCs w:val="28"/>
        </w:rPr>
        <w:t xml:space="preserve"> Федерального закона "О контрактной системе в сфере закупок товаров, работ, услуг </w:t>
      </w:r>
      <w:r w:rsidRPr="001432B2">
        <w:rPr>
          <w:b w:val="0"/>
          <w:sz w:val="28"/>
          <w:szCs w:val="28"/>
        </w:rPr>
        <w:lastRenderedPageBreak/>
        <w:t>для обеспечения государственных и муниципальных нужд" (далее - Федеральный закон);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цель осуществления закупок в соответствии со </w:t>
      </w:r>
      <w:hyperlink r:id="rId12" w:anchor="/document/70353464/entry/13" w:history="1">
        <w:r w:rsidRPr="001432B2">
          <w:rPr>
            <w:rStyle w:val="a5"/>
            <w:b w:val="0"/>
            <w:color w:val="000000"/>
            <w:sz w:val="28"/>
            <w:szCs w:val="28"/>
          </w:rPr>
          <w:t>статьей 13</w:t>
        </w:r>
      </w:hyperlink>
      <w:r w:rsidRPr="001432B2">
        <w:rPr>
          <w:b w:val="0"/>
          <w:sz w:val="28"/>
          <w:szCs w:val="28"/>
        </w:rPr>
        <w:t xml:space="preserve"> Федерального закона.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предусмотренной указанными программами;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наименование объекта и (или) объектов закупок;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объем финансового обеспечения (планируемые платежи) для осуществления закупок на соответствующий финансовый год;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сведения об обязательном общественном обсуждении закупок (да или нет) в соответствии со </w:t>
      </w:r>
      <w:hyperlink r:id="rId13" w:anchor="/document/70353464/entry/20" w:history="1">
        <w:r w:rsidRPr="001432B2">
          <w:rPr>
            <w:rStyle w:val="a5"/>
            <w:b w:val="0"/>
            <w:color w:val="000000"/>
            <w:sz w:val="28"/>
            <w:szCs w:val="28"/>
          </w:rPr>
          <w:t>статьей 20</w:t>
        </w:r>
      </w:hyperlink>
      <w:r w:rsidRPr="001432B2">
        <w:rPr>
          <w:b w:val="0"/>
          <w:sz w:val="28"/>
          <w:szCs w:val="28"/>
        </w:rPr>
        <w:t xml:space="preserve"> Федерального закона;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дата, содержание и обоснование вносимых в план закупок изменений;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14" w:anchor="/document/70353464/entry/40388" w:history="1">
        <w:r w:rsidRPr="001432B2">
          <w:rPr>
            <w:rStyle w:val="a5"/>
            <w:b w:val="0"/>
            <w:color w:val="000000"/>
            <w:sz w:val="28"/>
            <w:szCs w:val="28"/>
          </w:rPr>
          <w:t>частью 7 статьи 18</w:t>
        </w:r>
      </w:hyperlink>
      <w:r w:rsidRPr="001432B2">
        <w:rPr>
          <w:b w:val="0"/>
          <w:sz w:val="28"/>
          <w:szCs w:val="28"/>
        </w:rPr>
        <w:t xml:space="preserve"> Федерального закона.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lastRenderedPageBreak/>
        <w:t xml:space="preserve">2. Информация о закупках, которые планируется осуществлять в соответствии с </w:t>
      </w:r>
      <w:hyperlink r:id="rId15" w:anchor="/document/70353464/entry/8327" w:history="1">
        <w:r w:rsidRPr="001432B2">
          <w:rPr>
            <w:rStyle w:val="a5"/>
            <w:b w:val="0"/>
            <w:color w:val="000000"/>
            <w:sz w:val="28"/>
            <w:szCs w:val="28"/>
          </w:rPr>
          <w:t>пунктом 7 части 2 статьи 83</w:t>
        </w:r>
      </w:hyperlink>
      <w:r w:rsidRPr="001432B2">
        <w:rPr>
          <w:b w:val="0"/>
          <w:sz w:val="28"/>
          <w:szCs w:val="28"/>
        </w:rPr>
        <w:t xml:space="preserve"> и </w:t>
      </w:r>
      <w:hyperlink r:id="rId16" w:anchor="/document/70353464/entry/9314" w:history="1">
        <w:r w:rsidRPr="001432B2">
          <w:rPr>
            <w:rStyle w:val="a5"/>
            <w:b w:val="0"/>
            <w:color w:val="000000"/>
            <w:sz w:val="28"/>
            <w:szCs w:val="28"/>
          </w:rPr>
          <w:t>пунктами 4</w:t>
        </w:r>
      </w:hyperlink>
      <w:r w:rsidRPr="001432B2">
        <w:rPr>
          <w:b w:val="0"/>
          <w:sz w:val="28"/>
          <w:szCs w:val="28"/>
        </w:rPr>
        <w:t xml:space="preserve">, </w:t>
      </w:r>
      <w:hyperlink r:id="rId17" w:anchor="/document/70353464/entry/9315" w:history="1">
        <w:r w:rsidRPr="001432B2">
          <w:rPr>
            <w:rStyle w:val="a5"/>
            <w:b w:val="0"/>
            <w:color w:val="000000"/>
            <w:sz w:val="28"/>
            <w:szCs w:val="28"/>
          </w:rPr>
          <w:t>5</w:t>
        </w:r>
      </w:hyperlink>
      <w:r w:rsidRPr="001432B2">
        <w:rPr>
          <w:b w:val="0"/>
          <w:sz w:val="28"/>
          <w:szCs w:val="28"/>
        </w:rPr>
        <w:t xml:space="preserve">, </w:t>
      </w:r>
      <w:hyperlink r:id="rId18" w:anchor="/document/70353464/entry/93126" w:history="1">
        <w:r w:rsidRPr="001432B2">
          <w:rPr>
            <w:rStyle w:val="a5"/>
            <w:b w:val="0"/>
            <w:color w:val="000000"/>
            <w:sz w:val="28"/>
            <w:szCs w:val="28"/>
          </w:rPr>
          <w:t>26</w:t>
        </w:r>
      </w:hyperlink>
      <w:r w:rsidRPr="001432B2">
        <w:rPr>
          <w:b w:val="0"/>
          <w:sz w:val="28"/>
          <w:szCs w:val="28"/>
        </w:rPr>
        <w:t xml:space="preserve">, </w:t>
      </w:r>
      <w:hyperlink r:id="rId19" w:anchor="/document/70353464/entry/93133" w:history="1">
        <w:r w:rsidRPr="001432B2">
          <w:rPr>
            <w:rStyle w:val="a5"/>
            <w:b w:val="0"/>
            <w:color w:val="000000"/>
            <w:sz w:val="28"/>
            <w:szCs w:val="28"/>
          </w:rPr>
          <w:t>33 части 1 статьи 93</w:t>
        </w:r>
      </w:hyperlink>
      <w:r w:rsidRPr="001432B2">
        <w:rPr>
          <w:b w:val="0"/>
          <w:sz w:val="28"/>
          <w:szCs w:val="28"/>
        </w:rPr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</w:t>
      </w:r>
      <w:hyperlink r:id="rId20" w:anchor="/document/70408460/entry/100000" w:history="1">
        <w:r w:rsidRPr="001432B2">
          <w:rPr>
            <w:rStyle w:val="a5"/>
            <w:b w:val="0"/>
            <w:color w:val="000000"/>
            <w:sz w:val="28"/>
            <w:szCs w:val="28"/>
          </w:rPr>
          <w:t>бюджетной классификации</w:t>
        </w:r>
      </w:hyperlink>
      <w:r w:rsidRPr="001432B2">
        <w:rPr>
          <w:b w:val="0"/>
          <w:sz w:val="28"/>
          <w:szCs w:val="28"/>
        </w:rPr>
        <w:t xml:space="preserve"> Российской Федерации в размере годового объема финансового обеспечения в отношении каждого из следующих объектов закупок: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а) лекарственные препараты;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б) товары, работы или услуги на сумму, не превышающую 100 тыс. рублей (в случае заключения заказчиком контракта в соответствии с </w:t>
      </w:r>
      <w:hyperlink r:id="rId21" w:anchor="/document/70353464/entry/9314" w:history="1">
        <w:r w:rsidRPr="001432B2">
          <w:rPr>
            <w:rStyle w:val="a5"/>
            <w:b w:val="0"/>
            <w:color w:val="000000"/>
            <w:sz w:val="28"/>
            <w:szCs w:val="28"/>
          </w:rPr>
          <w:t>пунктом 4 части 1 статьи 93</w:t>
        </w:r>
      </w:hyperlink>
      <w:r w:rsidRPr="001432B2">
        <w:rPr>
          <w:b w:val="0"/>
          <w:sz w:val="28"/>
          <w:szCs w:val="28"/>
        </w:rPr>
        <w:t xml:space="preserve"> Федерального закона);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в) товары, работы или услуги на сумму, не превышающую 400 тыс. рублей (в случае заключения заказчиком контракта в соответствии с </w:t>
      </w:r>
      <w:hyperlink r:id="rId22" w:anchor="/document/70353464/entry/9315" w:history="1">
        <w:r w:rsidRPr="001432B2">
          <w:rPr>
            <w:rStyle w:val="a5"/>
            <w:b w:val="0"/>
            <w:color w:val="000000"/>
            <w:sz w:val="28"/>
            <w:szCs w:val="28"/>
          </w:rPr>
          <w:t>пунктом 5 части 1 статьи 93</w:t>
        </w:r>
      </w:hyperlink>
      <w:r w:rsidRPr="001432B2">
        <w:rPr>
          <w:b w:val="0"/>
          <w:sz w:val="28"/>
          <w:szCs w:val="28"/>
        </w:rPr>
        <w:t xml:space="preserve"> Федерального закона);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23" w:anchor="/document/70353464/entry/93126" w:history="1">
        <w:r w:rsidRPr="001432B2">
          <w:rPr>
            <w:rStyle w:val="a5"/>
            <w:b w:val="0"/>
            <w:color w:val="000000"/>
            <w:sz w:val="28"/>
            <w:szCs w:val="28"/>
          </w:rPr>
          <w:t>пунктом 26 части 1 статьи 93</w:t>
        </w:r>
      </w:hyperlink>
      <w:r w:rsidRPr="001432B2">
        <w:rPr>
          <w:b w:val="0"/>
          <w:sz w:val="28"/>
          <w:szCs w:val="28"/>
        </w:rPr>
        <w:t xml:space="preserve"> Федерального закона);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д) преподавательские услуги, оказываемые физическими лицами;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е) услуги экскурсовода (гида), оказываемые физическими лицами.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>4. Порядок включения дополнительных сведений в планы закупок, а также форма плана закупок, включающая дополнительные сведения, определяются нормативным правовым актом высшего исполнительного органа государственной власти Ростовской области, устанавливающим дополнительные сведения.</w:t>
      </w:r>
    </w:p>
    <w:p w:rsidR="00C374B7" w:rsidRPr="001432B2" w:rsidRDefault="00C374B7" w:rsidP="001432B2">
      <w:pPr>
        <w:pStyle w:val="s1"/>
        <w:jc w:val="both"/>
        <w:rPr>
          <w:b w:val="0"/>
          <w:sz w:val="28"/>
          <w:szCs w:val="28"/>
        </w:rPr>
      </w:pPr>
      <w:r w:rsidRPr="001432B2">
        <w:rPr>
          <w:b w:val="0"/>
          <w:sz w:val="28"/>
          <w:szCs w:val="28"/>
        </w:rPr>
        <w:t xml:space="preserve">В случае определения высшим исполнительным органом государственной власти Ростовской области формы плана закупок в соответствии с настоящим пунктом следует соблюдать структуру (в том числе строк и граф) формы плана закупок на 20__ финансовый год и на плановый период 20__и 20__годов согласно </w:t>
      </w:r>
      <w:hyperlink r:id="rId24" w:anchor="/document/70514250/entry/2100" w:history="1">
        <w:r w:rsidRPr="001432B2">
          <w:rPr>
            <w:rStyle w:val="a5"/>
            <w:b w:val="0"/>
            <w:color w:val="000000"/>
            <w:sz w:val="28"/>
            <w:szCs w:val="28"/>
          </w:rPr>
          <w:t>приложению</w:t>
        </w:r>
      </w:hyperlink>
      <w:r w:rsidRPr="001432B2">
        <w:rPr>
          <w:b w:val="0"/>
          <w:sz w:val="28"/>
          <w:szCs w:val="28"/>
        </w:rPr>
        <w:t>. При этом применяемая форма может быть (при необходимости) дополнена иными строками и графами.</w:t>
      </w: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jc w:val="both"/>
        <w:rPr>
          <w:b w:val="0"/>
        </w:rPr>
      </w:pPr>
    </w:p>
    <w:p w:rsidR="00C374B7" w:rsidRPr="001432B2" w:rsidRDefault="00C374B7" w:rsidP="001432B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4B7" w:rsidRPr="001432B2" w:rsidRDefault="00C374B7" w:rsidP="001432B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9"/>
        <w:jc w:val="both"/>
        <w:rPr>
          <w:b w:val="0"/>
          <w:sz w:val="28"/>
          <w:szCs w:val="28"/>
        </w:rPr>
      </w:pPr>
    </w:p>
    <w:p w:rsidR="00C374B7" w:rsidRPr="001432B2" w:rsidRDefault="00C374B7" w:rsidP="001432B2">
      <w:pPr>
        <w:pStyle w:val="s1"/>
        <w:jc w:val="both"/>
        <w:rPr>
          <w:rStyle w:val="s10"/>
          <w:b w:val="0"/>
          <w:sz w:val="28"/>
          <w:szCs w:val="28"/>
        </w:rPr>
        <w:sectPr w:rsidR="00C374B7" w:rsidRPr="001432B2" w:rsidSect="005031CD">
          <w:footerReference w:type="default" r:id="rId25"/>
          <w:pgSz w:w="11906" w:h="16838"/>
          <w:pgMar w:top="709" w:right="566" w:bottom="709" w:left="1133" w:header="0" w:footer="0" w:gutter="0"/>
          <w:cols w:space="720"/>
          <w:noEndnote/>
        </w:sectPr>
      </w:pPr>
    </w:p>
    <w:p w:rsidR="00C374B7" w:rsidRPr="001432B2" w:rsidRDefault="00C374B7" w:rsidP="00A32DA3">
      <w:pPr>
        <w:pStyle w:val="s1"/>
        <w:rPr>
          <w:b w:val="0"/>
        </w:rPr>
      </w:pPr>
      <w:r w:rsidRPr="001432B2">
        <w:rPr>
          <w:rStyle w:val="s10"/>
          <w:b w:val="0"/>
          <w:color w:val="000000"/>
          <w:sz w:val="28"/>
          <w:szCs w:val="28"/>
        </w:rPr>
        <w:lastRenderedPageBreak/>
        <w:t>Приложение</w:t>
      </w:r>
      <w:r w:rsidRPr="001432B2">
        <w:rPr>
          <w:b w:val="0"/>
        </w:rPr>
        <w:br/>
      </w:r>
      <w:r w:rsidRPr="001432B2">
        <w:rPr>
          <w:rStyle w:val="s10"/>
          <w:b w:val="0"/>
          <w:color w:val="000000"/>
          <w:sz w:val="28"/>
          <w:szCs w:val="28"/>
        </w:rPr>
        <w:t xml:space="preserve">к </w:t>
      </w:r>
      <w:hyperlink r:id="rId26" w:anchor="/document/57499261/entry/2000" w:history="1">
        <w:r w:rsidRPr="001432B2">
          <w:rPr>
            <w:rStyle w:val="a5"/>
            <w:b w:val="0"/>
            <w:color w:val="000000"/>
            <w:sz w:val="28"/>
            <w:szCs w:val="28"/>
          </w:rPr>
          <w:t>требованиям</w:t>
        </w:r>
      </w:hyperlink>
      <w:r w:rsidRPr="001432B2">
        <w:rPr>
          <w:rStyle w:val="s10"/>
          <w:b w:val="0"/>
          <w:color w:val="000000"/>
          <w:sz w:val="28"/>
          <w:szCs w:val="28"/>
        </w:rPr>
        <w:t xml:space="preserve"> к форме планов</w:t>
      </w:r>
      <w:r w:rsidRPr="001432B2">
        <w:rPr>
          <w:b w:val="0"/>
        </w:rPr>
        <w:br/>
      </w:r>
      <w:r w:rsidRPr="001432B2">
        <w:rPr>
          <w:rStyle w:val="s10"/>
          <w:b w:val="0"/>
          <w:color w:val="000000"/>
          <w:sz w:val="28"/>
          <w:szCs w:val="28"/>
        </w:rPr>
        <w:t>закупок товаров, работ, услуг</w:t>
      </w:r>
    </w:p>
    <w:p w:rsidR="00C374B7" w:rsidRPr="001432B2" w:rsidRDefault="00C374B7" w:rsidP="00A32DA3">
      <w:pPr>
        <w:pStyle w:val="s3"/>
        <w:rPr>
          <w:b w:val="0"/>
        </w:rPr>
      </w:pPr>
      <w:r w:rsidRPr="001432B2">
        <w:rPr>
          <w:b w:val="0"/>
        </w:rPr>
        <w:t>Форма плана</w:t>
      </w:r>
      <w:r w:rsidRPr="001432B2">
        <w:rPr>
          <w:b w:val="0"/>
        </w:rPr>
        <w:br/>
        <w:t>закупок товаров, работ, услуг для обеспечения нужд субъектов Российской Федерации и муниципальных нужд на 20___финансовый год и на плановый период 20___и 20___годов</w:t>
      </w:r>
    </w:p>
    <w:tbl>
      <w:tblPr>
        <w:tblW w:w="162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7"/>
        <w:gridCol w:w="1487"/>
        <w:gridCol w:w="1348"/>
        <w:gridCol w:w="1849"/>
      </w:tblGrid>
      <w:tr w:rsidR="00C374B7" w:rsidRPr="001432B2" w:rsidTr="00F1036A">
        <w:trPr>
          <w:tblCellSpacing w:w="15" w:type="dxa"/>
        </w:trPr>
        <w:tc>
          <w:tcPr>
            <w:tcW w:w="11482" w:type="dxa"/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457" w:type="dxa"/>
            <w:vMerge w:val="restart"/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Коды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vMerge w:val="restart"/>
            <w:tcBorders>
              <w:bottom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6"/>
              <w:rPr>
                <w:b w:val="0"/>
              </w:rPr>
            </w:pPr>
            <w:r w:rsidRPr="001432B2">
              <w:rPr>
                <w:b w:val="0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Дата</w:t>
            </w:r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vMerge/>
            <w:tcBorders>
              <w:bottom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по ОКПО</w:t>
            </w:r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vMerge/>
            <w:tcBorders>
              <w:bottom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ИНН</w:t>
            </w:r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rHeight w:val="50"/>
          <w:tblCellSpacing w:w="15" w:type="dxa"/>
        </w:trPr>
        <w:tc>
          <w:tcPr>
            <w:tcW w:w="11482" w:type="dxa"/>
            <w:vMerge/>
            <w:tcBorders>
              <w:bottom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КПП</w:t>
            </w:r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tcBorders>
              <w:bottom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6"/>
              <w:rPr>
                <w:b w:val="0"/>
              </w:rPr>
            </w:pPr>
            <w:r w:rsidRPr="001432B2">
              <w:rPr>
                <w:b w:val="0"/>
              </w:rPr>
              <w:t>Организационно-правовая форма</w:t>
            </w: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по </w:t>
            </w:r>
            <w:hyperlink r:id="rId27" w:anchor="/document/12120330/entry/0" w:history="1">
              <w:r w:rsidRPr="001432B2">
                <w:rPr>
                  <w:rStyle w:val="a5"/>
                  <w:b w:val="0"/>
                  <w:color w:val="000000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tcBorders>
              <w:bottom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6"/>
              <w:rPr>
                <w:b w:val="0"/>
              </w:rPr>
            </w:pPr>
            <w:r w:rsidRPr="001432B2">
              <w:rPr>
                <w:b w:val="0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по </w:t>
            </w:r>
            <w:hyperlink r:id="rId28" w:anchor="/document/70465940/entry/0" w:history="1">
              <w:r w:rsidRPr="001432B2">
                <w:rPr>
                  <w:rStyle w:val="a5"/>
                  <w:b w:val="0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tcBorders>
              <w:bottom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6"/>
              <w:rPr>
                <w:b w:val="0"/>
              </w:rPr>
            </w:pPr>
            <w:r w:rsidRPr="001432B2">
              <w:rPr>
                <w:b w:val="0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tcBorders>
              <w:bottom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6"/>
              <w:rPr>
                <w:b w:val="0"/>
              </w:rPr>
            </w:pPr>
            <w:r w:rsidRPr="001432B2">
              <w:rPr>
                <w:b w:val="0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  <w:hyperlink r:id="rId29" w:anchor="/document/70514250/entry/2091" w:history="1">
              <w:r w:rsidRPr="001432B2">
                <w:rPr>
                  <w:rStyle w:val="a5"/>
                  <w:b w:val="0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по ОКПО</w:t>
            </w:r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tcBorders>
              <w:bottom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6"/>
              <w:rPr>
                <w:b w:val="0"/>
              </w:rPr>
            </w:pPr>
            <w:r w:rsidRPr="001432B2">
              <w:rPr>
                <w:b w:val="0"/>
              </w:rPr>
              <w:t>Местонахождение (адрес), телефон, адрес электронной почты</w:t>
            </w:r>
            <w:hyperlink r:id="rId30" w:anchor="/document/70514250/entry/2091" w:history="1">
              <w:r w:rsidRPr="001432B2">
                <w:rPr>
                  <w:rStyle w:val="a5"/>
                  <w:b w:val="0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по </w:t>
            </w:r>
            <w:hyperlink r:id="rId31" w:anchor="/document/70465940/entry/0" w:history="1">
              <w:r w:rsidRPr="001432B2">
                <w:rPr>
                  <w:rStyle w:val="a5"/>
                  <w:b w:val="0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11482" w:type="dxa"/>
            <w:hideMark/>
          </w:tcPr>
          <w:p w:rsidR="00C374B7" w:rsidRPr="001432B2" w:rsidRDefault="00C374B7" w:rsidP="00A32DA3">
            <w:pPr>
              <w:pStyle w:val="s16"/>
              <w:rPr>
                <w:b w:val="0"/>
              </w:rPr>
            </w:pPr>
            <w:r w:rsidRPr="001432B2">
              <w:rPr>
                <w:b w:val="0"/>
              </w:rPr>
              <w:t>Вид документа (базовый (0); измененный (порядковый код изменения)</w:t>
            </w:r>
          </w:p>
          <w:p w:rsidR="00C374B7" w:rsidRPr="001432B2" w:rsidRDefault="00C374B7" w:rsidP="00A32DA3">
            <w:pPr>
              <w:pStyle w:val="s16"/>
              <w:rPr>
                <w:b w:val="0"/>
              </w:rPr>
            </w:pPr>
          </w:p>
          <w:p w:rsidR="00C374B7" w:rsidRPr="001432B2" w:rsidRDefault="00C374B7" w:rsidP="00A32DA3">
            <w:pPr>
              <w:pStyle w:val="s16"/>
              <w:rPr>
                <w:b w:val="0"/>
              </w:rPr>
            </w:pPr>
          </w:p>
          <w:p w:rsidR="00C374B7" w:rsidRPr="001432B2" w:rsidRDefault="00C374B7" w:rsidP="00A32DA3">
            <w:pPr>
              <w:pStyle w:val="s16"/>
              <w:rPr>
                <w:b w:val="0"/>
              </w:rPr>
            </w:pPr>
          </w:p>
          <w:p w:rsidR="00C374B7" w:rsidRPr="001432B2" w:rsidRDefault="00C374B7" w:rsidP="00A32DA3">
            <w:pPr>
              <w:pStyle w:val="s16"/>
              <w:rPr>
                <w:b w:val="0"/>
              </w:rPr>
            </w:pPr>
          </w:p>
          <w:p w:rsidR="00C374B7" w:rsidRPr="001432B2" w:rsidRDefault="00C374B7" w:rsidP="00A32DA3">
            <w:pPr>
              <w:pStyle w:val="s16"/>
              <w:rPr>
                <w:b w:val="0"/>
              </w:rPr>
            </w:pPr>
          </w:p>
          <w:p w:rsidR="00C374B7" w:rsidRPr="001432B2" w:rsidRDefault="00C374B7" w:rsidP="00A32DA3">
            <w:pPr>
              <w:pStyle w:val="s16"/>
              <w:rPr>
                <w:b w:val="0"/>
              </w:rPr>
            </w:pPr>
          </w:p>
          <w:p w:rsidR="00C374B7" w:rsidRPr="001432B2" w:rsidRDefault="00C374B7" w:rsidP="00A32DA3">
            <w:pPr>
              <w:pStyle w:val="s16"/>
              <w:rPr>
                <w:b w:val="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18" w:type="dxa"/>
            <w:tcBorders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изменения</w:t>
            </w:r>
          </w:p>
        </w:tc>
        <w:tc>
          <w:tcPr>
            <w:tcW w:w="18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</w:tbl>
    <w:p w:rsidR="00C374B7" w:rsidRPr="001432B2" w:rsidRDefault="00C374B7" w:rsidP="00A32DA3">
      <w:pPr>
        <w:rPr>
          <w:b w:val="0"/>
        </w:rPr>
      </w:pPr>
    </w:p>
    <w:tbl>
      <w:tblPr>
        <w:tblW w:w="1627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568"/>
        <w:gridCol w:w="1833"/>
        <w:gridCol w:w="1411"/>
        <w:gridCol w:w="564"/>
        <w:gridCol w:w="1552"/>
        <w:gridCol w:w="710"/>
        <w:gridCol w:w="704"/>
        <w:gridCol w:w="1004"/>
        <w:gridCol w:w="847"/>
        <w:gridCol w:w="857"/>
        <w:gridCol w:w="845"/>
        <w:gridCol w:w="2121"/>
        <w:gridCol w:w="1124"/>
        <w:gridCol w:w="1602"/>
        <w:gridCol w:w="59"/>
      </w:tblGrid>
      <w:tr w:rsidR="00C374B7" w:rsidRPr="001432B2" w:rsidTr="00F1036A">
        <w:trPr>
          <w:tblCellSpacing w:w="15" w:type="dxa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N п/п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Идентификационный код закупки </w:t>
            </w:r>
            <w:r w:rsidRPr="001432B2">
              <w:rPr>
                <w:b w:val="0"/>
                <w:u w:val="single"/>
              </w:rPr>
              <w:t>**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Цель осуществления закупки</w:t>
            </w:r>
          </w:p>
        </w:tc>
        <w:tc>
          <w:tcPr>
            <w:tcW w:w="5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Наименование объекта закупки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09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Объем финансового обеспечения (тыс. рублей)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Сроки (периодичность) осуществления планируемых закупок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Дополнительная информация в соответствии с </w:t>
            </w:r>
            <w:hyperlink r:id="rId32" w:anchor="/document/70353464/entry/40363" w:history="1">
              <w:r w:rsidRPr="001432B2">
                <w:rPr>
                  <w:rStyle w:val="a5"/>
                  <w:b w:val="0"/>
                  <w:color w:val="000000"/>
                  <w:sz w:val="28"/>
                  <w:szCs w:val="28"/>
                </w:rPr>
                <w:t>пунктом 7 части 2 статьи 17</w:t>
              </w:r>
            </w:hyperlink>
            <w:r w:rsidRPr="001432B2">
              <w:rPr>
                <w:b w:val="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Обоснование внесения изменений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321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5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68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всего</w:t>
            </w:r>
          </w:p>
        </w:tc>
        <w:tc>
          <w:tcPr>
            <w:tcW w:w="33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в том числе планируемые платежи</w:t>
            </w:r>
          </w:p>
        </w:tc>
        <w:tc>
          <w:tcPr>
            <w:tcW w:w="81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20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</w:tr>
      <w:tr w:rsidR="00C374B7" w:rsidRPr="001432B2" w:rsidTr="00F1036A">
        <w:trPr>
          <w:tblCellSpacing w:w="15" w:type="dxa"/>
        </w:trPr>
        <w:tc>
          <w:tcPr>
            <w:tcW w:w="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8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наименование мероприятия государственной (муниципальной) программы либо непрограммные направления деятельности (функции, полномочия)</w:t>
            </w:r>
          </w:p>
        </w:tc>
        <w:tc>
          <w:tcPr>
            <w:tcW w:w="138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ожидаемый результат реализации мероприятия государственной (муниципальной) программы </w:t>
            </w:r>
            <w:r w:rsidRPr="001432B2">
              <w:rPr>
                <w:b w:val="0"/>
                <w:u w:val="single"/>
              </w:rPr>
              <w:t>***</w:t>
            </w:r>
          </w:p>
        </w:tc>
        <w:tc>
          <w:tcPr>
            <w:tcW w:w="5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68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67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на текущий финансовый год</w:t>
            </w:r>
          </w:p>
        </w:tc>
        <w:tc>
          <w:tcPr>
            <w:tcW w:w="18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на плановый период</w:t>
            </w:r>
          </w:p>
        </w:tc>
        <w:tc>
          <w:tcPr>
            <w:tcW w:w="82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на последующие годы</w:t>
            </w:r>
          </w:p>
        </w:tc>
        <w:tc>
          <w:tcPr>
            <w:tcW w:w="81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20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</w:tr>
      <w:tr w:rsidR="00C374B7" w:rsidRPr="001432B2" w:rsidTr="00F1036A">
        <w:trPr>
          <w:cantSplit/>
          <w:trHeight w:val="1134"/>
          <w:tblCellSpacing w:w="15" w:type="dxa"/>
        </w:trPr>
        <w:tc>
          <w:tcPr>
            <w:tcW w:w="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8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38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5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68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67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на первый год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на второй год</w:t>
            </w:r>
          </w:p>
        </w:tc>
        <w:tc>
          <w:tcPr>
            <w:tcW w:w="8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81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20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B7" w:rsidRPr="001432B2" w:rsidRDefault="00C374B7" w:rsidP="00A32DA3">
            <w:pPr>
              <w:rPr>
                <w:b w:val="0"/>
              </w:rPr>
            </w:pPr>
          </w:p>
        </w:tc>
      </w:tr>
      <w:tr w:rsidR="00C374B7" w:rsidRPr="001432B2" w:rsidTr="00F1036A">
        <w:trPr>
          <w:tblCellSpacing w:w="15" w:type="dxa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1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2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3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4</w:t>
            </w:r>
          </w:p>
        </w:tc>
        <w:tc>
          <w:tcPr>
            <w:tcW w:w="5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5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6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7</w:t>
            </w:r>
          </w:p>
        </w:tc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8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9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10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11</w:t>
            </w:r>
          </w:p>
        </w:tc>
        <w:tc>
          <w:tcPr>
            <w:tcW w:w="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12</w:t>
            </w: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13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14</w:t>
            </w:r>
          </w:p>
        </w:tc>
        <w:tc>
          <w:tcPr>
            <w:tcW w:w="161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15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5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61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tblCellSpacing w:w="15" w:type="dxa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5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161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</w:tr>
      <w:tr w:rsidR="00C374B7" w:rsidRPr="001432B2" w:rsidTr="00F1036A">
        <w:trPr>
          <w:gridAfter w:val="1"/>
          <w:wAfter w:w="14" w:type="dxa"/>
          <w:tblCellSpacing w:w="15" w:type="dxa"/>
        </w:trPr>
        <w:tc>
          <w:tcPr>
            <w:tcW w:w="636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Итого по коду </w:t>
            </w:r>
            <w:hyperlink r:id="rId33" w:anchor="/document/70408460/entry/100000" w:history="1">
              <w:r w:rsidRPr="001432B2">
                <w:rPr>
                  <w:rStyle w:val="a5"/>
                  <w:b w:val="0"/>
                  <w:color w:val="000000"/>
                  <w:sz w:val="28"/>
                  <w:szCs w:val="28"/>
                </w:rPr>
                <w:t>БК</w:t>
              </w:r>
            </w:hyperlink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X</w:t>
            </w: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X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X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 xml:space="preserve">X                  </w:t>
            </w:r>
          </w:p>
        </w:tc>
      </w:tr>
      <w:tr w:rsidR="00C374B7" w:rsidRPr="001432B2" w:rsidTr="00F1036A">
        <w:trPr>
          <w:gridAfter w:val="1"/>
          <w:wAfter w:w="14" w:type="dxa"/>
          <w:trHeight w:val="700"/>
          <w:tblCellSpacing w:w="15" w:type="dxa"/>
        </w:trPr>
        <w:tc>
          <w:tcPr>
            <w:tcW w:w="636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empty"/>
              <w:rPr>
                <w:b w:val="0"/>
              </w:rPr>
            </w:pPr>
            <w:r w:rsidRPr="001432B2">
              <w:rPr>
                <w:b w:val="0"/>
              </w:rPr>
              <w:t> </w:t>
            </w:r>
          </w:p>
        </w:tc>
        <w:tc>
          <w:tcPr>
            <w:tcW w:w="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X</w:t>
            </w: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X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X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74B7" w:rsidRPr="001432B2" w:rsidRDefault="00C374B7" w:rsidP="00A32DA3">
            <w:pPr>
              <w:pStyle w:val="s1"/>
              <w:rPr>
                <w:b w:val="0"/>
              </w:rPr>
            </w:pPr>
            <w:r w:rsidRPr="001432B2">
              <w:rPr>
                <w:b w:val="0"/>
              </w:rPr>
              <w:t>X</w:t>
            </w:r>
          </w:p>
        </w:tc>
      </w:tr>
    </w:tbl>
    <w:p w:rsidR="00C374B7" w:rsidRPr="001432B2" w:rsidRDefault="00C374B7" w:rsidP="00A32DA3">
      <w:pPr>
        <w:pStyle w:val="HTML"/>
        <w:rPr>
          <w:rFonts w:ascii="Times New Roman" w:hAnsi="Times New Roman"/>
          <w:b w:val="0"/>
        </w:rPr>
      </w:pPr>
      <w:r w:rsidRPr="001432B2">
        <w:rPr>
          <w:b w:val="0"/>
        </w:rPr>
        <w:t xml:space="preserve">___________________________________________    ______________  "___" _________________ </w:t>
      </w:r>
      <w:r w:rsidRPr="001432B2">
        <w:rPr>
          <w:rFonts w:ascii="Times New Roman" w:hAnsi="Times New Roman"/>
          <w:b w:val="0"/>
        </w:rPr>
        <w:t>20__ г.</w:t>
      </w:r>
    </w:p>
    <w:p w:rsidR="00C374B7" w:rsidRPr="001432B2" w:rsidRDefault="00C374B7" w:rsidP="00A32DA3">
      <w:pPr>
        <w:pStyle w:val="HTML"/>
        <w:rPr>
          <w:b w:val="0"/>
        </w:rPr>
      </w:pPr>
      <w:r w:rsidRPr="001432B2">
        <w:rPr>
          <w:b w:val="0"/>
        </w:rPr>
        <w:t xml:space="preserve"> (ф.и.о., должность руководителя (уполномоченного                                 (подпись)                               (дата утверждения)</w:t>
      </w:r>
    </w:p>
    <w:p w:rsidR="00C374B7" w:rsidRPr="001432B2" w:rsidRDefault="00C374B7" w:rsidP="00A32DA3">
      <w:pPr>
        <w:pStyle w:val="HTML"/>
        <w:rPr>
          <w:b w:val="0"/>
        </w:rPr>
      </w:pPr>
      <w:r w:rsidRPr="001432B2">
        <w:rPr>
          <w:b w:val="0"/>
        </w:rPr>
        <w:t xml:space="preserve">          должностного лица) заказчика)</w:t>
      </w:r>
    </w:p>
    <w:p w:rsidR="00C374B7" w:rsidRPr="001432B2" w:rsidRDefault="00C374B7" w:rsidP="00A32DA3">
      <w:pPr>
        <w:pStyle w:val="HTML"/>
        <w:rPr>
          <w:b w:val="0"/>
        </w:rPr>
      </w:pPr>
      <w:r w:rsidRPr="001432B2">
        <w:rPr>
          <w:b w:val="0"/>
        </w:rPr>
        <w:t>__________________________________________________   ______________ М.П.</w:t>
      </w:r>
    </w:p>
    <w:p w:rsidR="00C374B7" w:rsidRPr="001432B2" w:rsidRDefault="00C374B7" w:rsidP="00A32DA3">
      <w:pPr>
        <w:pStyle w:val="HTML"/>
        <w:rPr>
          <w:b w:val="0"/>
        </w:rPr>
      </w:pPr>
      <w:r w:rsidRPr="001432B2">
        <w:rPr>
          <w:b w:val="0"/>
        </w:rPr>
        <w:t xml:space="preserve">       (ф.и.о. ответственного исполнителя)                                           (подпись)</w:t>
      </w:r>
    </w:p>
    <w:p w:rsidR="00C374B7" w:rsidRPr="001432B2" w:rsidRDefault="00C374B7" w:rsidP="00A32DA3">
      <w:pPr>
        <w:pStyle w:val="s1"/>
        <w:rPr>
          <w:b w:val="0"/>
        </w:rPr>
      </w:pPr>
      <w:r w:rsidRPr="001432B2">
        <w:rPr>
          <w:b w:val="0"/>
        </w:rPr>
        <w:lastRenderedPageBreak/>
        <w:t>* Заполняется в отношении плана закупок, включающего информацию о закупках, осуществляемых бюджетным, автономным учреждением или государственным (муниципальным) унитарным предприятием в рамках переданных ему государственным органом субъекта Российской Федерации, органом управления территориальным государственным внебюджетным фондом или органом местного самоуправления полномочий государственного (муниципального) заказчика по заключению и исполнению от лица указанных органов государственных (муниципальных) контрактов.</w:t>
      </w:r>
    </w:p>
    <w:p w:rsidR="00C374B7" w:rsidRPr="001432B2" w:rsidRDefault="00C374B7" w:rsidP="00A32DA3">
      <w:pPr>
        <w:pStyle w:val="s1"/>
        <w:rPr>
          <w:b w:val="0"/>
        </w:rPr>
      </w:pPr>
      <w:r w:rsidRPr="001432B2">
        <w:rPr>
          <w:b w:val="0"/>
        </w:rPr>
        <w:t xml:space="preserve">** До 1 января 2017 г. при формировании и ведении плана закупок государственного (муниципального) заказчика идентификационный код закупки формируется на основе кодов главы и вида расходов </w:t>
      </w:r>
      <w:hyperlink r:id="rId34" w:anchor="/document/70408460/entry/3000" w:history="1">
        <w:r w:rsidRPr="001432B2">
          <w:rPr>
            <w:rStyle w:val="a5"/>
            <w:b w:val="0"/>
            <w:color w:val="000000"/>
          </w:rPr>
          <w:t>бюджетной классификации</w:t>
        </w:r>
      </w:hyperlink>
      <w:r w:rsidRPr="001432B2">
        <w:rPr>
          <w:b w:val="0"/>
        </w:rPr>
        <w:t xml:space="preserve"> Российской Федерации и кода </w:t>
      </w:r>
      <w:hyperlink r:id="rId35" w:anchor="/document/70650730/entry/0" w:history="1">
        <w:r w:rsidRPr="001432B2">
          <w:rPr>
            <w:rStyle w:val="a5"/>
            <w:b w:val="0"/>
            <w:color w:val="000000"/>
          </w:rPr>
          <w:t>Общероссийского классификатора</w:t>
        </w:r>
      </w:hyperlink>
      <w:r w:rsidRPr="001432B2">
        <w:rPr>
          <w:b w:val="0"/>
        </w:rPr>
        <w:t xml:space="preserve"> продукции по видам экономической деятельности, а при формировании и ведении плана закупок государственного (муниципального) унитарного предприятия - на основе кода Общероссийского классификатора продукции по видам экономической деятельности. До 1 января 2016 г. при формировании и ведении плана закупок бюджетного, автономного учреждения идентификационный код закупки формируется на основе кода </w:t>
      </w:r>
      <w:hyperlink r:id="rId36" w:anchor="/document/70408460/entry/4000" w:history="1">
        <w:r w:rsidRPr="001432B2">
          <w:rPr>
            <w:rStyle w:val="a5"/>
            <w:b w:val="0"/>
            <w:color w:val="000000"/>
          </w:rPr>
          <w:t>классификации</w:t>
        </w:r>
      </w:hyperlink>
      <w:r w:rsidRPr="001432B2">
        <w:rPr>
          <w:b w:val="0"/>
        </w:rPr>
        <w:t xml:space="preserve"> операций сектора государственного управления и кода Общероссийского классификатора продукции по видам экономической деятельности, а с 1 января 2016 г. - на основе кода Общероссийского классификатора продукции по видам экономической деятельности.</w:t>
      </w:r>
    </w:p>
    <w:p w:rsidR="00C374B7" w:rsidRPr="001432B2" w:rsidRDefault="00C374B7" w:rsidP="00A32DA3">
      <w:pPr>
        <w:pStyle w:val="s1"/>
        <w:rPr>
          <w:b w:val="0"/>
        </w:rPr>
      </w:pPr>
      <w:r w:rsidRPr="001432B2">
        <w:rPr>
          <w:b w:val="0"/>
        </w:rPr>
        <w:t xml:space="preserve">*** </w:t>
      </w:r>
      <w:hyperlink r:id="rId37" w:anchor="/document/70514250/entry/222" w:history="1">
        <w:r w:rsidRPr="001432B2">
          <w:rPr>
            <w:rStyle w:val="a5"/>
            <w:b w:val="0"/>
            <w:color w:val="000000"/>
          </w:rPr>
          <w:t>Графа</w:t>
        </w:r>
      </w:hyperlink>
      <w:r w:rsidRPr="001432B2">
        <w:rPr>
          <w:b w:val="0"/>
        </w:rPr>
        <w:t xml:space="preserve"> заполняется в случае, если планируемая закупка включена в государственную (муниципальную) программу.</w:t>
      </w:r>
    </w:p>
    <w:p w:rsidR="00C374B7" w:rsidRPr="001432B2" w:rsidRDefault="00C374B7" w:rsidP="00C3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Pr="001432B2" w:rsidRDefault="00C374B7" w:rsidP="00C3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Pr="001432B2" w:rsidRDefault="00C374B7" w:rsidP="00C3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B7" w:rsidRPr="0096607E" w:rsidRDefault="00C374B7" w:rsidP="00C3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4D0" w:rsidRDefault="002744D0" w:rsidP="00A32DA3"/>
    <w:sectPr w:rsidR="002744D0" w:rsidSect="00224069">
      <w:pgSz w:w="16838" w:h="11906" w:orient="landscape"/>
      <w:pgMar w:top="426" w:right="678" w:bottom="142" w:left="39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8A" w:rsidRDefault="0004008A" w:rsidP="000F58EC">
      <w:pPr>
        <w:spacing w:after="0" w:line="240" w:lineRule="auto"/>
      </w:pPr>
      <w:r>
        <w:separator/>
      </w:r>
    </w:p>
  </w:endnote>
  <w:endnote w:type="continuationSeparator" w:id="1">
    <w:p w:rsidR="0004008A" w:rsidRDefault="0004008A" w:rsidP="000F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CD" w:rsidRDefault="000F58EC" w:rsidP="00A32DA3">
    <w:pPr>
      <w:pStyle w:val="a3"/>
    </w:pPr>
    <w:r>
      <w:fldChar w:fldCharType="begin"/>
    </w:r>
    <w:r w:rsidR="006B6D50">
      <w:instrText>PAGE   \* MERGEFORMAT</w:instrText>
    </w:r>
    <w:r>
      <w:fldChar w:fldCharType="separate"/>
    </w:r>
    <w:r w:rsidR="003C49FD">
      <w:rPr>
        <w:noProof/>
      </w:rPr>
      <w:t>6</w:t>
    </w:r>
    <w:r>
      <w:fldChar w:fldCharType="end"/>
    </w:r>
  </w:p>
  <w:p w:rsidR="00B0687B" w:rsidRPr="00E849FF" w:rsidRDefault="0004008A" w:rsidP="00A32D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8A" w:rsidRDefault="0004008A" w:rsidP="000F58EC">
      <w:pPr>
        <w:spacing w:after="0" w:line="240" w:lineRule="auto"/>
      </w:pPr>
      <w:r>
        <w:separator/>
      </w:r>
    </w:p>
  </w:footnote>
  <w:footnote w:type="continuationSeparator" w:id="1">
    <w:p w:rsidR="0004008A" w:rsidRDefault="0004008A" w:rsidP="000F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4B7"/>
    <w:rsid w:val="0000386E"/>
    <w:rsid w:val="0000477F"/>
    <w:rsid w:val="00004E27"/>
    <w:rsid w:val="00010043"/>
    <w:rsid w:val="000112DB"/>
    <w:rsid w:val="00015510"/>
    <w:rsid w:val="0003099E"/>
    <w:rsid w:val="00034542"/>
    <w:rsid w:val="00034911"/>
    <w:rsid w:val="00037BCE"/>
    <w:rsid w:val="0004008A"/>
    <w:rsid w:val="00053451"/>
    <w:rsid w:val="000608F9"/>
    <w:rsid w:val="00062965"/>
    <w:rsid w:val="0006795E"/>
    <w:rsid w:val="00072193"/>
    <w:rsid w:val="00073E9E"/>
    <w:rsid w:val="00083B52"/>
    <w:rsid w:val="00083C99"/>
    <w:rsid w:val="00094B0A"/>
    <w:rsid w:val="000A57FE"/>
    <w:rsid w:val="000B5ABE"/>
    <w:rsid w:val="000C0B40"/>
    <w:rsid w:val="000C3C15"/>
    <w:rsid w:val="000C6606"/>
    <w:rsid w:val="000D1C21"/>
    <w:rsid w:val="000D3054"/>
    <w:rsid w:val="000D4252"/>
    <w:rsid w:val="000D4B42"/>
    <w:rsid w:val="000E36E5"/>
    <w:rsid w:val="000F2376"/>
    <w:rsid w:val="000F42E8"/>
    <w:rsid w:val="000F5209"/>
    <w:rsid w:val="000F58EC"/>
    <w:rsid w:val="000F5B52"/>
    <w:rsid w:val="0010657E"/>
    <w:rsid w:val="00106BAA"/>
    <w:rsid w:val="00106C0F"/>
    <w:rsid w:val="00125F24"/>
    <w:rsid w:val="00126C56"/>
    <w:rsid w:val="00130296"/>
    <w:rsid w:val="001338D0"/>
    <w:rsid w:val="001346DF"/>
    <w:rsid w:val="00135ABB"/>
    <w:rsid w:val="00135C9A"/>
    <w:rsid w:val="00135E56"/>
    <w:rsid w:val="00142CB5"/>
    <w:rsid w:val="001432B2"/>
    <w:rsid w:val="001438C6"/>
    <w:rsid w:val="001501C8"/>
    <w:rsid w:val="00151C0F"/>
    <w:rsid w:val="0015205A"/>
    <w:rsid w:val="00154ECC"/>
    <w:rsid w:val="0015784D"/>
    <w:rsid w:val="001676EB"/>
    <w:rsid w:val="001709A6"/>
    <w:rsid w:val="00181829"/>
    <w:rsid w:val="00182AEE"/>
    <w:rsid w:val="001855DB"/>
    <w:rsid w:val="00186A59"/>
    <w:rsid w:val="00195EA9"/>
    <w:rsid w:val="001A4DCA"/>
    <w:rsid w:val="001B0560"/>
    <w:rsid w:val="001B1E43"/>
    <w:rsid w:val="001D05FD"/>
    <w:rsid w:val="001D327E"/>
    <w:rsid w:val="001D4BCD"/>
    <w:rsid w:val="001E08BB"/>
    <w:rsid w:val="001E0BD7"/>
    <w:rsid w:val="001E503C"/>
    <w:rsid w:val="001E6203"/>
    <w:rsid w:val="001E651E"/>
    <w:rsid w:val="001E7615"/>
    <w:rsid w:val="001F773A"/>
    <w:rsid w:val="001F7905"/>
    <w:rsid w:val="00204BDD"/>
    <w:rsid w:val="0021116C"/>
    <w:rsid w:val="00216E88"/>
    <w:rsid w:val="00225742"/>
    <w:rsid w:val="00227DA6"/>
    <w:rsid w:val="0023036C"/>
    <w:rsid w:val="00233328"/>
    <w:rsid w:val="00235FA4"/>
    <w:rsid w:val="002438BB"/>
    <w:rsid w:val="0024596E"/>
    <w:rsid w:val="00245A5F"/>
    <w:rsid w:val="00251ACA"/>
    <w:rsid w:val="00253D48"/>
    <w:rsid w:val="0026371D"/>
    <w:rsid w:val="002654F3"/>
    <w:rsid w:val="00267F15"/>
    <w:rsid w:val="00270598"/>
    <w:rsid w:val="002744D0"/>
    <w:rsid w:val="002818AE"/>
    <w:rsid w:val="002926C8"/>
    <w:rsid w:val="0029545B"/>
    <w:rsid w:val="002A4BAE"/>
    <w:rsid w:val="002A627D"/>
    <w:rsid w:val="002A7839"/>
    <w:rsid w:val="002B0188"/>
    <w:rsid w:val="002C1031"/>
    <w:rsid w:val="002C5C97"/>
    <w:rsid w:val="002D1A78"/>
    <w:rsid w:val="002D392E"/>
    <w:rsid w:val="002E350E"/>
    <w:rsid w:val="002E51C2"/>
    <w:rsid w:val="002F6B9A"/>
    <w:rsid w:val="00301D70"/>
    <w:rsid w:val="0031785C"/>
    <w:rsid w:val="00321091"/>
    <w:rsid w:val="00333EC7"/>
    <w:rsid w:val="00335810"/>
    <w:rsid w:val="003415B9"/>
    <w:rsid w:val="003458FE"/>
    <w:rsid w:val="003508CB"/>
    <w:rsid w:val="00353E22"/>
    <w:rsid w:val="00356191"/>
    <w:rsid w:val="0035634C"/>
    <w:rsid w:val="0037239C"/>
    <w:rsid w:val="00374F15"/>
    <w:rsid w:val="00375435"/>
    <w:rsid w:val="00381BAC"/>
    <w:rsid w:val="00381C79"/>
    <w:rsid w:val="003852E9"/>
    <w:rsid w:val="00392BFB"/>
    <w:rsid w:val="003A2921"/>
    <w:rsid w:val="003B0E82"/>
    <w:rsid w:val="003B7931"/>
    <w:rsid w:val="003C3137"/>
    <w:rsid w:val="003C49FD"/>
    <w:rsid w:val="003D33F2"/>
    <w:rsid w:val="003D6BB9"/>
    <w:rsid w:val="003F4F2A"/>
    <w:rsid w:val="003F4FD0"/>
    <w:rsid w:val="003F58CC"/>
    <w:rsid w:val="003F62E2"/>
    <w:rsid w:val="004073A5"/>
    <w:rsid w:val="00410469"/>
    <w:rsid w:val="004138E2"/>
    <w:rsid w:val="00414E1D"/>
    <w:rsid w:val="00420C91"/>
    <w:rsid w:val="00423BE2"/>
    <w:rsid w:val="00430F11"/>
    <w:rsid w:val="004413F4"/>
    <w:rsid w:val="00444317"/>
    <w:rsid w:val="004452B5"/>
    <w:rsid w:val="004515EA"/>
    <w:rsid w:val="004543ED"/>
    <w:rsid w:val="00461F71"/>
    <w:rsid w:val="004709C5"/>
    <w:rsid w:val="00473FCB"/>
    <w:rsid w:val="00474A1B"/>
    <w:rsid w:val="004761C2"/>
    <w:rsid w:val="00482F4D"/>
    <w:rsid w:val="00483826"/>
    <w:rsid w:val="00490D87"/>
    <w:rsid w:val="00496779"/>
    <w:rsid w:val="0049729A"/>
    <w:rsid w:val="004A25E5"/>
    <w:rsid w:val="004B2522"/>
    <w:rsid w:val="004B6771"/>
    <w:rsid w:val="004C67F6"/>
    <w:rsid w:val="004D4847"/>
    <w:rsid w:val="004E0794"/>
    <w:rsid w:val="004E20BE"/>
    <w:rsid w:val="004E2922"/>
    <w:rsid w:val="004F2A08"/>
    <w:rsid w:val="00501D9E"/>
    <w:rsid w:val="00502EF7"/>
    <w:rsid w:val="0050610E"/>
    <w:rsid w:val="00506411"/>
    <w:rsid w:val="00513C94"/>
    <w:rsid w:val="00514B4A"/>
    <w:rsid w:val="005158CA"/>
    <w:rsid w:val="0052347C"/>
    <w:rsid w:val="005248F5"/>
    <w:rsid w:val="00525622"/>
    <w:rsid w:val="0052709A"/>
    <w:rsid w:val="005436DD"/>
    <w:rsid w:val="0054649F"/>
    <w:rsid w:val="005508EF"/>
    <w:rsid w:val="00567948"/>
    <w:rsid w:val="00567B0A"/>
    <w:rsid w:val="00576A90"/>
    <w:rsid w:val="00577016"/>
    <w:rsid w:val="00583128"/>
    <w:rsid w:val="00585BD9"/>
    <w:rsid w:val="00585E96"/>
    <w:rsid w:val="00587395"/>
    <w:rsid w:val="00587758"/>
    <w:rsid w:val="005903BE"/>
    <w:rsid w:val="0059772A"/>
    <w:rsid w:val="005A435C"/>
    <w:rsid w:val="005B14DE"/>
    <w:rsid w:val="005B52A4"/>
    <w:rsid w:val="005C12A1"/>
    <w:rsid w:val="005C36F2"/>
    <w:rsid w:val="005C3EF1"/>
    <w:rsid w:val="005C69CE"/>
    <w:rsid w:val="005C77AC"/>
    <w:rsid w:val="005E21F4"/>
    <w:rsid w:val="005F27C5"/>
    <w:rsid w:val="005F2F02"/>
    <w:rsid w:val="005F6442"/>
    <w:rsid w:val="005F682F"/>
    <w:rsid w:val="006013DF"/>
    <w:rsid w:val="00605CEE"/>
    <w:rsid w:val="0061095C"/>
    <w:rsid w:val="00615521"/>
    <w:rsid w:val="00616C6F"/>
    <w:rsid w:val="00617690"/>
    <w:rsid w:val="00617738"/>
    <w:rsid w:val="00623773"/>
    <w:rsid w:val="00652A3D"/>
    <w:rsid w:val="006628EF"/>
    <w:rsid w:val="0066312E"/>
    <w:rsid w:val="006641E0"/>
    <w:rsid w:val="006656EB"/>
    <w:rsid w:val="0067180C"/>
    <w:rsid w:val="006811EB"/>
    <w:rsid w:val="00682CDB"/>
    <w:rsid w:val="00685CC8"/>
    <w:rsid w:val="00685EBE"/>
    <w:rsid w:val="006A397B"/>
    <w:rsid w:val="006A43BC"/>
    <w:rsid w:val="006B192B"/>
    <w:rsid w:val="006B1B78"/>
    <w:rsid w:val="006B31A8"/>
    <w:rsid w:val="006B4896"/>
    <w:rsid w:val="006B5118"/>
    <w:rsid w:val="006B6410"/>
    <w:rsid w:val="006B6D50"/>
    <w:rsid w:val="006C2BEA"/>
    <w:rsid w:val="006C2E24"/>
    <w:rsid w:val="006C4B14"/>
    <w:rsid w:val="006D655F"/>
    <w:rsid w:val="006D6836"/>
    <w:rsid w:val="006E1151"/>
    <w:rsid w:val="006F1BEC"/>
    <w:rsid w:val="006F5FC8"/>
    <w:rsid w:val="0070221B"/>
    <w:rsid w:val="00704A85"/>
    <w:rsid w:val="00711AB7"/>
    <w:rsid w:val="00713C5E"/>
    <w:rsid w:val="007149D5"/>
    <w:rsid w:val="007168A6"/>
    <w:rsid w:val="007301D0"/>
    <w:rsid w:val="00736B71"/>
    <w:rsid w:val="00736C89"/>
    <w:rsid w:val="00753B38"/>
    <w:rsid w:val="00756ED5"/>
    <w:rsid w:val="007626B4"/>
    <w:rsid w:val="007650B2"/>
    <w:rsid w:val="007948EE"/>
    <w:rsid w:val="007969B5"/>
    <w:rsid w:val="00796A81"/>
    <w:rsid w:val="007A0575"/>
    <w:rsid w:val="007A1D24"/>
    <w:rsid w:val="007A394F"/>
    <w:rsid w:val="007A4124"/>
    <w:rsid w:val="007B231D"/>
    <w:rsid w:val="007B299B"/>
    <w:rsid w:val="007B5C74"/>
    <w:rsid w:val="007B7C0A"/>
    <w:rsid w:val="007B7DC5"/>
    <w:rsid w:val="007D06BF"/>
    <w:rsid w:val="007D3024"/>
    <w:rsid w:val="007D56E8"/>
    <w:rsid w:val="007D68CB"/>
    <w:rsid w:val="007E3846"/>
    <w:rsid w:val="007E4E73"/>
    <w:rsid w:val="007F224B"/>
    <w:rsid w:val="008117D6"/>
    <w:rsid w:val="00815565"/>
    <w:rsid w:val="008205C8"/>
    <w:rsid w:val="00821725"/>
    <w:rsid w:val="00822442"/>
    <w:rsid w:val="008257AD"/>
    <w:rsid w:val="00831B80"/>
    <w:rsid w:val="00837AF4"/>
    <w:rsid w:val="008417B3"/>
    <w:rsid w:val="00851653"/>
    <w:rsid w:val="008552F1"/>
    <w:rsid w:val="0086479F"/>
    <w:rsid w:val="0086792B"/>
    <w:rsid w:val="008723D0"/>
    <w:rsid w:val="008724C4"/>
    <w:rsid w:val="00873578"/>
    <w:rsid w:val="00874082"/>
    <w:rsid w:val="0088108F"/>
    <w:rsid w:val="00881C07"/>
    <w:rsid w:val="008823B2"/>
    <w:rsid w:val="00882D46"/>
    <w:rsid w:val="00884281"/>
    <w:rsid w:val="00895132"/>
    <w:rsid w:val="008A62C2"/>
    <w:rsid w:val="008A7524"/>
    <w:rsid w:val="008B0A72"/>
    <w:rsid w:val="008C1819"/>
    <w:rsid w:val="008C56DA"/>
    <w:rsid w:val="008D3ACA"/>
    <w:rsid w:val="008E58EB"/>
    <w:rsid w:val="008E7DA5"/>
    <w:rsid w:val="008F0F4C"/>
    <w:rsid w:val="009019FA"/>
    <w:rsid w:val="009034E9"/>
    <w:rsid w:val="00903526"/>
    <w:rsid w:val="009104A0"/>
    <w:rsid w:val="00912413"/>
    <w:rsid w:val="0091729B"/>
    <w:rsid w:val="00936246"/>
    <w:rsid w:val="00937F6C"/>
    <w:rsid w:val="00940445"/>
    <w:rsid w:val="0094118A"/>
    <w:rsid w:val="00957C8B"/>
    <w:rsid w:val="00962FFD"/>
    <w:rsid w:val="0096386B"/>
    <w:rsid w:val="00964488"/>
    <w:rsid w:val="009644DF"/>
    <w:rsid w:val="00965C02"/>
    <w:rsid w:val="00972969"/>
    <w:rsid w:val="00980524"/>
    <w:rsid w:val="00981020"/>
    <w:rsid w:val="0098423C"/>
    <w:rsid w:val="00985663"/>
    <w:rsid w:val="00985962"/>
    <w:rsid w:val="00987A52"/>
    <w:rsid w:val="00992D56"/>
    <w:rsid w:val="009A32CD"/>
    <w:rsid w:val="009A35BA"/>
    <w:rsid w:val="009A4FFC"/>
    <w:rsid w:val="009B3B50"/>
    <w:rsid w:val="009C75C9"/>
    <w:rsid w:val="009D01AA"/>
    <w:rsid w:val="009D30CB"/>
    <w:rsid w:val="00A00396"/>
    <w:rsid w:val="00A050E2"/>
    <w:rsid w:val="00A25633"/>
    <w:rsid w:val="00A32DA3"/>
    <w:rsid w:val="00A41600"/>
    <w:rsid w:val="00A41976"/>
    <w:rsid w:val="00A45641"/>
    <w:rsid w:val="00A5635E"/>
    <w:rsid w:val="00A570AF"/>
    <w:rsid w:val="00A573F8"/>
    <w:rsid w:val="00A606B3"/>
    <w:rsid w:val="00A6305A"/>
    <w:rsid w:val="00A65904"/>
    <w:rsid w:val="00A668B1"/>
    <w:rsid w:val="00A7162F"/>
    <w:rsid w:val="00A72E86"/>
    <w:rsid w:val="00A76223"/>
    <w:rsid w:val="00A8352A"/>
    <w:rsid w:val="00A8481D"/>
    <w:rsid w:val="00A87F43"/>
    <w:rsid w:val="00A93EFE"/>
    <w:rsid w:val="00A96E74"/>
    <w:rsid w:val="00AA078C"/>
    <w:rsid w:val="00AA3144"/>
    <w:rsid w:val="00AA3BD9"/>
    <w:rsid w:val="00AA4F8B"/>
    <w:rsid w:val="00AA6ACA"/>
    <w:rsid w:val="00AB065E"/>
    <w:rsid w:val="00AB0B30"/>
    <w:rsid w:val="00AB4E50"/>
    <w:rsid w:val="00AC2245"/>
    <w:rsid w:val="00AD3B80"/>
    <w:rsid w:val="00AD4F2F"/>
    <w:rsid w:val="00AD5DEF"/>
    <w:rsid w:val="00AE1E94"/>
    <w:rsid w:val="00AE7AD9"/>
    <w:rsid w:val="00AF4223"/>
    <w:rsid w:val="00AF69CF"/>
    <w:rsid w:val="00B02858"/>
    <w:rsid w:val="00B13F7E"/>
    <w:rsid w:val="00B1639F"/>
    <w:rsid w:val="00B1646C"/>
    <w:rsid w:val="00B204B5"/>
    <w:rsid w:val="00B204F7"/>
    <w:rsid w:val="00B21BFE"/>
    <w:rsid w:val="00B24B36"/>
    <w:rsid w:val="00B31E80"/>
    <w:rsid w:val="00B35656"/>
    <w:rsid w:val="00B52801"/>
    <w:rsid w:val="00B6008A"/>
    <w:rsid w:val="00B73CDE"/>
    <w:rsid w:val="00B840DE"/>
    <w:rsid w:val="00B920EC"/>
    <w:rsid w:val="00B93505"/>
    <w:rsid w:val="00B937C7"/>
    <w:rsid w:val="00BA21EF"/>
    <w:rsid w:val="00BA51FC"/>
    <w:rsid w:val="00BB0266"/>
    <w:rsid w:val="00BB7079"/>
    <w:rsid w:val="00BB729B"/>
    <w:rsid w:val="00BB7596"/>
    <w:rsid w:val="00BB78FD"/>
    <w:rsid w:val="00BC5C86"/>
    <w:rsid w:val="00BC650D"/>
    <w:rsid w:val="00BD4991"/>
    <w:rsid w:val="00BD6264"/>
    <w:rsid w:val="00BE062D"/>
    <w:rsid w:val="00BE129D"/>
    <w:rsid w:val="00BE17D8"/>
    <w:rsid w:val="00BE46BB"/>
    <w:rsid w:val="00BE6725"/>
    <w:rsid w:val="00BF66F2"/>
    <w:rsid w:val="00C01866"/>
    <w:rsid w:val="00C0288B"/>
    <w:rsid w:val="00C154FF"/>
    <w:rsid w:val="00C15782"/>
    <w:rsid w:val="00C17A42"/>
    <w:rsid w:val="00C21DF1"/>
    <w:rsid w:val="00C26F46"/>
    <w:rsid w:val="00C374B7"/>
    <w:rsid w:val="00C42632"/>
    <w:rsid w:val="00C42E9F"/>
    <w:rsid w:val="00C528DD"/>
    <w:rsid w:val="00C54AD5"/>
    <w:rsid w:val="00C71E86"/>
    <w:rsid w:val="00C72C4F"/>
    <w:rsid w:val="00C84B2B"/>
    <w:rsid w:val="00C85168"/>
    <w:rsid w:val="00C8544B"/>
    <w:rsid w:val="00C87046"/>
    <w:rsid w:val="00C87366"/>
    <w:rsid w:val="00C96672"/>
    <w:rsid w:val="00CA4FEA"/>
    <w:rsid w:val="00CA71DC"/>
    <w:rsid w:val="00CB0E54"/>
    <w:rsid w:val="00CB30C7"/>
    <w:rsid w:val="00CC3601"/>
    <w:rsid w:val="00CC51C9"/>
    <w:rsid w:val="00CC7B90"/>
    <w:rsid w:val="00CD6145"/>
    <w:rsid w:val="00CE2D67"/>
    <w:rsid w:val="00CE3362"/>
    <w:rsid w:val="00CE49E4"/>
    <w:rsid w:val="00CF2E83"/>
    <w:rsid w:val="00CF5756"/>
    <w:rsid w:val="00CF64BE"/>
    <w:rsid w:val="00CF6D93"/>
    <w:rsid w:val="00CF75B0"/>
    <w:rsid w:val="00CF7A18"/>
    <w:rsid w:val="00D040A8"/>
    <w:rsid w:val="00D05C5F"/>
    <w:rsid w:val="00D07FDF"/>
    <w:rsid w:val="00D17257"/>
    <w:rsid w:val="00D202DA"/>
    <w:rsid w:val="00D22D8C"/>
    <w:rsid w:val="00D25982"/>
    <w:rsid w:val="00D31474"/>
    <w:rsid w:val="00D42439"/>
    <w:rsid w:val="00D522D4"/>
    <w:rsid w:val="00D5274F"/>
    <w:rsid w:val="00D52C4C"/>
    <w:rsid w:val="00D54530"/>
    <w:rsid w:val="00D652C4"/>
    <w:rsid w:val="00D66345"/>
    <w:rsid w:val="00D750A6"/>
    <w:rsid w:val="00D80134"/>
    <w:rsid w:val="00D810A1"/>
    <w:rsid w:val="00D81FBF"/>
    <w:rsid w:val="00D9109C"/>
    <w:rsid w:val="00D914B0"/>
    <w:rsid w:val="00D9432C"/>
    <w:rsid w:val="00DA0E62"/>
    <w:rsid w:val="00DA543C"/>
    <w:rsid w:val="00DB076F"/>
    <w:rsid w:val="00DB09CB"/>
    <w:rsid w:val="00DB1304"/>
    <w:rsid w:val="00DB1768"/>
    <w:rsid w:val="00DB3EAD"/>
    <w:rsid w:val="00DB7D1E"/>
    <w:rsid w:val="00DC3304"/>
    <w:rsid w:val="00DC74FA"/>
    <w:rsid w:val="00DE28A0"/>
    <w:rsid w:val="00E0128F"/>
    <w:rsid w:val="00E02134"/>
    <w:rsid w:val="00E1356F"/>
    <w:rsid w:val="00E13CEF"/>
    <w:rsid w:val="00E150B0"/>
    <w:rsid w:val="00E1793F"/>
    <w:rsid w:val="00E17AEA"/>
    <w:rsid w:val="00E20F95"/>
    <w:rsid w:val="00E27DF7"/>
    <w:rsid w:val="00E3017B"/>
    <w:rsid w:val="00E31C6A"/>
    <w:rsid w:val="00E37DD3"/>
    <w:rsid w:val="00E401FF"/>
    <w:rsid w:val="00E4437A"/>
    <w:rsid w:val="00E44697"/>
    <w:rsid w:val="00E45257"/>
    <w:rsid w:val="00E55D64"/>
    <w:rsid w:val="00E60209"/>
    <w:rsid w:val="00E612B1"/>
    <w:rsid w:val="00E6228D"/>
    <w:rsid w:val="00E65416"/>
    <w:rsid w:val="00E701EF"/>
    <w:rsid w:val="00E7514C"/>
    <w:rsid w:val="00E879E9"/>
    <w:rsid w:val="00E92B2C"/>
    <w:rsid w:val="00E9484F"/>
    <w:rsid w:val="00E94B56"/>
    <w:rsid w:val="00EA1E22"/>
    <w:rsid w:val="00EA3AE7"/>
    <w:rsid w:val="00EA70BA"/>
    <w:rsid w:val="00EB1AA7"/>
    <w:rsid w:val="00EB5E77"/>
    <w:rsid w:val="00EB75AF"/>
    <w:rsid w:val="00EC4BE5"/>
    <w:rsid w:val="00ED2FF4"/>
    <w:rsid w:val="00ED79D0"/>
    <w:rsid w:val="00EE151F"/>
    <w:rsid w:val="00EE7923"/>
    <w:rsid w:val="00EE7F75"/>
    <w:rsid w:val="00EF18DA"/>
    <w:rsid w:val="00EF6B2C"/>
    <w:rsid w:val="00F01B53"/>
    <w:rsid w:val="00F03AB7"/>
    <w:rsid w:val="00F04A5D"/>
    <w:rsid w:val="00F07838"/>
    <w:rsid w:val="00F20829"/>
    <w:rsid w:val="00F2411B"/>
    <w:rsid w:val="00F24938"/>
    <w:rsid w:val="00F27797"/>
    <w:rsid w:val="00F30391"/>
    <w:rsid w:val="00F3180B"/>
    <w:rsid w:val="00F31A62"/>
    <w:rsid w:val="00F33209"/>
    <w:rsid w:val="00F36597"/>
    <w:rsid w:val="00F378A2"/>
    <w:rsid w:val="00F40D74"/>
    <w:rsid w:val="00F42BEB"/>
    <w:rsid w:val="00F5140B"/>
    <w:rsid w:val="00F5259F"/>
    <w:rsid w:val="00F53B5B"/>
    <w:rsid w:val="00F54B7F"/>
    <w:rsid w:val="00F55BA7"/>
    <w:rsid w:val="00F573F7"/>
    <w:rsid w:val="00F64891"/>
    <w:rsid w:val="00F90947"/>
    <w:rsid w:val="00F912BB"/>
    <w:rsid w:val="00F97449"/>
    <w:rsid w:val="00FA4B0C"/>
    <w:rsid w:val="00FB074B"/>
    <w:rsid w:val="00FB136D"/>
    <w:rsid w:val="00FB4942"/>
    <w:rsid w:val="00FB4DDD"/>
    <w:rsid w:val="00FC1AE1"/>
    <w:rsid w:val="00FC4B31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A3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374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4B7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C374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37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74B7"/>
    <w:rPr>
      <w:rFonts w:ascii="Courier New" w:eastAsia="Times New Roman" w:hAnsi="Courier New" w:cs="Times New Roman"/>
      <w:sz w:val="20"/>
      <w:szCs w:val="20"/>
    </w:rPr>
  </w:style>
  <w:style w:type="paragraph" w:customStyle="1" w:styleId="s1">
    <w:name w:val="s_1"/>
    <w:basedOn w:val="a"/>
    <w:rsid w:val="00C374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9">
    <w:name w:val="s_9"/>
    <w:basedOn w:val="a"/>
    <w:rsid w:val="00C374B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_10"/>
    <w:rsid w:val="00C374B7"/>
  </w:style>
  <w:style w:type="paragraph" w:customStyle="1" w:styleId="s3">
    <w:name w:val="s_3"/>
    <w:basedOn w:val="a"/>
    <w:rsid w:val="00C374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empty">
    <w:name w:val="empty"/>
    <w:basedOn w:val="a"/>
    <w:rsid w:val="00C374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rsid w:val="00C374B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4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974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footer" Target="footer1.xml"/><Relationship Id="rId33" Type="http://schemas.openxmlformats.org/officeDocument/2006/relationships/hyperlink" Target="http://ivo.garant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5</cp:revision>
  <cp:lastPrinted>2016-07-14T06:54:00Z</cp:lastPrinted>
  <dcterms:created xsi:type="dcterms:W3CDTF">2016-07-11T07:19:00Z</dcterms:created>
  <dcterms:modified xsi:type="dcterms:W3CDTF">2016-07-14T06:58:00Z</dcterms:modified>
</cp:coreProperties>
</file>