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C13" w:rsidRDefault="00382C13" w:rsidP="00382C13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C13" w:rsidRDefault="00382C13" w:rsidP="00382C13"/>
    <w:p w:rsidR="00382C13" w:rsidRDefault="00382C13" w:rsidP="00382C13"/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382C13" w:rsidRDefault="00382C13" w:rsidP="00382C13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382C13" w:rsidRDefault="00382C13" w:rsidP="00382C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382C13" w:rsidRPr="00611AE4" w:rsidRDefault="00382C13" w:rsidP="00382C13">
      <w:pPr>
        <w:jc w:val="center"/>
        <w:rPr>
          <w:b/>
          <w:sz w:val="28"/>
          <w:szCs w:val="28"/>
        </w:rPr>
      </w:pPr>
    </w:p>
    <w:p w:rsidR="00596E21" w:rsidRPr="00611AE4" w:rsidRDefault="00596E21" w:rsidP="00382C13">
      <w:pPr>
        <w:jc w:val="center"/>
        <w:rPr>
          <w:b/>
          <w:sz w:val="28"/>
          <w:szCs w:val="28"/>
        </w:rPr>
      </w:pPr>
    </w:p>
    <w:p w:rsidR="00382C13" w:rsidRDefault="00382C13" w:rsidP="00382C13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382C13" w:rsidRDefault="00382C13" w:rsidP="00382C13">
      <w:pPr>
        <w:jc w:val="center"/>
        <w:rPr>
          <w:b/>
          <w:sz w:val="28"/>
          <w:szCs w:val="28"/>
        </w:rPr>
      </w:pPr>
    </w:p>
    <w:p w:rsidR="00382C13" w:rsidRDefault="00382C13" w:rsidP="00382C13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82C13" w:rsidRDefault="00382C13" w:rsidP="00382C13">
      <w:pPr>
        <w:rPr>
          <w:sz w:val="28"/>
          <w:szCs w:val="28"/>
        </w:rPr>
      </w:pPr>
    </w:p>
    <w:p w:rsidR="00382C13" w:rsidRDefault="00963616" w:rsidP="00382C13">
      <w:pPr>
        <w:rPr>
          <w:b/>
          <w:sz w:val="28"/>
          <w:szCs w:val="28"/>
        </w:rPr>
      </w:pPr>
      <w:r w:rsidRPr="00963616">
        <w:rPr>
          <w:sz w:val="28"/>
          <w:szCs w:val="28"/>
        </w:rPr>
        <w:t>01</w:t>
      </w:r>
      <w:r w:rsidR="00382C13">
        <w:rPr>
          <w:sz w:val="28"/>
          <w:szCs w:val="28"/>
        </w:rPr>
        <w:t>.</w:t>
      </w:r>
      <w:r w:rsidRPr="00A03F64">
        <w:rPr>
          <w:sz w:val="28"/>
          <w:szCs w:val="28"/>
        </w:rPr>
        <w:t>12</w:t>
      </w:r>
      <w:r w:rsidR="00382C13">
        <w:rPr>
          <w:sz w:val="28"/>
          <w:szCs w:val="28"/>
        </w:rPr>
        <w:t>.201</w:t>
      </w:r>
      <w:r w:rsidR="00382C13" w:rsidRPr="00596E21">
        <w:rPr>
          <w:sz w:val="28"/>
          <w:szCs w:val="28"/>
        </w:rPr>
        <w:t>5</w:t>
      </w:r>
      <w:r w:rsidR="00382C13">
        <w:rPr>
          <w:sz w:val="28"/>
          <w:szCs w:val="28"/>
        </w:rPr>
        <w:t xml:space="preserve">                                             №</w:t>
      </w:r>
      <w:r w:rsidRPr="00A03F64">
        <w:rPr>
          <w:sz w:val="28"/>
          <w:szCs w:val="28"/>
        </w:rPr>
        <w:t>422</w:t>
      </w:r>
      <w:r w:rsidR="00382C13">
        <w:rPr>
          <w:sz w:val="28"/>
          <w:szCs w:val="28"/>
        </w:rPr>
        <w:t xml:space="preserve">                              с</w:t>
      </w:r>
      <w:proofErr w:type="gramStart"/>
      <w:r w:rsidR="00382C13">
        <w:rPr>
          <w:sz w:val="28"/>
          <w:szCs w:val="28"/>
        </w:rPr>
        <w:t>.П</w:t>
      </w:r>
      <w:proofErr w:type="gramEnd"/>
      <w:r w:rsidR="00382C13">
        <w:rPr>
          <w:sz w:val="28"/>
          <w:szCs w:val="28"/>
        </w:rPr>
        <w:t>есчанокопское</w:t>
      </w:r>
    </w:p>
    <w:p w:rsidR="00382C13" w:rsidRDefault="00382C13" w:rsidP="00382C13">
      <w:pPr>
        <w:rPr>
          <w:szCs w:val="16"/>
        </w:rPr>
      </w:pPr>
    </w:p>
    <w:p w:rsidR="00382C13" w:rsidRDefault="00382C13" w:rsidP="00382C13">
      <w:pPr>
        <w:rPr>
          <w:szCs w:val="16"/>
        </w:rPr>
      </w:pPr>
    </w:p>
    <w:p w:rsidR="00596E21" w:rsidRPr="000E1EF7" w:rsidRDefault="00382C13" w:rsidP="00596E21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</w:t>
      </w:r>
      <w:r w:rsidR="00596E21">
        <w:rPr>
          <w:sz w:val="28"/>
          <w:szCs w:val="28"/>
        </w:rPr>
        <w:t xml:space="preserve">универсальной </w:t>
      </w:r>
      <w:r w:rsidR="00596E21" w:rsidRPr="005602D9">
        <w:rPr>
          <w:sz w:val="28"/>
          <w:szCs w:val="28"/>
        </w:rPr>
        <w:t xml:space="preserve"> </w:t>
      </w:r>
      <w:r w:rsidR="00596E21">
        <w:rPr>
          <w:sz w:val="28"/>
          <w:szCs w:val="28"/>
        </w:rPr>
        <w:t xml:space="preserve">ярмарки  </w:t>
      </w:r>
    </w:p>
    <w:p w:rsidR="00596E21" w:rsidRDefault="00596E21" w:rsidP="00596E21">
      <w:pPr>
        <w:rPr>
          <w:sz w:val="28"/>
          <w:szCs w:val="28"/>
        </w:rPr>
      </w:pPr>
      <w:r>
        <w:rPr>
          <w:sz w:val="28"/>
          <w:szCs w:val="28"/>
        </w:rPr>
        <w:t xml:space="preserve">выходного, праздничного дней и </w:t>
      </w:r>
      <w:proofErr w:type="gramStart"/>
      <w:r>
        <w:rPr>
          <w:sz w:val="28"/>
          <w:szCs w:val="28"/>
        </w:rPr>
        <w:t>сезонной</w:t>
      </w:r>
      <w:proofErr w:type="gramEnd"/>
      <w:r>
        <w:rPr>
          <w:sz w:val="28"/>
          <w:szCs w:val="28"/>
        </w:rPr>
        <w:t xml:space="preserve"> </w:t>
      </w:r>
    </w:p>
    <w:p w:rsidR="00382C13" w:rsidRDefault="00596E21" w:rsidP="00382C13">
      <w:pPr>
        <w:rPr>
          <w:sz w:val="28"/>
          <w:szCs w:val="28"/>
        </w:rPr>
      </w:pPr>
      <w:r>
        <w:rPr>
          <w:sz w:val="28"/>
          <w:szCs w:val="28"/>
        </w:rPr>
        <w:t>универсальной ярмарки</w:t>
      </w:r>
      <w:r w:rsidRPr="00596E21">
        <w:rPr>
          <w:sz w:val="28"/>
          <w:szCs w:val="28"/>
        </w:rPr>
        <w:t xml:space="preserve"> </w:t>
      </w:r>
      <w:r w:rsidR="00963616">
        <w:rPr>
          <w:sz w:val="28"/>
          <w:szCs w:val="28"/>
        </w:rPr>
        <w:t>в 201</w:t>
      </w:r>
      <w:r w:rsidR="00963616" w:rsidRPr="00A03F64">
        <w:rPr>
          <w:sz w:val="28"/>
          <w:szCs w:val="28"/>
        </w:rPr>
        <w:t>6</w:t>
      </w:r>
      <w:r w:rsidR="00382C13">
        <w:rPr>
          <w:sz w:val="28"/>
          <w:szCs w:val="28"/>
        </w:rPr>
        <w:t xml:space="preserve"> году, расположенной </w:t>
      </w:r>
    </w:p>
    <w:p w:rsidR="00382C13" w:rsidRDefault="00382C13" w:rsidP="00382C13">
      <w:pPr>
        <w:rPr>
          <w:sz w:val="28"/>
          <w:szCs w:val="28"/>
        </w:rPr>
      </w:pPr>
      <w:r>
        <w:rPr>
          <w:sz w:val="28"/>
          <w:szCs w:val="28"/>
        </w:rPr>
        <w:t xml:space="preserve">по адресу: Ростовская область, </w:t>
      </w:r>
    </w:p>
    <w:p w:rsidR="00382C13" w:rsidRDefault="00382C13" w:rsidP="00382C13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есчанокопское ул.Суворова 17».</w:t>
      </w:r>
    </w:p>
    <w:p w:rsidR="00382C13" w:rsidRDefault="00382C13" w:rsidP="00382C13">
      <w:pPr>
        <w:rPr>
          <w:sz w:val="28"/>
          <w:szCs w:val="28"/>
        </w:rPr>
      </w:pPr>
    </w:p>
    <w:p w:rsidR="00382C13" w:rsidRDefault="00382C13" w:rsidP="00382C13">
      <w:pPr>
        <w:pStyle w:val="western"/>
        <w:ind w:firstLine="5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</w:t>
      </w:r>
      <w:proofErr w:type="gramEnd"/>
      <w:r>
        <w:rPr>
          <w:sz w:val="28"/>
          <w:szCs w:val="28"/>
        </w:rPr>
        <w:t>», Федеральным законом от 06.10.2003 года №131-ФЗ «Об общих принципах организации местного самоуправления в Российской Федерации</w:t>
      </w:r>
      <w:r w:rsidR="00963616">
        <w:rPr>
          <w:sz w:val="28"/>
          <w:szCs w:val="28"/>
        </w:rPr>
        <w:t xml:space="preserve">» на основании заявления ООО «Контакт», </w:t>
      </w:r>
    </w:p>
    <w:p w:rsidR="00382C13" w:rsidRDefault="00382C13" w:rsidP="00382C13">
      <w:pPr>
        <w:pStyle w:val="western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96E21" w:rsidRPr="000E1EF7" w:rsidRDefault="00382C13" w:rsidP="00596E2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1. Разрешить  ООО «Контакт» проведение</w:t>
      </w:r>
      <w:r w:rsidRPr="00EA0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96E21">
        <w:rPr>
          <w:sz w:val="28"/>
          <w:szCs w:val="28"/>
        </w:rPr>
        <w:t xml:space="preserve">универсальной </w:t>
      </w:r>
      <w:r w:rsidR="00596E21" w:rsidRPr="005602D9">
        <w:rPr>
          <w:sz w:val="28"/>
          <w:szCs w:val="28"/>
        </w:rPr>
        <w:t xml:space="preserve"> </w:t>
      </w:r>
      <w:r w:rsidR="00596E21">
        <w:rPr>
          <w:sz w:val="28"/>
          <w:szCs w:val="28"/>
        </w:rPr>
        <w:t xml:space="preserve">ярмарки  </w:t>
      </w:r>
    </w:p>
    <w:p w:rsidR="00382C13" w:rsidRDefault="00596E21" w:rsidP="00596E21">
      <w:pPr>
        <w:rPr>
          <w:sz w:val="28"/>
          <w:szCs w:val="28"/>
        </w:rPr>
      </w:pPr>
      <w:r>
        <w:rPr>
          <w:sz w:val="28"/>
          <w:szCs w:val="28"/>
        </w:rPr>
        <w:t>выходного, праздничного дней и сезонной универсальной ярмарки</w:t>
      </w:r>
      <w:r w:rsidR="00963616">
        <w:rPr>
          <w:sz w:val="28"/>
          <w:szCs w:val="28"/>
        </w:rPr>
        <w:t xml:space="preserve">  с 01.01.2016г. по 31.12.2016</w:t>
      </w:r>
      <w:r w:rsidR="00382C13">
        <w:rPr>
          <w:sz w:val="28"/>
          <w:szCs w:val="28"/>
        </w:rPr>
        <w:t>г. расположенной по адресу: Ростовская область, с</w:t>
      </w:r>
      <w:proofErr w:type="gramStart"/>
      <w:r w:rsidR="00382C13">
        <w:rPr>
          <w:sz w:val="28"/>
          <w:szCs w:val="28"/>
        </w:rPr>
        <w:t>.П</w:t>
      </w:r>
      <w:proofErr w:type="gramEnd"/>
      <w:r w:rsidR="00382C13">
        <w:rPr>
          <w:sz w:val="28"/>
          <w:szCs w:val="28"/>
        </w:rPr>
        <w:t>есчанокопское ул.Суворова 17  .</w:t>
      </w:r>
    </w:p>
    <w:p w:rsidR="00382C13" w:rsidRDefault="00382C13" w:rsidP="00382C13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Утвердить:</w:t>
      </w:r>
    </w:p>
    <w:p w:rsidR="00596E21" w:rsidRDefault="00596E21" w:rsidP="00596E21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2.1. срок проведения универсальной ярмарки выходного дня  – ярмарка, проведение которой пр</w:t>
      </w:r>
      <w:r w:rsidR="00963616">
        <w:rPr>
          <w:sz w:val="28"/>
          <w:szCs w:val="28"/>
        </w:rPr>
        <w:t>иурочено  к выходным дням в 20</w:t>
      </w:r>
      <w:r w:rsidR="00A03F64" w:rsidRPr="00A03F64">
        <w:rPr>
          <w:sz w:val="28"/>
          <w:szCs w:val="28"/>
        </w:rPr>
        <w:t>1</w:t>
      </w:r>
      <w:r w:rsidR="00963616">
        <w:rPr>
          <w:sz w:val="28"/>
          <w:szCs w:val="28"/>
        </w:rPr>
        <w:t>6</w:t>
      </w:r>
      <w:r>
        <w:rPr>
          <w:sz w:val="28"/>
          <w:szCs w:val="28"/>
        </w:rPr>
        <w:t xml:space="preserve"> году;</w:t>
      </w:r>
    </w:p>
    <w:p w:rsidR="00596E21" w:rsidRDefault="00596E21" w:rsidP="00596E21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срок проведения сезонной универсальной ярмарки  – ярмарка, организуемая в целях реализации сезонного вида товаров, выполнения сезонных работ, оказания сезонных услуг, проведение которых приурочено к определенным периодам</w:t>
      </w:r>
      <w:r w:rsidR="00963616">
        <w:rPr>
          <w:sz w:val="28"/>
          <w:szCs w:val="28"/>
        </w:rPr>
        <w:t>, временам годам, сезонам в 2016</w:t>
      </w:r>
      <w:r>
        <w:rPr>
          <w:sz w:val="28"/>
          <w:szCs w:val="28"/>
        </w:rPr>
        <w:t xml:space="preserve"> году;</w:t>
      </w:r>
    </w:p>
    <w:p w:rsidR="00596E21" w:rsidRDefault="00596E21" w:rsidP="00596E21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2.3. срок проведения универсальной ярмарки праздничного дня  – ярмарка, проведение которой приурочено  к праздничным д</w:t>
      </w:r>
      <w:r w:rsidR="00963616">
        <w:rPr>
          <w:sz w:val="28"/>
          <w:szCs w:val="28"/>
        </w:rPr>
        <w:t>ням в 2016</w:t>
      </w:r>
      <w:r>
        <w:rPr>
          <w:sz w:val="28"/>
          <w:szCs w:val="28"/>
        </w:rPr>
        <w:t xml:space="preserve"> году;</w:t>
      </w:r>
    </w:p>
    <w:p w:rsidR="00596E21" w:rsidRDefault="00596E21" w:rsidP="00611AE4">
      <w:pPr>
        <w:pStyle w:val="western"/>
        <w:tabs>
          <w:tab w:val="left" w:pos="7350"/>
        </w:tabs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2.4. режим работы ярмарки с 8.00 до 16.00 часов.</w:t>
      </w:r>
      <w:r w:rsidR="00611AE4">
        <w:rPr>
          <w:sz w:val="28"/>
          <w:szCs w:val="28"/>
        </w:rPr>
        <w:tab/>
      </w:r>
    </w:p>
    <w:p w:rsidR="00382C13" w:rsidRDefault="00382C13" w:rsidP="00382C13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</w:p>
    <w:p w:rsidR="00382C13" w:rsidRDefault="00382C13" w:rsidP="00382C13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ООО «Контакт» до начала проведения ярмарки:</w:t>
      </w:r>
    </w:p>
    <w:p w:rsidR="00382C13" w:rsidRDefault="00382C13" w:rsidP="00382C13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0E7323">
        <w:rPr>
          <w:sz w:val="28"/>
          <w:szCs w:val="28"/>
        </w:rPr>
        <w:t>План мероприятий должен содержать: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E7323">
        <w:rPr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  <w:proofErr w:type="gramEnd"/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 xml:space="preserve"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</w:t>
      </w:r>
      <w:r w:rsidRPr="000E7323">
        <w:rPr>
          <w:sz w:val="28"/>
          <w:szCs w:val="28"/>
        </w:rPr>
        <w:lastRenderedPageBreak/>
        <w:t>пожарной, и иных предусмотренных законодательством Российской Федерации требований;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382C1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 иных мероприятиях по организации ярмарки и продажи товаров (выполнение работ, оказание услуг) на ней.</w:t>
      </w:r>
    </w:p>
    <w:p w:rsidR="00596E21" w:rsidRPr="00611AE4" w:rsidRDefault="00382C13" w:rsidP="0096361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3.2. </w:t>
      </w:r>
      <w:r w:rsidRPr="000E7323">
        <w:rPr>
          <w:sz w:val="28"/>
          <w:szCs w:val="28"/>
        </w:rPr>
        <w:t>опубликовывает в средствах массовой информации или размещает на своем сайте в информационно-телекоммуникационной сети "Интернет" информацию об организаторе ярмарки (наименование и место нахождения 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</w:t>
      </w:r>
      <w:proofErr w:type="gramEnd"/>
      <w:r w:rsidRPr="000E7323">
        <w:rPr>
          <w:sz w:val="28"/>
          <w:szCs w:val="28"/>
        </w:rPr>
        <w:t xml:space="preserve"> </w:t>
      </w:r>
      <w:proofErr w:type="gramStart"/>
      <w:r w:rsidRPr="000E7323">
        <w:rPr>
          <w:sz w:val="28"/>
          <w:szCs w:val="28"/>
        </w:rPr>
        <w:t>случае</w:t>
      </w:r>
      <w:proofErr w:type="gramEnd"/>
      <w:r w:rsidRPr="000E7323">
        <w:rPr>
          <w:sz w:val="28"/>
          <w:szCs w:val="28"/>
        </w:rPr>
        <w:t xml:space="preserve"> ее установления.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382C13" w:rsidRPr="000E732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382C13" w:rsidRDefault="00382C13" w:rsidP="00382C1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382C13" w:rsidRDefault="00A03F64" w:rsidP="005E4B61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  <w:lang w:val="en-US"/>
        </w:rPr>
        <w:t>4</w:t>
      </w:r>
      <w:r w:rsidR="00382C13">
        <w:rPr>
          <w:sz w:val="28"/>
          <w:szCs w:val="28"/>
        </w:rPr>
        <w:t xml:space="preserve">. </w:t>
      </w:r>
      <w:proofErr w:type="gramStart"/>
      <w:r w:rsidR="00382C13">
        <w:rPr>
          <w:sz w:val="28"/>
          <w:szCs w:val="28"/>
        </w:rPr>
        <w:t>Контроль за</w:t>
      </w:r>
      <w:proofErr w:type="gramEnd"/>
      <w:r w:rsidR="00382C13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382C13" w:rsidRDefault="00382C13" w:rsidP="00382C13">
      <w:pPr>
        <w:rPr>
          <w:sz w:val="28"/>
        </w:rPr>
      </w:pPr>
    </w:p>
    <w:p w:rsidR="00382C13" w:rsidRDefault="00382C13" w:rsidP="00382C13">
      <w:pPr>
        <w:rPr>
          <w:sz w:val="28"/>
        </w:rPr>
      </w:pPr>
      <w:r>
        <w:rPr>
          <w:sz w:val="28"/>
        </w:rPr>
        <w:t xml:space="preserve">Глава Песчанокопского </w:t>
      </w:r>
    </w:p>
    <w:p w:rsidR="00382C13" w:rsidRDefault="00382C13" w:rsidP="00382C13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  Ю.Г.Алисов       </w:t>
      </w:r>
    </w:p>
    <w:p w:rsidR="00382C13" w:rsidRDefault="00382C13" w:rsidP="00382C13">
      <w:pPr>
        <w:rPr>
          <w:sz w:val="28"/>
        </w:rPr>
      </w:pPr>
    </w:p>
    <w:p w:rsidR="00382C13" w:rsidRDefault="00382C13" w:rsidP="00382C13">
      <w:pPr>
        <w:rPr>
          <w:sz w:val="28"/>
        </w:rPr>
      </w:pPr>
      <w:r>
        <w:rPr>
          <w:sz w:val="28"/>
        </w:rPr>
        <w:t>Постановление вносит:</w:t>
      </w:r>
    </w:p>
    <w:p w:rsidR="00382C13" w:rsidRDefault="00382C13" w:rsidP="00382C13">
      <w:pPr>
        <w:rPr>
          <w:sz w:val="28"/>
        </w:rPr>
      </w:pPr>
      <w:r>
        <w:rPr>
          <w:sz w:val="28"/>
        </w:rPr>
        <w:t>Ведущий специалист</w:t>
      </w:r>
    </w:p>
    <w:p w:rsidR="00723FEC" w:rsidRPr="00963616" w:rsidRDefault="00382C13">
      <w:pPr>
        <w:rPr>
          <w:sz w:val="28"/>
        </w:rPr>
      </w:pPr>
      <w:r>
        <w:rPr>
          <w:sz w:val="28"/>
        </w:rPr>
        <w:t xml:space="preserve">экономики и прогнозирования </w:t>
      </w:r>
    </w:p>
    <w:sectPr w:rsidR="00723FEC" w:rsidRPr="00963616" w:rsidSect="002D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382C13"/>
    <w:rsid w:val="000A2730"/>
    <w:rsid w:val="000C4D39"/>
    <w:rsid w:val="002D2ADB"/>
    <w:rsid w:val="00382C13"/>
    <w:rsid w:val="00596E21"/>
    <w:rsid w:val="005E4B61"/>
    <w:rsid w:val="00611AE4"/>
    <w:rsid w:val="00707443"/>
    <w:rsid w:val="00723FEC"/>
    <w:rsid w:val="00904B17"/>
    <w:rsid w:val="00963616"/>
    <w:rsid w:val="00A03F64"/>
    <w:rsid w:val="00AD74FA"/>
    <w:rsid w:val="00D55EB7"/>
    <w:rsid w:val="00EE7A6E"/>
    <w:rsid w:val="00F673AD"/>
    <w:rsid w:val="00FE02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C13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82C13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rsid w:val="00382C13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382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8</cp:revision>
  <cp:lastPrinted>2015-12-02T14:43:00Z</cp:lastPrinted>
  <dcterms:created xsi:type="dcterms:W3CDTF">2015-06-09T11:45:00Z</dcterms:created>
  <dcterms:modified xsi:type="dcterms:W3CDTF">2015-12-02T14:47:00Z</dcterms:modified>
</cp:coreProperties>
</file>