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5A" w:rsidRPr="00F2285A" w:rsidRDefault="009212EB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28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C86C7E" wp14:editId="42F6E03C">
            <wp:extent cx="676275" cy="828675"/>
            <wp:effectExtent l="0" t="0" r="9525" b="9525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 ОБЛАСТЬ</w:t>
      </w:r>
    </w:p>
    <w:p w:rsidR="00F2285A" w:rsidRPr="00F2285A" w:rsidRDefault="00F2285A" w:rsidP="00F2285A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ПЕСЧАНОКОПСКИЙ РАЙОН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«ПЕСЧАНОКОПСКОЕ СЕЛЬСКОЕ ПОСЕЛЕНИЕ»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spacing w:after="0" w:line="240" w:lineRule="auto"/>
        <w:ind w:left="-426" w:hanging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ОСЕЛЕНИЯ</w:t>
      </w:r>
    </w:p>
    <w:p w:rsidR="00F2285A" w:rsidRPr="00F2285A" w:rsidRDefault="00F2285A" w:rsidP="00F22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285A" w:rsidRPr="00F2285A" w:rsidRDefault="00F2285A" w:rsidP="00F2285A">
      <w:pPr>
        <w:tabs>
          <w:tab w:val="left" w:pos="60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28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2285A" w:rsidRPr="00F2285A" w:rsidRDefault="00F2285A" w:rsidP="00F228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Pr="00F2285A" w:rsidRDefault="00E03EA7" w:rsidP="005548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554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Песчанокопское</w:t>
      </w:r>
    </w:p>
    <w:p w:rsidR="00431E52" w:rsidRPr="00431E52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31E52" w:rsidRPr="00431E52" w:rsidTr="00431E52">
        <w:tc>
          <w:tcPr>
            <w:tcW w:w="5070" w:type="dxa"/>
            <w:hideMark/>
          </w:tcPr>
          <w:p w:rsidR="00431E52" w:rsidRPr="00431E52" w:rsidRDefault="00431E52" w:rsidP="00BB61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72A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в постановление от 11.02.2019 №36 «О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 утверждении отчета об исполнении плана реализации муниципальной программы П</w:t>
            </w:r>
            <w:r w:rsidR="00F228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есчанокопского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Песчанокопского района «</w:t>
            </w:r>
            <w:proofErr w:type="spellStart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</w:t>
            </w:r>
            <w:proofErr w:type="spellEnd"/>
            <w:r w:rsidR="00BB6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развитие энергетики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  201</w:t>
            </w:r>
            <w:r w:rsidR="00F2285A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8</w:t>
            </w:r>
            <w:r w:rsidRPr="00431E5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 год</w:t>
            </w:r>
            <w:r w:rsidRPr="00431E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961" w:type="dxa"/>
          </w:tcPr>
          <w:p w:rsidR="00431E52" w:rsidRPr="00431E52" w:rsidRDefault="00431E52" w:rsidP="00431E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23B6" w:rsidRDefault="008023B6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431E52" w:rsidRDefault="00431E52" w:rsidP="00431E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288A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F2285A" w:rsidRP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Песчанокопского района»,</w:t>
      </w:r>
    </w:p>
    <w:p w:rsidR="00216F55" w:rsidRDefault="00216F55" w:rsidP="00431E5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1E52" w:rsidRPr="00431E52" w:rsidRDefault="00431E52" w:rsidP="00216F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31E52" w:rsidRPr="00431E52" w:rsidRDefault="00216F55" w:rsidP="00431E52">
      <w:pPr>
        <w:widowControl w:val="0"/>
        <w:numPr>
          <w:ilvl w:val="0"/>
          <w:numId w:val="1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spacing w:before="312" w:after="0" w:line="317" w:lineRule="exact"/>
        <w:ind w:left="10" w:firstLine="840"/>
        <w:jc w:val="both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Внести изменения в постановление от 11.02.2019 №36 «Об утверждении 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отчет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 исполнении плана реализации   муниципальной  программы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431E52" w:rsidRPr="00431E52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сельского   поселения   Песчанокопского  района</w:t>
      </w:r>
      <w:r w:rsidR="00431E52" w:rsidRPr="00431E5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«</w:t>
      </w:r>
      <w:proofErr w:type="spellStart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Энергоэффективность</w:t>
      </w:r>
      <w:proofErr w:type="spellEnd"/>
      <w:r w:rsidR="00BB61C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 развитие энергетики»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  201</w:t>
      </w:r>
      <w:r w:rsidR="00F2285A" w:rsidRPr="00F2285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431E52"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отчет о  </w:t>
      </w:r>
      <w:r w:rsidR="00431E52"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реализации) согласно приложению к настоящему постановлению.</w:t>
      </w:r>
    </w:p>
    <w:p w:rsidR="00431E52" w:rsidRPr="00431E52" w:rsidRDefault="00431E52" w:rsidP="00431E5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2.Настоящее постановление </w:t>
      </w:r>
      <w:r w:rsid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подлежит  опубликованию в информационном бюллетене Песчанокоп</w:t>
      </w:r>
      <w:r w:rsidR="008E13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ского сельского поселения и размещению на официальном сайте Администрации Песчанокопского сельского поселения в сети Интернет. </w:t>
      </w:r>
    </w:p>
    <w:p w:rsidR="00AD36B7" w:rsidRDefault="00431E52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83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3. </w:t>
      </w:r>
      <w:proofErr w:type="gramStart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Контроль  за</w:t>
      </w:r>
      <w:proofErr w:type="gramEnd"/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исполнением  настоящего постановления возложить на </w:t>
      </w:r>
      <w:r w:rsidR="00BB61C2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главного</w:t>
      </w:r>
      <w:r w:rsidR="008023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272838" w:rsidRP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специалиста по вопросам муниципального хозяйства</w:t>
      </w:r>
      <w:r w:rsidR="00272838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="00272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D3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85A" w:rsidRDefault="00AD36B7" w:rsidP="0027283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1E52" w:rsidRPr="00431E52" w:rsidRDefault="00554875" w:rsidP="008E1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E78C3" w:rsidRPr="00DE78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F2285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Острогорский</w:t>
      </w:r>
    </w:p>
    <w:p w:rsid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E0C" w:rsidRPr="00215E0C" w:rsidRDefault="00215E0C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E52" w:rsidRPr="00215E0C" w:rsidRDefault="00F2285A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вносит: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E0C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</w:t>
      </w:r>
      <w:r w:rsidR="00272838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 </w:t>
      </w:r>
      <w:r w:rsidR="00431E52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31E52" w:rsidRPr="00215E0C" w:rsidRDefault="00431E52" w:rsidP="00431E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 муниципального</w:t>
      </w:r>
      <w:r w:rsidR="008E13DB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85A" w:rsidRPr="00215E0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                                                                                                                                                                                                              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Песчанокопского сельского поселения  </w:t>
      </w:r>
    </w:p>
    <w:p w:rsidR="00100ACC" w:rsidRPr="00100ACC" w:rsidRDefault="00100ACC" w:rsidP="00100ACC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.06.2019  №14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реализации муниципальной программы Песчанокопского сельского поселения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2018 год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</w:t>
      </w:r>
    </w:p>
    <w:p w:rsidR="00100ACC" w:rsidRPr="00100ACC" w:rsidRDefault="00100ACC" w:rsidP="00100A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результаты, достигнутые за 2018 год</w:t>
      </w:r>
    </w:p>
    <w:p w:rsidR="00100ACC" w:rsidRPr="00100ACC" w:rsidRDefault="00100ACC" w:rsidP="00100ACC">
      <w:pPr>
        <w:shd w:val="clear" w:color="auto" w:fill="FFFFFF"/>
        <w:spacing w:before="30" w:after="3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создания условий для реализации муниципальной программы Песчанокопского сельского поселения «</w:t>
      </w:r>
      <w:proofErr w:type="spellStart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5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муниципальная программа), утвержденной постановлением Администрации Песчанокопского сельского поселения от 23.09.2013 №27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муниципальной программы Песчанокопского сельского поселения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>Энгергоэффективность</w:t>
      </w:r>
      <w:proofErr w:type="spellEnd"/>
      <w:r w:rsidR="00605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Администрацией Песчанокопского сельского поселения реализован комплекс мероприятий, в результате которых достигнуты следующие результаты.</w:t>
      </w:r>
      <w:proofErr w:type="gramEnd"/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муниципальной программы Песчанокопского сельского поселения «</w:t>
      </w:r>
      <w:proofErr w:type="spellStart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2018 году предусмотрено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рублей. Фактически освоено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составляет 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,0 процентов от плановых назначений.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реализации основных мероприятий, а также сведения 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достижении контрольных событий муниципальной программы</w:t>
      </w:r>
    </w:p>
    <w:p w:rsidR="00100ACC" w:rsidRPr="00100ACC" w:rsidRDefault="00100ACC" w:rsidP="00100AC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Достижению результатов в 2018 году способствовала реализация основных мероприятий.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подпрограммы 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предусмотрена реализация 1 основного мероприятия.</w:t>
      </w:r>
    </w:p>
    <w:p w:rsidR="00100ACC" w:rsidRPr="00100ACC" w:rsidRDefault="00100ACC" w:rsidP="00100A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E56C1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ртутьсодержащих отходов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».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2018 году на территории Песчанокопского сельского поселения производил</w:t>
      </w:r>
      <w:r w:rsidR="00E56C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ся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6C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сбор ртутьсодержащих отходов на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общ</w:t>
      </w:r>
      <w:r w:rsidR="00E56C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ую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сумм</w:t>
      </w:r>
      <w:r w:rsidR="00E56C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="00E56C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3,0 </w:t>
      </w:r>
      <w:r w:rsidRPr="00100A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тыс. рублей.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Нереализованные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плана реализации муниципальной программы «</w:t>
      </w:r>
      <w:proofErr w:type="spellStart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Энергоэффективность</w:t>
      </w:r>
      <w:proofErr w:type="spellEnd"/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 приведен в приложении № 1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выполнении основных мероприятий, контрольных событий муниципальной программы за 2018 год приведены в приложении № 2 к настоящему Отчету.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Раздел 3. Анализ факторов, повлиявших на ход реализации 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Факторы, оказавшие влияние на ход реализации муниципальной программы отсутствуют.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Сведения об использовании бюджетных ассигнований и внебюджетных средств на реализацию муниципальной программы</w:t>
      </w:r>
    </w:p>
    <w:p w:rsidR="00100ACC" w:rsidRPr="00100ACC" w:rsidRDefault="00100ACC" w:rsidP="00100A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запланированных расходов на реализацию муниципальной программы на 2018 год за счет средств бюджета </w:t>
      </w:r>
      <w:r w:rsidRPr="00100ACC">
        <w:rPr>
          <w:rFonts w:ascii="Times New Roman" w:eastAsia="Times New Roman" w:hAnsi="Times New Roman" w:cs="Arial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Песчанокопского района составил </w:t>
      </w:r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 рублей. 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сумма </w:t>
      </w:r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 рублей предусмотрена на реализацию основного мероприятия 1.1. «</w:t>
      </w:r>
      <w:r w:rsidR="00D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ртутьсодержащих отходов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D92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Внебюджетные средства на реализацию муниципальной программы отсутствуют.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расходов по муниципальной программе составило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процентов.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1.1. «</w:t>
      </w:r>
      <w:r w:rsidR="007E7D2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ртутьсодержащих отходов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подпрограмме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«</w:t>
      </w:r>
      <w:r w:rsidR="007E7D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Обеспечение энергетической эффективности и энергосбережения в  Песчанокопском сельском поселении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программы, исполнено в полном объеме.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исполнения программы по расходам  экономи</w:t>
      </w:r>
      <w:r w:rsidR="007E7D2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нет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использовании бюджетных ассигнований на реализацию муниципальной программы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2018 год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3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Сведения о достижении значений показателей муниципальной программы, подпрограмм муниципальной программы за 2018 год</w:t>
      </w:r>
    </w:p>
    <w:p w:rsidR="00100ACC" w:rsidRPr="00100ACC" w:rsidRDefault="00100ACC" w:rsidP="00100A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100ACC" w:rsidRPr="00100ACC" w:rsidRDefault="00100ACC" w:rsidP="00100A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и подпрограммой</w:t>
      </w:r>
      <w:r w:rsidRPr="00100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предусмотрен 1 показатель, по которому фактические значения соответствуют </w:t>
      </w:r>
      <w:proofErr w:type="gramStart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плановым</w:t>
      </w:r>
      <w:proofErr w:type="gramEnd"/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показателей приведены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приложении № 4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исполнения в полном объеме в 2018 году приведена в приложении № 5 к настоящему Отчету.</w:t>
      </w:r>
    </w:p>
    <w:p w:rsidR="00100ACC" w:rsidRPr="00100ACC" w:rsidRDefault="00100ACC" w:rsidP="0010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об основных мероприятиях,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Песчанокопского района, </w:t>
      </w:r>
      <w:r w:rsidRPr="00100A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выполненных в полном объеме приведена в приложении № 6 к настоящему Отчету.</w:t>
      </w:r>
    </w:p>
    <w:p w:rsidR="00100ACC" w:rsidRPr="00100ACC" w:rsidRDefault="00100ACC" w:rsidP="00100ACC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Раздел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Результаты оценки </w:t>
      </w:r>
    </w:p>
    <w:p w:rsidR="00100ACC" w:rsidRPr="00100ACC" w:rsidRDefault="00100ACC" w:rsidP="00100A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реализации муниципальной программы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1. Степень достижения целевых показателей муниципальной </w:t>
      </w:r>
      <w:hyperlink r:id="rId8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>, подпрограмм муниципальной программы: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эффективность хода реализации </w:t>
      </w:r>
      <w:hyperlink r:id="rId9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целевого показателя 1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равна 1.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</w:t>
      </w:r>
      <w:hyperlink r:id="rId10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 что характеризует высокий уровень эффективности реализации муниципальной программы по степени достижения целевых показателей в 2018 году.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2.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основных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Основное мероприятие 1.1.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 w:rsidR="0048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767">
        <w:rPr>
          <w:rFonts w:ascii="Times New Roman" w:eastAsia="Times New Roman" w:hAnsi="Times New Roman" w:cs="Times New Roman"/>
          <w:sz w:val="28"/>
          <w:szCs w:val="28"/>
          <w:lang w:eastAsia="ru-RU"/>
        </w:rPr>
        <w:t>ртутьсодержащих отходов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00ACC">
        <w:rPr>
          <w:rFonts w:ascii="Times New Roman" w:eastAsia="Calibri" w:hAnsi="Times New Roman" w:cs="Times New Roman"/>
          <w:sz w:val="28"/>
          <w:szCs w:val="28"/>
        </w:rPr>
        <w:t>выполнено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 составляет 1, что характеризует высокий уровень эффективности реализации муниципальной программы по степени реализации основных мероприятий.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 Бюджетная эффективность реализации муниципальной </w:t>
      </w:r>
      <w:hyperlink r:id="rId11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рассчитывается в несколько этапов: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3.1. Степень реализации основных мероприятий, финансируемых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района, оценивается как доля мероприятий, выполненных в полном объеме.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>Степень реализации основных мероприятий, муниципальной программы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3.2. Степень соответствия запланированному уровню расходов за счет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 составляет 1,0.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3.3. Эффективность </w:t>
      </w:r>
      <w:proofErr w:type="gramStart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использования средств бюджета </w:t>
      </w:r>
      <w:r w:rsidRPr="00100A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Песчанокопского сельского поселения</w:t>
      </w: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Песчанокопского района</w:t>
      </w:r>
      <w:proofErr w:type="gramEnd"/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</w:t>
      </w:r>
      <w:hyperlink r:id="rId12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составляет 1,0, что характеризует высокий уровень бюджетной эффективности реализации муниципальной программы в 2018 году.</w:t>
      </w:r>
    </w:p>
    <w:p w:rsidR="00100ACC" w:rsidRPr="00100ACC" w:rsidRDefault="00100ACC" w:rsidP="00100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Уровень реализации муниципальной </w:t>
      </w:r>
      <w:hyperlink r:id="rId13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в целом составляет 1. Таким образом, можно сделать вывод о высоком уровне реализации муниципальной </w:t>
      </w:r>
      <w:hyperlink r:id="rId14" w:history="1">
        <w:r w:rsidRPr="00100ACC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100ACC">
        <w:rPr>
          <w:rFonts w:ascii="Times New Roman" w:eastAsia="Calibri" w:hAnsi="Times New Roman" w:cs="Times New Roman"/>
          <w:sz w:val="28"/>
          <w:szCs w:val="28"/>
        </w:rPr>
        <w:t xml:space="preserve"> по итогам 2018 года.</w:t>
      </w:r>
    </w:p>
    <w:p w:rsidR="00100ACC" w:rsidRPr="00100ACC" w:rsidRDefault="00100ACC" w:rsidP="00100ACC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00ACC" w:rsidRDefault="00100ACC" w:rsidP="00431E52">
      <w:pPr>
        <w:shd w:val="clear" w:color="auto" w:fill="FFFFFF"/>
        <w:spacing w:after="0" w:line="317" w:lineRule="exact"/>
        <w:ind w:left="11083"/>
        <w:jc w:val="right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sectPr w:rsidR="00100ACC" w:rsidSect="00672994">
          <w:pgSz w:w="12240" w:h="15840"/>
          <w:pgMar w:top="284" w:right="851" w:bottom="284" w:left="1701" w:header="720" w:footer="720" w:gutter="0"/>
          <w:cols w:space="720"/>
          <w:noEndnote/>
          <w:docGrid w:linePitch="299"/>
        </w:sectPr>
      </w:pPr>
    </w:p>
    <w:p w:rsidR="00431E52" w:rsidRPr="00431E52" w:rsidRDefault="00431E52" w:rsidP="00D0313A">
      <w:pPr>
        <w:shd w:val="clear" w:color="auto" w:fill="FFFFFF"/>
        <w:spacing w:after="0" w:line="317" w:lineRule="exact"/>
        <w:ind w:left="110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>Приложение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 постановлению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431E52" w:rsidRPr="000D77E6" w:rsidRDefault="00431E52" w:rsidP="00D0313A">
      <w:pPr>
        <w:shd w:val="clear" w:color="auto" w:fill="FFFFFF"/>
        <w:spacing w:after="0" w:line="317" w:lineRule="exact"/>
        <w:ind w:left="8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87E69"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есчанокопского </w:t>
      </w:r>
      <w:r w:rsid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8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313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D68CC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87E69" w:rsidRP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23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E6F6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D68C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D7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D77E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6C25B1">
        <w:rPr>
          <w:rFonts w:ascii="Times New Roman" w:eastAsia="Times New Roman" w:hAnsi="Times New Roman" w:cs="Times New Roman"/>
          <w:sz w:val="28"/>
          <w:szCs w:val="28"/>
          <w:lang w:eastAsia="ru-RU"/>
        </w:rPr>
        <w:t>149</w:t>
      </w:r>
      <w:bookmarkStart w:id="0" w:name="_GoBack"/>
      <w:bookmarkEnd w:id="0"/>
      <w:r w:rsidRPr="00431E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1E52" w:rsidRPr="00431E52" w:rsidRDefault="00D0313A" w:rsidP="00431E52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431E52"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исполнении плана  реализации </w:t>
      </w:r>
    </w:p>
    <w:p w:rsidR="00431E52" w:rsidRPr="00431E52" w:rsidRDefault="00431E52" w:rsidP="00431E52">
      <w:pPr>
        <w:shd w:val="clear" w:color="auto" w:fill="FFFFFF"/>
        <w:spacing w:after="0" w:line="317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муниципальной программы 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13D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сельского поселения Песчанокопского района</w:t>
      </w:r>
    </w:p>
    <w:p w:rsidR="00431E52" w:rsidRPr="00431E52" w:rsidRDefault="00431E52" w:rsidP="00431E52">
      <w:pPr>
        <w:shd w:val="clear" w:color="auto" w:fill="FFFFFF"/>
        <w:spacing w:after="0" w:line="317" w:lineRule="exact"/>
        <w:ind w:left="456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«</w:t>
      </w:r>
      <w:proofErr w:type="spellStart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Энергоэффективность</w:t>
      </w:r>
      <w:proofErr w:type="spellEnd"/>
      <w:r w:rsidR="00D0313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развитие энергетики</w:t>
      </w:r>
      <w:r w:rsidRPr="00431E5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</w:t>
      </w:r>
      <w:r w:rsidRPr="00431E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за</w:t>
      </w:r>
      <w:r w:rsidR="009D68C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201</w:t>
      </w:r>
      <w:r w:rsidR="00F87E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</w:t>
      </w:r>
      <w:r w:rsidRPr="00431E5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год </w:t>
      </w:r>
      <w:r w:rsidRPr="00431E5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9220FF" w:rsidRPr="009220FF" w:rsidRDefault="009220FF" w:rsidP="009220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739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334"/>
        <w:gridCol w:w="1559"/>
        <w:gridCol w:w="1843"/>
        <w:gridCol w:w="1559"/>
        <w:gridCol w:w="1276"/>
        <w:gridCol w:w="1134"/>
        <w:gridCol w:w="1160"/>
        <w:gridCol w:w="60"/>
        <w:gridCol w:w="55"/>
        <w:gridCol w:w="1418"/>
        <w:gridCol w:w="1701"/>
      </w:tblGrid>
      <w:tr w:rsidR="009220FF" w:rsidRPr="009220FF" w:rsidTr="00721114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окончания реализации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наступления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контрольного события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неосвоенных средств и причин не</w:t>
            </w:r>
            <w:r w:rsidR="00B72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9220FF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свободной бюджетной росписью</w:t>
            </w:r>
          </w:p>
        </w:tc>
        <w:tc>
          <w:tcPr>
            <w:tcW w:w="153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15" w:anchor="Par1414" w:history="1">
              <w:r w:rsidRPr="00AD009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114" w:rsidRPr="00AD0096" w:rsidRDefault="00721114" w:rsidP="009220FF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0FF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220FF" w:rsidRPr="009220FF" w:rsidTr="00F87E69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9220FF" w:rsidRDefault="009220FF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0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0FF" w:rsidRPr="00AD0096" w:rsidRDefault="009220FF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802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13A"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</w:tr>
      <w:tr w:rsidR="00721114" w:rsidRPr="009220FF" w:rsidTr="00E76D2E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20F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1.1    </w:t>
            </w:r>
          </w:p>
        </w:tc>
        <w:tc>
          <w:tcPr>
            <w:tcW w:w="2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сбору ртутьсодержащих отходов.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 ртутьсодержащих отходов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37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D03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AD0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114" w:rsidRPr="00AD0096" w:rsidRDefault="00E76D2E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114" w:rsidRPr="009220FF" w:rsidTr="00E76D2E">
        <w:trPr>
          <w:trHeight w:val="9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ламп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энергосберегающие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Песчанокопского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затрат на энергоресурсы,</w:t>
            </w:r>
          </w:p>
          <w:p w:rsidR="00721114" w:rsidRPr="00AD0096" w:rsidRDefault="00721114" w:rsidP="00A050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качество работы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D6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114" w:rsidRPr="009220FF" w:rsidTr="00CB19E6">
        <w:trPr>
          <w:trHeight w:val="28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9220FF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8E1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0D77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7211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14" w:rsidRPr="00AD0096" w:rsidRDefault="00721114" w:rsidP="0092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8023B6" w:rsidRDefault="009D68CC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E76D2E" w:rsidRDefault="00E76D2E" w:rsidP="00E76D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Приложение № 2</w:t>
      </w: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tabs>
          <w:tab w:val="left" w:pos="116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выполнении основных мероприятий, контрольных событий муниципальной программы за 2018 год</w:t>
      </w: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76D2E" w:rsidRPr="00E76D2E" w:rsidRDefault="00E76D2E" w:rsidP="00E76D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5"/>
        <w:gridCol w:w="1280"/>
        <w:gridCol w:w="1274"/>
        <w:gridCol w:w="1277"/>
        <w:gridCol w:w="2154"/>
        <w:gridCol w:w="2743"/>
        <w:gridCol w:w="1967"/>
      </w:tblGrid>
      <w:tr w:rsidR="00E76D2E" w:rsidRPr="00E76D2E" w:rsidTr="00106926">
        <w:trPr>
          <w:trHeight w:val="1340"/>
          <w:tblHeader/>
          <w:tblCellSpacing w:w="5" w:type="nil"/>
        </w:trPr>
        <w:tc>
          <w:tcPr>
            <w:tcW w:w="153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36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Номер и наименование</w:t>
            </w:r>
          </w:p>
        </w:tc>
        <w:tc>
          <w:tcPr>
            <w:tcW w:w="492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исполнитель, соисполнитель, участник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(должность/ ФИО)</w:t>
            </w:r>
          </w:p>
        </w:tc>
        <w:tc>
          <w:tcPr>
            <w:tcW w:w="445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Плановый срок окончания реализации</w:t>
            </w:r>
          </w:p>
        </w:tc>
        <w:tc>
          <w:tcPr>
            <w:tcW w:w="887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Фактический срок</w:t>
            </w:r>
          </w:p>
        </w:tc>
        <w:tc>
          <w:tcPr>
            <w:tcW w:w="1703" w:type="pct"/>
            <w:gridSpan w:val="2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Результат</w:t>
            </w:r>
          </w:p>
        </w:tc>
        <w:tc>
          <w:tcPr>
            <w:tcW w:w="684" w:type="pct"/>
            <w:vMerge w:val="restar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не реализации/ реализации не в полном объеме</w:t>
            </w:r>
          </w:p>
        </w:tc>
      </w:tr>
      <w:tr w:rsidR="00E76D2E" w:rsidRPr="00E76D2E" w:rsidTr="00106926">
        <w:trPr>
          <w:trHeight w:val="549"/>
          <w:tblHeader/>
          <w:tblCellSpacing w:w="5" w:type="nil"/>
        </w:trPr>
        <w:tc>
          <w:tcPr>
            <w:tcW w:w="153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6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2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начала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44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br/>
              <w:t>реализации</w:t>
            </w:r>
          </w:p>
        </w:tc>
        <w:tc>
          <w:tcPr>
            <w:tcW w:w="749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запланированные</w:t>
            </w:r>
          </w:p>
        </w:tc>
        <w:tc>
          <w:tcPr>
            <w:tcW w:w="954" w:type="pct"/>
            <w:vAlign w:val="center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достигнутые</w:t>
            </w:r>
          </w:p>
        </w:tc>
        <w:tc>
          <w:tcPr>
            <w:tcW w:w="684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450" w:type="pct"/>
        <w:tblCellSpacing w:w="5" w:type="nil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"/>
        <w:gridCol w:w="1829"/>
        <w:gridCol w:w="1412"/>
        <w:gridCol w:w="1280"/>
        <w:gridCol w:w="1277"/>
        <w:gridCol w:w="1277"/>
        <w:gridCol w:w="2154"/>
        <w:gridCol w:w="2743"/>
        <w:gridCol w:w="1967"/>
      </w:tblGrid>
      <w:tr w:rsidR="00E76D2E" w:rsidRPr="00E76D2E" w:rsidTr="00606950">
        <w:trPr>
          <w:tblHeader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8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EC3DA6" w:rsidRPr="00E76D2E" w:rsidTr="00EC3DA6">
        <w:trPr>
          <w:tblHeader/>
          <w:tblCellSpacing w:w="5" w:type="nil"/>
        </w:trPr>
        <w:tc>
          <w:tcPr>
            <w:tcW w:w="5000" w:type="pct"/>
            <w:gridSpan w:val="9"/>
          </w:tcPr>
          <w:p w:rsidR="00EC3DA6" w:rsidRPr="00E76D2E" w:rsidRDefault="00EC3DA6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Энергоэффективность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развитие энергетики» </w:t>
            </w:r>
          </w:p>
        </w:tc>
      </w:tr>
      <w:tr w:rsidR="00E76D2E" w:rsidRPr="00E76D2E" w:rsidTr="00606950">
        <w:trPr>
          <w:trHeight w:val="202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636" w:type="pct"/>
          </w:tcPr>
          <w:p w:rsidR="00E76D2E" w:rsidRPr="00E76D2E" w:rsidRDefault="00E76D2E" w:rsidP="00EC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одп</w:t>
            </w: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 xml:space="preserve">рограмма 1. 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«</w:t>
            </w:r>
            <w:r w:rsidR="00EC3DA6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Обеспечение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нерг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етической э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ффективност</w:t>
            </w:r>
            <w:r w:rsidR="00EC3DA6">
              <w:rPr>
                <w:rFonts w:ascii="Times New Roman" w:eastAsia="Times New Roman" w:hAnsi="Times New Roman" w:cs="Times New Roman"/>
                <w:lang w:eastAsia="ru-RU"/>
              </w:rPr>
              <w:t>и и энергосбережения в Песчанокопском сельском поселении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»</w:t>
            </w:r>
          </w:p>
        </w:tc>
        <w:tc>
          <w:tcPr>
            <w:tcW w:w="491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</w:p>
        </w:tc>
        <w:tc>
          <w:tcPr>
            <w:tcW w:w="749" w:type="pct"/>
          </w:tcPr>
          <w:p w:rsidR="00E76D2E" w:rsidRPr="00E76D2E" w:rsidRDefault="00106926" w:rsidP="0010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Заключение договора на с</w:t>
            </w:r>
            <w:r w:rsidR="00E76D2E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бор ртутьсодержащих отходов</w:t>
            </w:r>
          </w:p>
        </w:tc>
        <w:tc>
          <w:tcPr>
            <w:tcW w:w="95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  <w:tr w:rsidR="00E76D2E" w:rsidRPr="00E76D2E" w:rsidTr="00606950">
        <w:trPr>
          <w:trHeight w:val="263"/>
          <w:tblCellSpacing w:w="5" w:type="nil"/>
        </w:trPr>
        <w:tc>
          <w:tcPr>
            <w:tcW w:w="153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2.</w:t>
            </w:r>
          </w:p>
        </w:tc>
        <w:tc>
          <w:tcPr>
            <w:tcW w:w="636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Основное мероприятие 1.1.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lang w:eastAsia="ru-RU"/>
              </w:rPr>
            </w:pPr>
          </w:p>
        </w:tc>
        <w:tc>
          <w:tcPr>
            <w:tcW w:w="491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lang w:eastAsia="ru-RU"/>
              </w:rPr>
              <w:t>01.01.2018</w:t>
            </w:r>
          </w:p>
        </w:tc>
        <w:tc>
          <w:tcPr>
            <w:tcW w:w="444" w:type="pct"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31.12.2018</w:t>
            </w:r>
          </w:p>
        </w:tc>
        <w:tc>
          <w:tcPr>
            <w:tcW w:w="749" w:type="pct"/>
          </w:tcPr>
          <w:p w:rsidR="00E76D2E" w:rsidRPr="00E76D2E" w:rsidRDefault="00E76D2E" w:rsidP="00E76D2E">
            <w:pPr>
              <w:spacing w:after="0" w:line="240" w:lineRule="auto"/>
              <w:ind w:lef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54" w:type="pct"/>
          </w:tcPr>
          <w:p w:rsidR="00E76D2E" w:rsidRPr="00E76D2E" w:rsidRDefault="00E76D2E" w:rsidP="00E76D2E">
            <w:pPr>
              <w:spacing w:after="0" w:line="240" w:lineRule="auto"/>
              <w:ind w:hanging="18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84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Приложение № 3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/>
      </w: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использовании бюджетных ассигнований на реализацию муниципальной программы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за 2018 год 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          основного мероприятия</w:t>
            </w:r>
          </w:p>
        </w:tc>
        <w:tc>
          <w:tcPr>
            <w:tcW w:w="955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838" w:type="pct"/>
            <w:gridSpan w:val="2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(</w:t>
            </w:r>
            <w:proofErr w:type="spell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предусмотренных</w:t>
            </w:r>
          </w:p>
        </w:tc>
        <w:tc>
          <w:tcPr>
            <w:tcW w:w="930" w:type="pct"/>
            <w:vMerge w:val="restar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(тыс. рублей)</w:t>
            </w:r>
          </w:p>
        </w:tc>
      </w:tr>
      <w:tr w:rsidR="00E76D2E" w:rsidRPr="00E76D2E" w:rsidTr="006864B0">
        <w:trPr>
          <w:tblHeader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930" w:type="pct"/>
            <w:vMerge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8"/>
        <w:gridCol w:w="2497"/>
        <w:gridCol w:w="2371"/>
        <w:gridCol w:w="2434"/>
        <w:gridCol w:w="2431"/>
      </w:tblGrid>
      <w:tr w:rsidR="00E76D2E" w:rsidRPr="00E76D2E" w:rsidTr="006864B0">
        <w:trPr>
          <w:tblHeader/>
        </w:trPr>
        <w:tc>
          <w:tcPr>
            <w:tcW w:w="127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76D2E" w:rsidRPr="00E76D2E" w:rsidTr="00EC3DA6">
        <w:trPr>
          <w:trHeight w:val="429"/>
        </w:trPr>
        <w:tc>
          <w:tcPr>
            <w:tcW w:w="1277" w:type="pct"/>
            <w:vMerge w:val="restart"/>
          </w:tcPr>
          <w:p w:rsidR="00E76D2E" w:rsidRPr="00E76D2E" w:rsidRDefault="00E76D2E" w:rsidP="00B728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                «</w:t>
            </w:r>
            <w:proofErr w:type="spellStart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1" w:type="pct"/>
          </w:tcPr>
          <w:p w:rsidR="00E76D2E" w:rsidRPr="00E76D2E" w:rsidRDefault="009C15E3" w:rsidP="009C1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76D2E"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E76D2E" w:rsidRPr="00E76D2E" w:rsidTr="00EC3DA6">
        <w:trPr>
          <w:trHeight w:val="574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1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76D2E" w:rsidRPr="00E76D2E" w:rsidTr="00EC3DA6">
        <w:trPr>
          <w:trHeight w:val="862"/>
        </w:trPr>
        <w:tc>
          <w:tcPr>
            <w:tcW w:w="1277" w:type="pct"/>
            <w:vMerge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07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1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30" w:type="pct"/>
          </w:tcPr>
          <w:p w:rsidR="00E76D2E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</w:tbl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Default="00E76D2E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9E6" w:rsidRDefault="00CB19E6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F14" w:rsidRDefault="00DF7F14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09F" w:rsidRPr="00E76D2E" w:rsidRDefault="00CD309F" w:rsidP="00E76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4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СВЕДЕНИЯ 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достижении значений показателей (индикаторов)</w:t>
      </w:r>
    </w:p>
    <w:p w:rsidR="00E76D2E" w:rsidRPr="00E76D2E" w:rsidRDefault="00E76D2E" w:rsidP="00E76D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2" w:type="pct"/>
        <w:tblInd w:w="-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4150"/>
        <w:gridCol w:w="1415"/>
        <w:gridCol w:w="2268"/>
        <w:gridCol w:w="1418"/>
        <w:gridCol w:w="1844"/>
        <w:gridCol w:w="1833"/>
      </w:tblGrid>
      <w:tr w:rsidR="00E76D2E" w:rsidRPr="00E76D2E" w:rsidTr="006D4C21">
        <w:trPr>
          <w:tblHeader/>
        </w:trPr>
        <w:tc>
          <w:tcPr>
            <w:tcW w:w="26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9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518" w:type="pct"/>
            <w:vMerge w:val="restart"/>
            <w:vAlign w:val="center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Единица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24" w:type="pct"/>
            <w:gridSpan w:val="3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671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Обоснование отклонений значений показателя (индикатора) на конец отчетного года </w:t>
            </w:r>
          </w:p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 w:val="restar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94" w:type="pct"/>
            <w:gridSpan w:val="2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E76D2E" w:rsidRPr="00E76D2E" w:rsidTr="006D4C21">
        <w:trPr>
          <w:tblHeader/>
        </w:trPr>
        <w:tc>
          <w:tcPr>
            <w:tcW w:w="26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519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30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7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71" w:type="pct"/>
            <w:vMerge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55" w:type="pct"/>
        <w:tblInd w:w="-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152"/>
        <w:gridCol w:w="1416"/>
        <w:gridCol w:w="2269"/>
        <w:gridCol w:w="1419"/>
        <w:gridCol w:w="1380"/>
        <w:gridCol w:w="2296"/>
      </w:tblGrid>
      <w:tr w:rsidR="00E76D2E" w:rsidRPr="00E76D2E" w:rsidTr="009C15E3">
        <w:trPr>
          <w:tblHeader/>
        </w:trPr>
        <w:tc>
          <w:tcPr>
            <w:tcW w:w="26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</w:tr>
      <w:tr w:rsidR="00E76D2E" w:rsidRPr="00E76D2E" w:rsidTr="006864B0">
        <w:tc>
          <w:tcPr>
            <w:tcW w:w="5000" w:type="pct"/>
            <w:gridSpan w:val="7"/>
          </w:tcPr>
          <w:p w:rsidR="00E76D2E" w:rsidRPr="00E76D2E" w:rsidRDefault="00E76D2E" w:rsidP="004D2E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="004D2E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»</w:t>
            </w:r>
          </w:p>
        </w:tc>
      </w:tr>
      <w:tr w:rsidR="00E76D2E" w:rsidRPr="00E76D2E" w:rsidTr="009C15E3">
        <w:tc>
          <w:tcPr>
            <w:tcW w:w="26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519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Показатель 1.</w:t>
            </w:r>
          </w:p>
          <w:p w:rsidR="00E76D2E" w:rsidRPr="00E76D2E" w:rsidRDefault="00E76D2E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Доля </w:t>
            </w:r>
            <w:r w:rsidR="004D2E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энергетических ресурсов (электрическая энергия, вода, природный газ) расчеты, за потребление которых осуществляется на основании показаний приборов учета, в общем объёме энергетических ресурсов, потребляемых на территории Песчанокопского сельского поселения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;</w:t>
            </w:r>
          </w:p>
        </w:tc>
        <w:tc>
          <w:tcPr>
            <w:tcW w:w="518" w:type="pct"/>
          </w:tcPr>
          <w:p w:rsidR="00E76D2E" w:rsidRPr="00E76D2E" w:rsidRDefault="00E76D2E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830" w:type="pct"/>
          </w:tcPr>
          <w:p w:rsidR="00E76D2E" w:rsidRPr="00E76D2E" w:rsidRDefault="00E76D2E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1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0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40" w:type="pct"/>
          </w:tcPr>
          <w:p w:rsidR="00E76D2E" w:rsidRPr="00E76D2E" w:rsidRDefault="00E76D2E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–</w:t>
            </w:r>
          </w:p>
        </w:tc>
      </w:tr>
      <w:tr w:rsidR="004D2E00" w:rsidRPr="00E76D2E" w:rsidTr="009C15E3">
        <w:tc>
          <w:tcPr>
            <w:tcW w:w="269" w:type="pct"/>
          </w:tcPr>
          <w:p w:rsidR="004D2E00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2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4D2E00" w:rsidRPr="00E76D2E" w:rsidRDefault="004D2E00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Доля энергетических ресурсов, производимых  с использованием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возобновленных источников энергии в общем </w:t>
            </w:r>
            <w:r w:rsidR="009C15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объёме</w:t>
            </w:r>
            <w:r w:rsidR="006D4C2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энергетических ресурсов;</w:t>
            </w:r>
          </w:p>
        </w:tc>
        <w:tc>
          <w:tcPr>
            <w:tcW w:w="518" w:type="pct"/>
          </w:tcPr>
          <w:p w:rsidR="004D2E00" w:rsidRPr="00E76D2E" w:rsidRDefault="004D2E00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4D2E00" w:rsidRPr="00E76D2E" w:rsidRDefault="004D2E00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4D2E00" w:rsidRPr="00E76D2E" w:rsidRDefault="004D2E0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4D2E00" w:rsidRPr="00E76D2E" w:rsidRDefault="004D2E00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9C15E3" w:rsidRPr="00E76D2E" w:rsidTr="009C15E3">
        <w:tc>
          <w:tcPr>
            <w:tcW w:w="269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519" w:type="pct"/>
          </w:tcPr>
          <w:p w:rsidR="009C15E3" w:rsidRPr="00E76D2E" w:rsidRDefault="009C15E3" w:rsidP="009C15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3</w:t>
            </w:r>
            <w:r w:rsidRPr="00E76D2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</w:p>
          <w:p w:rsidR="009C15E3" w:rsidRDefault="009C15E3" w:rsidP="004D2E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>Экономия по отдельным видам энергоресурсов.</w:t>
            </w:r>
          </w:p>
        </w:tc>
        <w:tc>
          <w:tcPr>
            <w:tcW w:w="518" w:type="pct"/>
          </w:tcPr>
          <w:p w:rsidR="009C15E3" w:rsidRPr="00E76D2E" w:rsidRDefault="009C15E3" w:rsidP="00E76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0" w:type="pct"/>
          </w:tcPr>
          <w:p w:rsidR="009C15E3" w:rsidRPr="00E76D2E" w:rsidRDefault="009C15E3" w:rsidP="00E76D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</w:tcPr>
          <w:p w:rsidR="009C15E3" w:rsidRPr="00E76D2E" w:rsidRDefault="009C15E3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40" w:type="pct"/>
          </w:tcPr>
          <w:p w:rsidR="009C15E3" w:rsidRPr="00E76D2E" w:rsidRDefault="009C15E3" w:rsidP="00E76D2E">
            <w:pPr>
              <w:spacing w:after="0" w:line="240" w:lineRule="auto"/>
              <w:ind w:left="-14" w:right="-3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5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возникновении экономии бюджетных ассигнований на реализацию основных мероприятий муниципальной программы, </w:t>
      </w:r>
      <w:r w:rsidRPr="00E76D2E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том числе в результате проведения закупок, при условии его исполнении в полном объеме в 2018 году</w:t>
      </w:r>
    </w:p>
    <w:p w:rsidR="00E76D2E" w:rsidRPr="00E76D2E" w:rsidRDefault="00E76D2E" w:rsidP="00E76D2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c>
          <w:tcPr>
            <w:tcW w:w="23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88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экономии</w:t>
            </w:r>
          </w:p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E76D2E" w:rsidRPr="00E76D2E" w:rsidTr="006864B0">
        <w:tc>
          <w:tcPr>
            <w:tcW w:w="23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8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Merge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результате проведения закупок</w:t>
            </w:r>
          </w:p>
        </w:tc>
      </w:tr>
    </w:tbl>
    <w:p w:rsidR="00E76D2E" w:rsidRPr="00E76D2E" w:rsidRDefault="00E76D2E" w:rsidP="00E76D2E">
      <w:pPr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4683"/>
        <w:gridCol w:w="1891"/>
        <w:gridCol w:w="1990"/>
        <w:gridCol w:w="1663"/>
        <w:gridCol w:w="2244"/>
      </w:tblGrid>
      <w:tr w:rsidR="00E76D2E" w:rsidRPr="00E76D2E" w:rsidTr="006864B0">
        <w:trPr>
          <w:tblHeader/>
        </w:trPr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6D2E" w:rsidRPr="00E76D2E" w:rsidTr="006864B0">
        <w:tc>
          <w:tcPr>
            <w:tcW w:w="238" w:type="pct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pct"/>
          </w:tcPr>
          <w:p w:rsidR="00E76D2E" w:rsidRPr="00E76D2E" w:rsidRDefault="00E76D2E" w:rsidP="00FD4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Муниципальная программа «</w:t>
            </w:r>
            <w:proofErr w:type="spellStart"/>
            <w:r w:rsidR="00FD48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Э</w:t>
            </w:r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нергоэффективность</w:t>
            </w:r>
            <w:proofErr w:type="spellEnd"/>
            <w:r w:rsidR="00B7288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 развитие энергетики»</w:t>
            </w: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35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6D2E" w:rsidRPr="00E76D2E" w:rsidTr="001C002B">
        <w:trPr>
          <w:trHeight w:val="1336"/>
        </w:trPr>
        <w:tc>
          <w:tcPr>
            <w:tcW w:w="238" w:type="pct"/>
          </w:tcPr>
          <w:p w:rsidR="00E76D2E" w:rsidRPr="00E76D2E" w:rsidRDefault="001C002B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pct"/>
          </w:tcPr>
          <w:p w:rsid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Основное мероприятие 1.1. </w:t>
            </w:r>
          </w:p>
          <w:p w:rsidR="001C002B" w:rsidRPr="00E76D2E" w:rsidRDefault="001C002B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Заключение договора на сбор ртутьсодержащих отходов </w:t>
            </w:r>
          </w:p>
          <w:p w:rsidR="00E76D2E" w:rsidRPr="00E76D2E" w:rsidRDefault="00E76D2E" w:rsidP="00E76D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center"/>
          </w:tcPr>
          <w:p w:rsidR="00E76D2E" w:rsidRPr="00E76D2E" w:rsidRDefault="00E76D2E" w:rsidP="00E76D2E">
            <w:pPr>
              <w:tabs>
                <w:tab w:val="left" w:pos="88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" w:type="pct"/>
            <w:vAlign w:val="center"/>
          </w:tcPr>
          <w:p w:rsidR="00E76D2E" w:rsidRPr="00E76D2E" w:rsidRDefault="0060695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7" w:type="pct"/>
            <w:vAlign w:val="center"/>
          </w:tcPr>
          <w:p w:rsidR="00E76D2E" w:rsidRPr="00E76D2E" w:rsidRDefault="00606950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CD309F">
      <w:pPr>
        <w:spacing w:after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br w:type="page"/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 № 6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 Отчету</w:t>
      </w:r>
    </w:p>
    <w:p w:rsidR="00E76D2E" w:rsidRPr="00E76D2E" w:rsidRDefault="00E76D2E" w:rsidP="00E76D2E">
      <w:pPr>
        <w:suppressAutoHyphens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ИНФОРМАЦИЯ</w:t>
      </w:r>
    </w:p>
    <w:p w:rsidR="00E76D2E" w:rsidRPr="00E76D2E" w:rsidRDefault="00E76D2E" w:rsidP="00E76D2E">
      <w:pPr>
        <w:tabs>
          <w:tab w:val="left" w:pos="86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 основных мероприятиях, финансируемых за счет средств бюджета </w:t>
      </w:r>
      <w:r w:rsidR="00CD309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Песчанокопского</w:t>
      </w:r>
      <w:r w:rsidRPr="00E76D2E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сельского поселения  выполненных в полном объеме</w:t>
      </w:r>
    </w:p>
    <w:p w:rsidR="00E76D2E" w:rsidRPr="00E76D2E" w:rsidRDefault="00E76D2E" w:rsidP="00E76D2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7"/>
        <w:gridCol w:w="3166"/>
        <w:gridCol w:w="3313"/>
        <w:gridCol w:w="3247"/>
      </w:tblGrid>
      <w:tr w:rsidR="00E76D2E" w:rsidRPr="00E76D2E" w:rsidTr="006864B0">
        <w:trPr>
          <w:trHeight w:val="429"/>
        </w:trPr>
        <w:tc>
          <w:tcPr>
            <w:tcW w:w="1286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запланированных</w:t>
            </w:r>
          </w:p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реализации в 2018 году</w:t>
            </w:r>
          </w:p>
        </w:tc>
        <w:tc>
          <w:tcPr>
            <w:tcW w:w="1265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основных мероприятий, выполненных</w:t>
            </w:r>
          </w:p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в 2018 году</w:t>
            </w:r>
          </w:p>
        </w:tc>
        <w:tc>
          <w:tcPr>
            <w:tcW w:w="1240" w:type="pct"/>
            <w:vAlign w:val="center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реализации основных мероприятий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76D2E" w:rsidRPr="00E76D2E" w:rsidTr="006864B0">
        <w:tc>
          <w:tcPr>
            <w:tcW w:w="1286" w:type="pct"/>
          </w:tcPr>
          <w:p w:rsidR="00E76D2E" w:rsidRPr="00E76D2E" w:rsidRDefault="00E76D2E" w:rsidP="00E76D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иные основные мероприятия, результаты,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0" w:type="pct"/>
          </w:tcPr>
          <w:p w:rsidR="00E76D2E" w:rsidRPr="00E76D2E" w:rsidRDefault="00E76D2E" w:rsidP="00E76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76D2E" w:rsidRDefault="00E76D2E" w:rsidP="00E76D2E">
      <w:pPr>
        <w:spacing w:after="0" w:line="240" w:lineRule="auto"/>
        <w:ind w:left="14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Default="00FD483F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по вопросам </w:t>
      </w:r>
      <w:proofErr w:type="gramStart"/>
      <w:r w:rsidR="00E76D2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хозяйства Администрации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есчанокопского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6D2E" w:rsidRPr="001E180A" w:rsidRDefault="00E76D2E" w:rsidP="00E76D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1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Н.Н. Нефедова</w:t>
      </w: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D2E" w:rsidRDefault="00E76D2E" w:rsidP="001E18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76D2E" w:rsidSect="00E76D2E">
      <w:pgSz w:w="15840" w:h="12240" w:orient="landscape"/>
      <w:pgMar w:top="426" w:right="1665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2A"/>
    <w:rsid w:val="000D77E6"/>
    <w:rsid w:val="00100ACC"/>
    <w:rsid w:val="00106926"/>
    <w:rsid w:val="001C002B"/>
    <w:rsid w:val="001E180A"/>
    <w:rsid w:val="00215E0C"/>
    <w:rsid w:val="00216F55"/>
    <w:rsid w:val="00272838"/>
    <w:rsid w:val="003966D4"/>
    <w:rsid w:val="00431E52"/>
    <w:rsid w:val="00482C65"/>
    <w:rsid w:val="004D2E00"/>
    <w:rsid w:val="004D7A10"/>
    <w:rsid w:val="00554875"/>
    <w:rsid w:val="0057500C"/>
    <w:rsid w:val="006058FF"/>
    <w:rsid w:val="00606950"/>
    <w:rsid w:val="00672994"/>
    <w:rsid w:val="006C25B1"/>
    <w:rsid w:val="006D4C21"/>
    <w:rsid w:val="00721114"/>
    <w:rsid w:val="007250F7"/>
    <w:rsid w:val="007A2767"/>
    <w:rsid w:val="007E7D26"/>
    <w:rsid w:val="008023B6"/>
    <w:rsid w:val="008E13DB"/>
    <w:rsid w:val="008E6F62"/>
    <w:rsid w:val="00901EB7"/>
    <w:rsid w:val="009212EB"/>
    <w:rsid w:val="009220FF"/>
    <w:rsid w:val="00923C28"/>
    <w:rsid w:val="00972A0C"/>
    <w:rsid w:val="009A7990"/>
    <w:rsid w:val="009A7E94"/>
    <w:rsid w:val="009C15E3"/>
    <w:rsid w:val="009C3E7D"/>
    <w:rsid w:val="009D68CC"/>
    <w:rsid w:val="00A050AC"/>
    <w:rsid w:val="00A421AA"/>
    <w:rsid w:val="00A52693"/>
    <w:rsid w:val="00AD0096"/>
    <w:rsid w:val="00AD36B7"/>
    <w:rsid w:val="00AF78A9"/>
    <w:rsid w:val="00B00885"/>
    <w:rsid w:val="00B103F8"/>
    <w:rsid w:val="00B7288A"/>
    <w:rsid w:val="00BB61C2"/>
    <w:rsid w:val="00CB19E6"/>
    <w:rsid w:val="00CD309F"/>
    <w:rsid w:val="00CE162A"/>
    <w:rsid w:val="00D0313A"/>
    <w:rsid w:val="00D37ED9"/>
    <w:rsid w:val="00D92399"/>
    <w:rsid w:val="00D95DEE"/>
    <w:rsid w:val="00DB353E"/>
    <w:rsid w:val="00DE78C3"/>
    <w:rsid w:val="00DF7F14"/>
    <w:rsid w:val="00E03EA7"/>
    <w:rsid w:val="00E56C17"/>
    <w:rsid w:val="00E76D2E"/>
    <w:rsid w:val="00EC3DA6"/>
    <w:rsid w:val="00F2285A"/>
    <w:rsid w:val="00F31226"/>
    <w:rsid w:val="00F47AEB"/>
    <w:rsid w:val="00F73FED"/>
    <w:rsid w:val="00F87E69"/>
    <w:rsid w:val="00FD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7C9C682920FDFD4C9C366BADB121CF1F77E88355F878BFC749580AF20589517F89CBBABEABA364F3D0ABB769H" TargetMode="External"/><Relationship Id="rId13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7C9C682920FDFD4C9C366BADB121CF1F77E88355F878BFC749580AF20589517F89CBBABEABA364F3D0ABB769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87C9C682920FDFD4C9C366BADB121CF1F77E88355F878BFC749580AF20589517F89CBBABEABA364F3D0ABB769H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40;&#1083;&#1077;&#1082;&#1089;&#1077;&#1081;\Desktop\&#1054;&#1090;&#1095;&#1077;&#1090;&#1099;%20&#1087;&#1086;%20&#1087;&#1088;&#1086;&#1075;&#1088;&#1072;&#1084;&#1084;&#1072;&#1084;%20&#1079;&#1072;%20%202014&#1075;\&#1087;&#1088;&#1086;&#1077;&#1082;&#1090;%20&#1087;&#1086;&#1089;&#1090;%20&#8470;%20&#1086;&#1090;%2008.2014%20&#1087;&#1086;%20&#1086;&#1090;&#1095;.&#1073;&#1083;&#1072;&#1075;.doc" TargetMode="External"/><Relationship Id="rId10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7C9C682920FDFD4C9C366BADB121CF1F77E88355F878BFC749580AF20589517F89CBBABEABA365F1D0AAB76EH" TargetMode="External"/><Relationship Id="rId14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B95A0-5485-45EE-A294-48AD5454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10</Pages>
  <Words>2271</Words>
  <Characters>12948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Пользователь</cp:lastModifiedBy>
  <cp:revision>59</cp:revision>
  <cp:lastPrinted>2019-06-13T05:53:00Z</cp:lastPrinted>
  <dcterms:created xsi:type="dcterms:W3CDTF">2015-06-10T12:22:00Z</dcterms:created>
  <dcterms:modified xsi:type="dcterms:W3CDTF">2019-06-13T10:51:00Z</dcterms:modified>
</cp:coreProperties>
</file>