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85988" w14:textId="77777777"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Приложение к решению</w:t>
      </w:r>
    </w:p>
    <w:p w14:paraId="73CF757E" w14:textId="77777777"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Собрания депутатов</w:t>
      </w:r>
    </w:p>
    <w:p w14:paraId="78DB60BA" w14:textId="77777777"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Песчанокопского района</w:t>
      </w:r>
    </w:p>
    <w:p w14:paraId="131AA673" w14:textId="77777777"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Ростовской области</w:t>
      </w:r>
    </w:p>
    <w:p w14:paraId="00704C65" w14:textId="285ED773"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 xml:space="preserve">от </w:t>
      </w:r>
      <w:r w:rsidR="00291828" w:rsidRPr="00A75808">
        <w:rPr>
          <w:rFonts w:cs="Calibri"/>
          <w:sz w:val="22"/>
          <w:szCs w:val="22"/>
          <w:lang w:eastAsia="ar-SA"/>
        </w:rPr>
        <w:t>11 декабря 2020 г.</w:t>
      </w:r>
    </w:p>
    <w:p w14:paraId="6F2F5E29" w14:textId="1373A428" w:rsidR="008723CA" w:rsidRPr="00A75808" w:rsidRDefault="008723CA" w:rsidP="008723CA">
      <w:pPr>
        <w:spacing w:before="0" w:after="0" w:line="240" w:lineRule="auto"/>
        <w:ind w:left="6804"/>
        <w:jc w:val="both"/>
        <w:rPr>
          <w:rFonts w:cs="Calibri"/>
          <w:sz w:val="22"/>
          <w:szCs w:val="22"/>
          <w:lang w:eastAsia="ar-SA"/>
        </w:rPr>
      </w:pPr>
      <w:r w:rsidRPr="00A75808">
        <w:rPr>
          <w:rFonts w:cs="Calibri"/>
          <w:sz w:val="22"/>
          <w:szCs w:val="22"/>
          <w:lang w:eastAsia="ar-SA"/>
        </w:rPr>
        <w:t xml:space="preserve">№ </w:t>
      </w:r>
      <w:r w:rsidR="00DA7DF1">
        <w:rPr>
          <w:rFonts w:cs="Calibri"/>
          <w:sz w:val="22"/>
          <w:szCs w:val="22"/>
          <w:lang w:eastAsia="ar-SA"/>
        </w:rPr>
        <w:t>39</w:t>
      </w:r>
      <w:r w:rsidR="00860DCA">
        <w:rPr>
          <w:rFonts w:cs="Calibri"/>
          <w:sz w:val="22"/>
          <w:szCs w:val="22"/>
          <w:lang w:eastAsia="ar-SA"/>
        </w:rPr>
        <w:t>8</w:t>
      </w:r>
    </w:p>
    <w:p w14:paraId="073C2FD4" w14:textId="77777777" w:rsidR="009E3611" w:rsidRPr="00A75808" w:rsidRDefault="009E3611" w:rsidP="00A06887">
      <w:pPr>
        <w:spacing w:before="0" w:after="0" w:line="240" w:lineRule="auto"/>
        <w:ind w:left="567"/>
        <w:jc w:val="right"/>
        <w:rPr>
          <w:rFonts w:cs="Calibri"/>
          <w:i/>
          <w:sz w:val="24"/>
          <w:szCs w:val="24"/>
          <w:lang w:eastAsia="ru-RU"/>
        </w:rPr>
      </w:pPr>
    </w:p>
    <w:p w14:paraId="2B038A72" w14:textId="77777777" w:rsidR="00A06887" w:rsidRPr="00A75808" w:rsidRDefault="00A06887" w:rsidP="00A06887">
      <w:pPr>
        <w:spacing w:before="0" w:after="0" w:line="240" w:lineRule="auto"/>
        <w:ind w:left="567"/>
        <w:jc w:val="right"/>
        <w:rPr>
          <w:rFonts w:cs="Calibri"/>
          <w:i/>
          <w:sz w:val="24"/>
          <w:szCs w:val="24"/>
          <w:lang w:eastAsia="ru-RU"/>
        </w:rPr>
      </w:pPr>
    </w:p>
    <w:p w14:paraId="41E2F442" w14:textId="77777777" w:rsidR="00066D81" w:rsidRPr="00A75808" w:rsidRDefault="00066D81" w:rsidP="006F3891">
      <w:pPr>
        <w:rPr>
          <w:rFonts w:cs="Calibri"/>
          <w:lang w:eastAsia="ru-RU"/>
        </w:rPr>
      </w:pPr>
    </w:p>
    <w:p w14:paraId="3AC14E56" w14:textId="77777777" w:rsidR="009E3611" w:rsidRPr="00A75808" w:rsidRDefault="009E3611" w:rsidP="00BE223A">
      <w:pPr>
        <w:ind w:left="567"/>
        <w:jc w:val="center"/>
        <w:rPr>
          <w:rFonts w:cs="Calibri"/>
          <w:lang w:eastAsia="ru-RU"/>
        </w:rPr>
      </w:pPr>
    </w:p>
    <w:p w14:paraId="24E70239" w14:textId="77777777" w:rsidR="005B50BF" w:rsidRPr="00A75808" w:rsidRDefault="005B50BF" w:rsidP="00BE223A">
      <w:pPr>
        <w:ind w:left="567"/>
        <w:jc w:val="center"/>
        <w:rPr>
          <w:rFonts w:cs="Calibri"/>
          <w:lang w:eastAsia="ru-RU"/>
        </w:rPr>
      </w:pPr>
    </w:p>
    <w:p w14:paraId="4D4D1B66" w14:textId="77777777" w:rsidR="005B50BF" w:rsidRPr="00A75808" w:rsidRDefault="005B50BF" w:rsidP="00BE223A">
      <w:pPr>
        <w:ind w:left="567"/>
        <w:jc w:val="center"/>
        <w:rPr>
          <w:rFonts w:cs="Calibri"/>
          <w:lang w:eastAsia="ru-RU"/>
        </w:rPr>
      </w:pPr>
    </w:p>
    <w:p w14:paraId="2220F7F7" w14:textId="77777777" w:rsidR="005B50BF" w:rsidRPr="00A75808" w:rsidRDefault="005B50BF" w:rsidP="00BE223A">
      <w:pPr>
        <w:ind w:left="567"/>
        <w:jc w:val="center"/>
        <w:rPr>
          <w:rFonts w:cs="Calibri"/>
          <w:lang w:eastAsia="ru-RU"/>
        </w:rPr>
      </w:pPr>
    </w:p>
    <w:p w14:paraId="65D58563" w14:textId="77777777" w:rsidR="006441AC" w:rsidRPr="00A75808" w:rsidRDefault="00BA7C71" w:rsidP="00801847">
      <w:pPr>
        <w:jc w:val="center"/>
        <w:rPr>
          <w:rFonts w:cs="Calibri"/>
          <w:b/>
          <w:sz w:val="36"/>
          <w:szCs w:val="36"/>
        </w:rPr>
      </w:pPr>
      <w:r w:rsidRPr="00A75808">
        <w:rPr>
          <w:rFonts w:cs="Calibri"/>
          <w:b/>
          <w:sz w:val="36"/>
          <w:szCs w:val="36"/>
        </w:rPr>
        <w:t>ПРАВИЛ</w:t>
      </w:r>
      <w:r w:rsidR="00CB19F2" w:rsidRPr="00A75808">
        <w:rPr>
          <w:rFonts w:cs="Calibri"/>
          <w:b/>
          <w:sz w:val="36"/>
          <w:szCs w:val="36"/>
        </w:rPr>
        <w:t>А</w:t>
      </w:r>
      <w:r w:rsidR="006441AC" w:rsidRPr="00A75808">
        <w:rPr>
          <w:rFonts w:cs="Calibri"/>
          <w:b/>
          <w:sz w:val="36"/>
          <w:szCs w:val="36"/>
        </w:rPr>
        <w:t xml:space="preserve"> ЗЕМЛЕПОЛЬЗОВАНИЯ И ЗАСТРОЙКИ</w:t>
      </w:r>
    </w:p>
    <w:p w14:paraId="4B6B0BD1" w14:textId="5F64AFA5" w:rsidR="006441AC" w:rsidRPr="00A75808" w:rsidRDefault="00DC780D" w:rsidP="00801847">
      <w:pPr>
        <w:jc w:val="center"/>
        <w:rPr>
          <w:rFonts w:cs="Calibri"/>
          <w:b/>
          <w:sz w:val="36"/>
          <w:szCs w:val="36"/>
        </w:rPr>
      </w:pPr>
      <w:r>
        <w:rPr>
          <w:rFonts w:cs="Calibri"/>
          <w:b/>
          <w:sz w:val="36"/>
          <w:szCs w:val="36"/>
        </w:rPr>
        <w:t>ПЕСЧАН</w:t>
      </w:r>
      <w:r w:rsidR="00AF0D58">
        <w:rPr>
          <w:rFonts w:cs="Calibri"/>
          <w:b/>
          <w:sz w:val="36"/>
          <w:szCs w:val="36"/>
        </w:rPr>
        <w:t>О</w:t>
      </w:r>
      <w:r>
        <w:rPr>
          <w:rFonts w:cs="Calibri"/>
          <w:b/>
          <w:sz w:val="36"/>
          <w:szCs w:val="36"/>
        </w:rPr>
        <w:t>КОПСКОГО</w:t>
      </w:r>
      <w:r w:rsidR="00027BCF" w:rsidRPr="00A75808">
        <w:rPr>
          <w:rFonts w:cs="Calibri"/>
          <w:b/>
          <w:sz w:val="36"/>
          <w:szCs w:val="36"/>
        </w:rPr>
        <w:t xml:space="preserve"> СЕЛЬСКОГО</w:t>
      </w:r>
      <w:r w:rsidR="00993485" w:rsidRPr="00A75808">
        <w:rPr>
          <w:rFonts w:cs="Calibri"/>
          <w:b/>
          <w:sz w:val="36"/>
          <w:szCs w:val="36"/>
        </w:rPr>
        <w:t xml:space="preserve"> ПОСЕЛЕНИЯ</w:t>
      </w:r>
    </w:p>
    <w:p w14:paraId="64B13D7F" w14:textId="77777777" w:rsidR="0072194C" w:rsidRPr="00A75808" w:rsidRDefault="007C647C" w:rsidP="00A17A94">
      <w:pPr>
        <w:jc w:val="center"/>
        <w:rPr>
          <w:rFonts w:cs="Calibri"/>
          <w:b/>
          <w:sz w:val="36"/>
          <w:szCs w:val="36"/>
        </w:rPr>
      </w:pPr>
      <w:r w:rsidRPr="00A75808">
        <w:rPr>
          <w:rFonts w:cs="Calibri"/>
          <w:b/>
          <w:sz w:val="36"/>
          <w:szCs w:val="36"/>
        </w:rPr>
        <w:t>ПЕСЧАНОКОПСКОГО РАЙОНА</w:t>
      </w:r>
      <w:r w:rsidR="00801847" w:rsidRPr="00A75808">
        <w:rPr>
          <w:rFonts w:cs="Calibri"/>
          <w:b/>
          <w:sz w:val="36"/>
          <w:szCs w:val="36"/>
        </w:rPr>
        <w:t xml:space="preserve"> </w:t>
      </w:r>
      <w:r w:rsidR="00993485" w:rsidRPr="00A75808">
        <w:rPr>
          <w:rFonts w:cs="Calibri"/>
          <w:b/>
          <w:sz w:val="36"/>
          <w:szCs w:val="36"/>
        </w:rPr>
        <w:t>РОСТОВСКОЙ</w:t>
      </w:r>
      <w:r w:rsidR="00801847" w:rsidRPr="00A75808">
        <w:rPr>
          <w:rFonts w:cs="Calibri"/>
          <w:b/>
          <w:sz w:val="36"/>
          <w:szCs w:val="36"/>
        </w:rPr>
        <w:t xml:space="preserve"> ОБЛАСТИ</w:t>
      </w:r>
    </w:p>
    <w:p w14:paraId="7E91128A" w14:textId="77777777" w:rsidR="0072194C" w:rsidRPr="00A75808" w:rsidRDefault="0072194C" w:rsidP="005E4CA8">
      <w:pPr>
        <w:spacing w:before="0" w:after="0" w:line="240" w:lineRule="auto"/>
        <w:ind w:left="709" w:right="-427"/>
        <w:jc w:val="center"/>
        <w:rPr>
          <w:rFonts w:cs="Calibri"/>
          <w:b/>
          <w:sz w:val="40"/>
          <w:szCs w:val="40"/>
        </w:rPr>
      </w:pPr>
    </w:p>
    <w:p w14:paraId="1E813D6F" w14:textId="77777777" w:rsidR="0072194C" w:rsidRPr="00A75808" w:rsidRDefault="0072194C" w:rsidP="009361B1">
      <w:pPr>
        <w:spacing w:before="0" w:after="0" w:line="240" w:lineRule="auto"/>
        <w:ind w:left="709" w:right="-427"/>
        <w:rPr>
          <w:rFonts w:cs="Calibri"/>
          <w:b/>
          <w:sz w:val="40"/>
          <w:szCs w:val="40"/>
        </w:rPr>
      </w:pPr>
    </w:p>
    <w:p w14:paraId="5F1E8431" w14:textId="77777777" w:rsidR="0072194C" w:rsidRPr="00A75808" w:rsidRDefault="0072194C" w:rsidP="009361B1">
      <w:pPr>
        <w:spacing w:before="0" w:after="0" w:line="240" w:lineRule="auto"/>
        <w:ind w:left="709" w:right="-427"/>
        <w:rPr>
          <w:rFonts w:cs="Calibri"/>
          <w:b/>
          <w:sz w:val="40"/>
          <w:szCs w:val="40"/>
        </w:rPr>
      </w:pPr>
    </w:p>
    <w:p w14:paraId="30C246D6" w14:textId="77777777" w:rsidR="009E3611" w:rsidRPr="00A75808" w:rsidRDefault="009E3611" w:rsidP="009E3611">
      <w:pPr>
        <w:rPr>
          <w:rFonts w:cs="Calibri"/>
        </w:rPr>
        <w:sectPr w:rsidR="009E3611" w:rsidRPr="00A75808" w:rsidSect="003F20AD">
          <w:headerReference w:type="default" r:id="rId8"/>
          <w:footerReference w:type="default" r:id="rId9"/>
          <w:footnotePr>
            <w:numRestart w:val="eachPage"/>
          </w:footnotePr>
          <w:pgSz w:w="11906" w:h="16838"/>
          <w:pgMar w:top="851" w:right="851" w:bottom="851" w:left="1418" w:header="709" w:footer="361" w:gutter="0"/>
          <w:cols w:space="708"/>
          <w:titlePg/>
          <w:docGrid w:linePitch="360"/>
        </w:sectPr>
      </w:pPr>
    </w:p>
    <w:p w14:paraId="11436C35" w14:textId="61A3BCA0" w:rsidR="00623619" w:rsidRPr="00A75808" w:rsidRDefault="00A8181B" w:rsidP="00E72965">
      <w:pPr>
        <w:pStyle w:val="af8"/>
        <w:spacing w:before="60" w:after="60" w:line="240" w:lineRule="auto"/>
        <w:jc w:val="center"/>
        <w:rPr>
          <w:rFonts w:cs="Calibri"/>
          <w:color w:val="auto"/>
          <w:sz w:val="24"/>
          <w:szCs w:val="24"/>
        </w:rPr>
      </w:pPr>
      <w:r w:rsidRPr="00A75808">
        <w:rPr>
          <w:rFonts w:cs="Calibri"/>
          <w:color w:val="auto"/>
          <w:sz w:val="24"/>
          <w:szCs w:val="24"/>
        </w:rPr>
        <w:lastRenderedPageBreak/>
        <w:t>Оглавление</w:t>
      </w:r>
    </w:p>
    <w:p w14:paraId="7CA4F8FF" w14:textId="58FB56D9" w:rsidR="00291828" w:rsidRDefault="00253399" w:rsidP="00423467">
      <w:pPr>
        <w:pStyle w:val="26"/>
        <w:rPr>
          <w:noProof/>
          <w:sz w:val="22"/>
          <w:szCs w:val="22"/>
          <w:lang w:eastAsia="ru-RU"/>
        </w:rPr>
      </w:pPr>
      <w:r w:rsidRPr="00A75808">
        <w:rPr>
          <w:sz w:val="24"/>
          <w:szCs w:val="24"/>
        </w:rPr>
        <w:fldChar w:fldCharType="begin"/>
      </w:r>
      <w:r w:rsidRPr="00A75808">
        <w:rPr>
          <w:sz w:val="24"/>
          <w:szCs w:val="24"/>
        </w:rPr>
        <w:instrText xml:space="preserve"> TOC \o "1-4" \h \z \u </w:instrText>
      </w:r>
      <w:r w:rsidRPr="00A75808">
        <w:rPr>
          <w:sz w:val="24"/>
          <w:szCs w:val="24"/>
        </w:rPr>
        <w:fldChar w:fldCharType="separate"/>
      </w:r>
      <w:hyperlink w:anchor="_Toc58253973" w:history="1">
        <w:r w:rsidR="00291828" w:rsidRPr="00A75808">
          <w:rPr>
            <w:rStyle w:val="aff0"/>
            <w:rFonts w:cs="Calibri"/>
            <w:noProof/>
          </w:rPr>
          <w:t>Глава 1. Положение о регулировании землепользования и застройки органами местного самоуправления</w:t>
        </w:r>
        <w:r w:rsidR="00291828">
          <w:rPr>
            <w:noProof/>
            <w:webHidden/>
          </w:rPr>
          <w:tab/>
        </w:r>
        <w:r w:rsidR="00291828">
          <w:rPr>
            <w:noProof/>
            <w:webHidden/>
          </w:rPr>
          <w:fldChar w:fldCharType="begin"/>
        </w:r>
        <w:r w:rsidR="00291828">
          <w:rPr>
            <w:noProof/>
            <w:webHidden/>
          </w:rPr>
          <w:instrText xml:space="preserve"> PAGEREF _Toc58253973 \h </w:instrText>
        </w:r>
        <w:r w:rsidR="00291828">
          <w:rPr>
            <w:noProof/>
            <w:webHidden/>
          </w:rPr>
        </w:r>
        <w:r w:rsidR="00291828">
          <w:rPr>
            <w:noProof/>
            <w:webHidden/>
          </w:rPr>
          <w:fldChar w:fldCharType="separate"/>
        </w:r>
        <w:r w:rsidR="00291828">
          <w:rPr>
            <w:noProof/>
            <w:webHidden/>
          </w:rPr>
          <w:t>6</w:t>
        </w:r>
        <w:r w:rsidR="00291828">
          <w:rPr>
            <w:noProof/>
            <w:webHidden/>
          </w:rPr>
          <w:fldChar w:fldCharType="end"/>
        </w:r>
      </w:hyperlink>
    </w:p>
    <w:p w14:paraId="5FF138E2" w14:textId="4ECFA8AF" w:rsidR="00291828" w:rsidRDefault="00AF0D58" w:rsidP="00423467">
      <w:pPr>
        <w:pStyle w:val="34"/>
        <w:rPr>
          <w:noProof/>
          <w:sz w:val="22"/>
          <w:szCs w:val="22"/>
          <w:lang w:eastAsia="ru-RU"/>
        </w:rPr>
      </w:pPr>
      <w:hyperlink w:anchor="_Toc58253974" w:history="1">
        <w:r w:rsidR="00291828" w:rsidRPr="00A75808">
          <w:rPr>
            <w:rStyle w:val="aff0"/>
            <w:rFonts w:cs="Calibri"/>
            <w:noProof/>
          </w:rPr>
          <w:t>Статья 1. Общие положения</w:t>
        </w:r>
        <w:r w:rsidR="00291828">
          <w:rPr>
            <w:noProof/>
            <w:webHidden/>
          </w:rPr>
          <w:tab/>
        </w:r>
        <w:r w:rsidR="00291828">
          <w:rPr>
            <w:noProof/>
            <w:webHidden/>
          </w:rPr>
          <w:fldChar w:fldCharType="begin"/>
        </w:r>
        <w:r w:rsidR="00291828">
          <w:rPr>
            <w:noProof/>
            <w:webHidden/>
          </w:rPr>
          <w:instrText xml:space="preserve"> PAGEREF _Toc58253974 \h </w:instrText>
        </w:r>
        <w:r w:rsidR="00291828">
          <w:rPr>
            <w:noProof/>
            <w:webHidden/>
          </w:rPr>
        </w:r>
        <w:r w:rsidR="00291828">
          <w:rPr>
            <w:noProof/>
            <w:webHidden/>
          </w:rPr>
          <w:fldChar w:fldCharType="separate"/>
        </w:r>
        <w:r w:rsidR="00291828">
          <w:rPr>
            <w:noProof/>
            <w:webHidden/>
          </w:rPr>
          <w:t>6</w:t>
        </w:r>
        <w:r w:rsidR="00291828">
          <w:rPr>
            <w:noProof/>
            <w:webHidden/>
          </w:rPr>
          <w:fldChar w:fldCharType="end"/>
        </w:r>
      </w:hyperlink>
    </w:p>
    <w:p w14:paraId="442025D2" w14:textId="44296631" w:rsidR="00291828" w:rsidRDefault="00AF0D58" w:rsidP="00423467">
      <w:pPr>
        <w:pStyle w:val="34"/>
        <w:rPr>
          <w:noProof/>
          <w:sz w:val="22"/>
          <w:szCs w:val="22"/>
          <w:lang w:eastAsia="ru-RU"/>
        </w:rPr>
      </w:pPr>
      <w:hyperlink w:anchor="_Toc58253975" w:history="1">
        <w:r w:rsidR="00291828" w:rsidRPr="00A75808">
          <w:rPr>
            <w:rStyle w:val="aff0"/>
            <w:rFonts w:cs="Calibri"/>
            <w:noProof/>
          </w:rPr>
          <w:t>Статья 2. Термины и определения</w:t>
        </w:r>
        <w:r w:rsidR="00291828">
          <w:rPr>
            <w:noProof/>
            <w:webHidden/>
          </w:rPr>
          <w:tab/>
        </w:r>
        <w:r w:rsidR="00291828">
          <w:rPr>
            <w:noProof/>
            <w:webHidden/>
          </w:rPr>
          <w:fldChar w:fldCharType="begin"/>
        </w:r>
        <w:r w:rsidR="00291828">
          <w:rPr>
            <w:noProof/>
            <w:webHidden/>
          </w:rPr>
          <w:instrText xml:space="preserve"> PAGEREF _Toc58253975 \h </w:instrText>
        </w:r>
        <w:r w:rsidR="00291828">
          <w:rPr>
            <w:noProof/>
            <w:webHidden/>
          </w:rPr>
        </w:r>
        <w:r w:rsidR="00291828">
          <w:rPr>
            <w:noProof/>
            <w:webHidden/>
          </w:rPr>
          <w:fldChar w:fldCharType="separate"/>
        </w:r>
        <w:r w:rsidR="00291828">
          <w:rPr>
            <w:noProof/>
            <w:webHidden/>
          </w:rPr>
          <w:t>6</w:t>
        </w:r>
        <w:r w:rsidR="00291828">
          <w:rPr>
            <w:noProof/>
            <w:webHidden/>
          </w:rPr>
          <w:fldChar w:fldCharType="end"/>
        </w:r>
      </w:hyperlink>
    </w:p>
    <w:p w14:paraId="2057BC76" w14:textId="309D6B9A" w:rsidR="00291828" w:rsidRDefault="00AF0D58" w:rsidP="00423467">
      <w:pPr>
        <w:pStyle w:val="34"/>
        <w:rPr>
          <w:noProof/>
          <w:sz w:val="22"/>
          <w:szCs w:val="22"/>
          <w:lang w:eastAsia="ru-RU"/>
        </w:rPr>
      </w:pPr>
      <w:hyperlink w:anchor="_Toc58253976" w:history="1">
        <w:r w:rsidR="00291828" w:rsidRPr="00A75808">
          <w:rPr>
            <w:rStyle w:val="aff0"/>
            <w:rFonts w:cs="Calibri"/>
            <w:noProof/>
          </w:rPr>
          <w:t>Статья 3. Полномочия Собрания депутатов Песчанокопского района в области землепользования и застройки</w:t>
        </w:r>
        <w:r w:rsidR="00291828">
          <w:rPr>
            <w:noProof/>
            <w:webHidden/>
          </w:rPr>
          <w:tab/>
        </w:r>
        <w:r w:rsidR="00291828">
          <w:rPr>
            <w:noProof/>
            <w:webHidden/>
          </w:rPr>
          <w:fldChar w:fldCharType="begin"/>
        </w:r>
        <w:r w:rsidR="00291828">
          <w:rPr>
            <w:noProof/>
            <w:webHidden/>
          </w:rPr>
          <w:instrText xml:space="preserve"> PAGEREF _Toc58253976 \h </w:instrText>
        </w:r>
        <w:r w:rsidR="00291828">
          <w:rPr>
            <w:noProof/>
            <w:webHidden/>
          </w:rPr>
        </w:r>
        <w:r w:rsidR="00291828">
          <w:rPr>
            <w:noProof/>
            <w:webHidden/>
          </w:rPr>
          <w:fldChar w:fldCharType="separate"/>
        </w:r>
        <w:r w:rsidR="00291828">
          <w:rPr>
            <w:noProof/>
            <w:webHidden/>
          </w:rPr>
          <w:t>8</w:t>
        </w:r>
        <w:r w:rsidR="00291828">
          <w:rPr>
            <w:noProof/>
            <w:webHidden/>
          </w:rPr>
          <w:fldChar w:fldCharType="end"/>
        </w:r>
      </w:hyperlink>
    </w:p>
    <w:p w14:paraId="60E5C62B" w14:textId="1AF401E5" w:rsidR="00291828" w:rsidRDefault="00AF0D58" w:rsidP="00423467">
      <w:pPr>
        <w:pStyle w:val="34"/>
        <w:rPr>
          <w:noProof/>
          <w:sz w:val="22"/>
          <w:szCs w:val="22"/>
          <w:lang w:eastAsia="ru-RU"/>
        </w:rPr>
      </w:pPr>
      <w:hyperlink w:anchor="_Toc58253977" w:history="1">
        <w:r w:rsidR="00291828" w:rsidRPr="00A75808">
          <w:rPr>
            <w:rStyle w:val="aff0"/>
            <w:rFonts w:cs="Calibri"/>
            <w:noProof/>
          </w:rPr>
          <w:t>Статья 4. Полномочия Администрации  Песчанокопского района в области землепользования и застройки</w:t>
        </w:r>
        <w:r w:rsidR="00291828">
          <w:rPr>
            <w:noProof/>
            <w:webHidden/>
          </w:rPr>
          <w:tab/>
        </w:r>
        <w:r w:rsidR="00291828">
          <w:rPr>
            <w:noProof/>
            <w:webHidden/>
          </w:rPr>
          <w:fldChar w:fldCharType="begin"/>
        </w:r>
        <w:r w:rsidR="00291828">
          <w:rPr>
            <w:noProof/>
            <w:webHidden/>
          </w:rPr>
          <w:instrText xml:space="preserve"> PAGEREF _Toc58253977 \h </w:instrText>
        </w:r>
        <w:r w:rsidR="00291828">
          <w:rPr>
            <w:noProof/>
            <w:webHidden/>
          </w:rPr>
        </w:r>
        <w:r w:rsidR="00291828">
          <w:rPr>
            <w:noProof/>
            <w:webHidden/>
          </w:rPr>
          <w:fldChar w:fldCharType="separate"/>
        </w:r>
        <w:r w:rsidR="00291828">
          <w:rPr>
            <w:noProof/>
            <w:webHidden/>
          </w:rPr>
          <w:t>8</w:t>
        </w:r>
        <w:r w:rsidR="00291828">
          <w:rPr>
            <w:noProof/>
            <w:webHidden/>
          </w:rPr>
          <w:fldChar w:fldCharType="end"/>
        </w:r>
      </w:hyperlink>
    </w:p>
    <w:p w14:paraId="69F04E83" w14:textId="47FAEF8D" w:rsidR="00291828" w:rsidRDefault="00AF0D58" w:rsidP="00423467">
      <w:pPr>
        <w:pStyle w:val="34"/>
        <w:rPr>
          <w:noProof/>
          <w:sz w:val="22"/>
          <w:szCs w:val="22"/>
          <w:lang w:eastAsia="ru-RU"/>
        </w:rPr>
      </w:pPr>
      <w:hyperlink w:anchor="_Toc58253978" w:history="1">
        <w:r w:rsidR="00291828" w:rsidRPr="00A75808">
          <w:rPr>
            <w:rStyle w:val="aff0"/>
            <w:rFonts w:cs="Calibri"/>
            <w:noProof/>
          </w:rPr>
          <w:t>Статья 5. Комиссия по землепользованию и застройке</w:t>
        </w:r>
        <w:r w:rsidR="00291828">
          <w:rPr>
            <w:noProof/>
            <w:webHidden/>
          </w:rPr>
          <w:tab/>
        </w:r>
        <w:r w:rsidR="00291828">
          <w:rPr>
            <w:noProof/>
            <w:webHidden/>
          </w:rPr>
          <w:fldChar w:fldCharType="begin"/>
        </w:r>
        <w:r w:rsidR="00291828">
          <w:rPr>
            <w:noProof/>
            <w:webHidden/>
          </w:rPr>
          <w:instrText xml:space="preserve"> PAGEREF _Toc58253978 \h </w:instrText>
        </w:r>
        <w:r w:rsidR="00291828">
          <w:rPr>
            <w:noProof/>
            <w:webHidden/>
          </w:rPr>
        </w:r>
        <w:r w:rsidR="00291828">
          <w:rPr>
            <w:noProof/>
            <w:webHidden/>
          </w:rPr>
          <w:fldChar w:fldCharType="separate"/>
        </w:r>
        <w:r w:rsidR="00291828">
          <w:rPr>
            <w:noProof/>
            <w:webHidden/>
          </w:rPr>
          <w:t>8</w:t>
        </w:r>
        <w:r w:rsidR="00291828">
          <w:rPr>
            <w:noProof/>
            <w:webHidden/>
          </w:rPr>
          <w:fldChar w:fldCharType="end"/>
        </w:r>
      </w:hyperlink>
    </w:p>
    <w:p w14:paraId="4300F133" w14:textId="7D9DC940" w:rsidR="00291828" w:rsidRDefault="00AF0D58" w:rsidP="00423467">
      <w:pPr>
        <w:pStyle w:val="26"/>
        <w:rPr>
          <w:noProof/>
          <w:sz w:val="22"/>
          <w:szCs w:val="22"/>
          <w:lang w:eastAsia="ru-RU"/>
        </w:rPr>
      </w:pPr>
      <w:hyperlink w:anchor="_Toc58253979" w:history="1">
        <w:r w:rsidR="00291828" w:rsidRPr="00A75808">
          <w:rPr>
            <w:rStyle w:val="aff0"/>
            <w:rFonts w:cs="Calibri"/>
            <w:noProof/>
          </w:rPr>
          <w:t>Глава 2. Положение о подготовке документации по планировке территории органами местного самоуправления</w:t>
        </w:r>
        <w:r w:rsidR="00291828">
          <w:rPr>
            <w:noProof/>
            <w:webHidden/>
          </w:rPr>
          <w:tab/>
        </w:r>
        <w:r w:rsidR="00291828">
          <w:rPr>
            <w:noProof/>
            <w:webHidden/>
          </w:rPr>
          <w:fldChar w:fldCharType="begin"/>
        </w:r>
        <w:r w:rsidR="00291828">
          <w:rPr>
            <w:noProof/>
            <w:webHidden/>
          </w:rPr>
          <w:instrText xml:space="preserve"> PAGEREF _Toc58253979 \h </w:instrText>
        </w:r>
        <w:r w:rsidR="00291828">
          <w:rPr>
            <w:noProof/>
            <w:webHidden/>
          </w:rPr>
        </w:r>
        <w:r w:rsidR="00291828">
          <w:rPr>
            <w:noProof/>
            <w:webHidden/>
          </w:rPr>
          <w:fldChar w:fldCharType="separate"/>
        </w:r>
        <w:r w:rsidR="00291828">
          <w:rPr>
            <w:noProof/>
            <w:webHidden/>
          </w:rPr>
          <w:t>10</w:t>
        </w:r>
        <w:r w:rsidR="00291828">
          <w:rPr>
            <w:noProof/>
            <w:webHidden/>
          </w:rPr>
          <w:fldChar w:fldCharType="end"/>
        </w:r>
      </w:hyperlink>
    </w:p>
    <w:p w14:paraId="163203CD" w14:textId="62C89402" w:rsidR="00291828" w:rsidRDefault="00AF0D58" w:rsidP="00423467">
      <w:pPr>
        <w:pStyle w:val="34"/>
        <w:rPr>
          <w:noProof/>
          <w:sz w:val="22"/>
          <w:szCs w:val="22"/>
          <w:lang w:eastAsia="ru-RU"/>
        </w:rPr>
      </w:pPr>
      <w:hyperlink w:anchor="_Toc58253980" w:history="1">
        <w:r w:rsidR="00291828" w:rsidRPr="00A75808">
          <w:rPr>
            <w:rStyle w:val="aff0"/>
            <w:rFonts w:cs="Calibri"/>
            <w:noProof/>
          </w:rPr>
          <w:t>Статья 6. Общие положения о планировке территории</w:t>
        </w:r>
        <w:r w:rsidR="00291828">
          <w:rPr>
            <w:noProof/>
            <w:webHidden/>
          </w:rPr>
          <w:tab/>
        </w:r>
        <w:r w:rsidR="00291828">
          <w:rPr>
            <w:noProof/>
            <w:webHidden/>
          </w:rPr>
          <w:fldChar w:fldCharType="begin"/>
        </w:r>
        <w:r w:rsidR="00291828">
          <w:rPr>
            <w:noProof/>
            <w:webHidden/>
          </w:rPr>
          <w:instrText xml:space="preserve"> PAGEREF _Toc58253980 \h </w:instrText>
        </w:r>
        <w:r w:rsidR="00291828">
          <w:rPr>
            <w:noProof/>
            <w:webHidden/>
          </w:rPr>
        </w:r>
        <w:r w:rsidR="00291828">
          <w:rPr>
            <w:noProof/>
            <w:webHidden/>
          </w:rPr>
          <w:fldChar w:fldCharType="separate"/>
        </w:r>
        <w:r w:rsidR="00291828">
          <w:rPr>
            <w:noProof/>
            <w:webHidden/>
          </w:rPr>
          <w:t>10</w:t>
        </w:r>
        <w:r w:rsidR="00291828">
          <w:rPr>
            <w:noProof/>
            <w:webHidden/>
          </w:rPr>
          <w:fldChar w:fldCharType="end"/>
        </w:r>
      </w:hyperlink>
    </w:p>
    <w:p w14:paraId="17C893E3" w14:textId="2F64DF13" w:rsidR="00291828" w:rsidRDefault="00AF0D58" w:rsidP="00423467">
      <w:pPr>
        <w:pStyle w:val="34"/>
        <w:rPr>
          <w:noProof/>
          <w:sz w:val="22"/>
          <w:szCs w:val="22"/>
          <w:lang w:eastAsia="ru-RU"/>
        </w:rPr>
      </w:pPr>
      <w:hyperlink w:anchor="_Toc58253981" w:history="1">
        <w:r w:rsidR="00291828" w:rsidRPr="00A75808">
          <w:rPr>
            <w:rStyle w:val="aff0"/>
            <w:rFonts w:cs="Calibri"/>
            <w:noProof/>
          </w:rPr>
          <w:t>Статья 7. Подготовка документации по планировке территории органами местного самоуправления Песчанокопского района</w:t>
        </w:r>
        <w:r w:rsidR="00291828">
          <w:rPr>
            <w:noProof/>
            <w:webHidden/>
          </w:rPr>
          <w:tab/>
        </w:r>
        <w:r w:rsidR="00291828">
          <w:rPr>
            <w:noProof/>
            <w:webHidden/>
          </w:rPr>
          <w:fldChar w:fldCharType="begin"/>
        </w:r>
        <w:r w:rsidR="00291828">
          <w:rPr>
            <w:noProof/>
            <w:webHidden/>
          </w:rPr>
          <w:instrText xml:space="preserve"> PAGEREF _Toc58253981 \h </w:instrText>
        </w:r>
        <w:r w:rsidR="00291828">
          <w:rPr>
            <w:noProof/>
            <w:webHidden/>
          </w:rPr>
        </w:r>
        <w:r w:rsidR="00291828">
          <w:rPr>
            <w:noProof/>
            <w:webHidden/>
          </w:rPr>
          <w:fldChar w:fldCharType="separate"/>
        </w:r>
        <w:r w:rsidR="00291828">
          <w:rPr>
            <w:noProof/>
            <w:webHidden/>
          </w:rPr>
          <w:t>12</w:t>
        </w:r>
        <w:r w:rsidR="00291828">
          <w:rPr>
            <w:noProof/>
            <w:webHidden/>
          </w:rPr>
          <w:fldChar w:fldCharType="end"/>
        </w:r>
      </w:hyperlink>
    </w:p>
    <w:p w14:paraId="04DE18BA" w14:textId="416A699B" w:rsidR="00291828" w:rsidRDefault="00AF0D58" w:rsidP="00423467">
      <w:pPr>
        <w:pStyle w:val="34"/>
        <w:rPr>
          <w:noProof/>
          <w:sz w:val="22"/>
          <w:szCs w:val="22"/>
          <w:lang w:eastAsia="ru-RU"/>
        </w:rPr>
      </w:pPr>
      <w:hyperlink w:anchor="_Toc58253982" w:history="1">
        <w:r w:rsidR="00291828" w:rsidRPr="00A75808">
          <w:rPr>
            <w:rStyle w:val="aff0"/>
            <w:rFonts w:cs="Calibri"/>
            <w:noProof/>
          </w:rPr>
          <w:t>Статья 8. Особенности отдельных случаев при подготовке документации по планировке территории</w:t>
        </w:r>
        <w:r w:rsidR="00291828">
          <w:rPr>
            <w:noProof/>
            <w:webHidden/>
          </w:rPr>
          <w:tab/>
        </w:r>
        <w:r w:rsidR="00291828">
          <w:rPr>
            <w:noProof/>
            <w:webHidden/>
          </w:rPr>
          <w:fldChar w:fldCharType="begin"/>
        </w:r>
        <w:r w:rsidR="00291828">
          <w:rPr>
            <w:noProof/>
            <w:webHidden/>
          </w:rPr>
          <w:instrText xml:space="preserve"> PAGEREF _Toc58253982 \h </w:instrText>
        </w:r>
        <w:r w:rsidR="00291828">
          <w:rPr>
            <w:noProof/>
            <w:webHidden/>
          </w:rPr>
        </w:r>
        <w:r w:rsidR="00291828">
          <w:rPr>
            <w:noProof/>
            <w:webHidden/>
          </w:rPr>
          <w:fldChar w:fldCharType="separate"/>
        </w:r>
        <w:r w:rsidR="00291828">
          <w:rPr>
            <w:noProof/>
            <w:webHidden/>
          </w:rPr>
          <w:t>15</w:t>
        </w:r>
        <w:r w:rsidR="00291828">
          <w:rPr>
            <w:noProof/>
            <w:webHidden/>
          </w:rPr>
          <w:fldChar w:fldCharType="end"/>
        </w:r>
      </w:hyperlink>
    </w:p>
    <w:p w14:paraId="57673FF5" w14:textId="347AB71F" w:rsidR="00291828" w:rsidRDefault="00AF0D58" w:rsidP="00423467">
      <w:pPr>
        <w:pStyle w:val="26"/>
        <w:rPr>
          <w:noProof/>
          <w:sz w:val="22"/>
          <w:szCs w:val="22"/>
          <w:lang w:eastAsia="ru-RU"/>
        </w:rPr>
      </w:pPr>
      <w:hyperlink w:anchor="_Toc58253983" w:history="1">
        <w:r w:rsidR="00291828" w:rsidRPr="00A75808">
          <w:rPr>
            <w:rStyle w:val="aff0"/>
            <w:rFonts w:cs="Calibri"/>
            <w:noProof/>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_Toc58253983 \h </w:instrText>
        </w:r>
        <w:r w:rsidR="00291828">
          <w:rPr>
            <w:noProof/>
            <w:webHidden/>
          </w:rPr>
        </w:r>
        <w:r w:rsidR="00291828">
          <w:rPr>
            <w:noProof/>
            <w:webHidden/>
          </w:rPr>
          <w:fldChar w:fldCharType="separate"/>
        </w:r>
        <w:r w:rsidR="00291828">
          <w:rPr>
            <w:noProof/>
            <w:webHidden/>
          </w:rPr>
          <w:t>17</w:t>
        </w:r>
        <w:r w:rsidR="00291828">
          <w:rPr>
            <w:noProof/>
            <w:webHidden/>
          </w:rPr>
          <w:fldChar w:fldCharType="end"/>
        </w:r>
      </w:hyperlink>
    </w:p>
    <w:p w14:paraId="2F0D702C" w14:textId="5D1037D0" w:rsidR="00291828" w:rsidRDefault="00AF0D58" w:rsidP="00423467">
      <w:pPr>
        <w:pStyle w:val="34"/>
        <w:rPr>
          <w:noProof/>
          <w:sz w:val="22"/>
          <w:szCs w:val="22"/>
          <w:lang w:eastAsia="ru-RU"/>
        </w:rPr>
      </w:pPr>
      <w:hyperlink w:anchor="_Toc58253984" w:history="1">
        <w:r w:rsidR="00291828" w:rsidRPr="00A75808">
          <w:rPr>
            <w:rStyle w:val="aff0"/>
            <w:rFonts w:cs="Calibri"/>
            <w:noProof/>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00291828">
          <w:rPr>
            <w:noProof/>
            <w:webHidden/>
          </w:rPr>
          <w:tab/>
        </w:r>
        <w:r w:rsidR="00291828">
          <w:rPr>
            <w:noProof/>
            <w:webHidden/>
          </w:rPr>
          <w:fldChar w:fldCharType="begin"/>
        </w:r>
        <w:r w:rsidR="00291828">
          <w:rPr>
            <w:noProof/>
            <w:webHidden/>
          </w:rPr>
          <w:instrText xml:space="preserve"> PAGEREF _Toc58253984 \h </w:instrText>
        </w:r>
        <w:r w:rsidR="00291828">
          <w:rPr>
            <w:noProof/>
            <w:webHidden/>
          </w:rPr>
        </w:r>
        <w:r w:rsidR="00291828">
          <w:rPr>
            <w:noProof/>
            <w:webHidden/>
          </w:rPr>
          <w:fldChar w:fldCharType="separate"/>
        </w:r>
        <w:r w:rsidR="00291828">
          <w:rPr>
            <w:noProof/>
            <w:webHidden/>
          </w:rPr>
          <w:t>17</w:t>
        </w:r>
        <w:r w:rsidR="00291828">
          <w:rPr>
            <w:noProof/>
            <w:webHidden/>
          </w:rPr>
          <w:fldChar w:fldCharType="end"/>
        </w:r>
      </w:hyperlink>
    </w:p>
    <w:p w14:paraId="31951D7B" w14:textId="177D0017" w:rsidR="00291828" w:rsidRDefault="00AF0D58" w:rsidP="00423467">
      <w:pPr>
        <w:pStyle w:val="34"/>
        <w:rPr>
          <w:noProof/>
          <w:sz w:val="22"/>
          <w:szCs w:val="22"/>
          <w:lang w:eastAsia="ru-RU"/>
        </w:rPr>
      </w:pPr>
      <w:hyperlink w:anchor="_Toc58253985" w:history="1">
        <w:r w:rsidR="00291828" w:rsidRPr="00A75808">
          <w:rPr>
            <w:rStyle w:val="aff0"/>
            <w:rFonts w:cs="Calibri"/>
            <w:noProof/>
          </w:rPr>
          <w:t>Статья 10. Предоставление разрешений на условно разрешённый вид использования земельного участка или объекта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_Toc58253985 \h </w:instrText>
        </w:r>
        <w:r w:rsidR="00291828">
          <w:rPr>
            <w:noProof/>
            <w:webHidden/>
          </w:rPr>
        </w:r>
        <w:r w:rsidR="00291828">
          <w:rPr>
            <w:noProof/>
            <w:webHidden/>
          </w:rPr>
          <w:fldChar w:fldCharType="separate"/>
        </w:r>
        <w:r w:rsidR="00291828">
          <w:rPr>
            <w:noProof/>
            <w:webHidden/>
          </w:rPr>
          <w:t>17</w:t>
        </w:r>
        <w:r w:rsidR="00291828">
          <w:rPr>
            <w:noProof/>
            <w:webHidden/>
          </w:rPr>
          <w:fldChar w:fldCharType="end"/>
        </w:r>
      </w:hyperlink>
    </w:p>
    <w:p w14:paraId="4098B4D3" w14:textId="2DA3B99B" w:rsidR="00291828" w:rsidRDefault="00AF0D58" w:rsidP="00423467">
      <w:pPr>
        <w:pStyle w:val="34"/>
        <w:rPr>
          <w:noProof/>
          <w:sz w:val="22"/>
          <w:szCs w:val="22"/>
          <w:lang w:eastAsia="ru-RU"/>
        </w:rPr>
      </w:pPr>
      <w:hyperlink w:anchor="_Toc58253986" w:history="1">
        <w:r w:rsidR="00291828" w:rsidRPr="00A75808">
          <w:rPr>
            <w:rStyle w:val="aff0"/>
            <w:rFonts w:cs="Calibri"/>
            <w:noProof/>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_Toc58253986 \h </w:instrText>
        </w:r>
        <w:r w:rsidR="00291828">
          <w:rPr>
            <w:noProof/>
            <w:webHidden/>
          </w:rPr>
        </w:r>
        <w:r w:rsidR="00291828">
          <w:rPr>
            <w:noProof/>
            <w:webHidden/>
          </w:rPr>
          <w:fldChar w:fldCharType="separate"/>
        </w:r>
        <w:r w:rsidR="00291828">
          <w:rPr>
            <w:noProof/>
            <w:webHidden/>
          </w:rPr>
          <w:t>18</w:t>
        </w:r>
        <w:r w:rsidR="00291828">
          <w:rPr>
            <w:noProof/>
            <w:webHidden/>
          </w:rPr>
          <w:fldChar w:fldCharType="end"/>
        </w:r>
      </w:hyperlink>
    </w:p>
    <w:p w14:paraId="3D5DE4E2" w14:textId="706E1A98" w:rsidR="00291828" w:rsidRDefault="00AF0D58" w:rsidP="00423467">
      <w:pPr>
        <w:pStyle w:val="26"/>
        <w:rPr>
          <w:noProof/>
          <w:sz w:val="22"/>
          <w:szCs w:val="22"/>
          <w:lang w:eastAsia="ru-RU"/>
        </w:rPr>
      </w:pPr>
      <w:hyperlink w:anchor="_Toc58253987" w:history="1">
        <w:r w:rsidR="00291828" w:rsidRPr="00A75808">
          <w:rPr>
            <w:rStyle w:val="aff0"/>
            <w:rFonts w:cs="Calibri"/>
            <w:noProof/>
          </w:rPr>
          <w:t>Глава 4. Положение о проведении общественных обсуждений, публичных слушаний по вопросам землепользования и застройки</w:t>
        </w:r>
        <w:r w:rsidR="00291828">
          <w:rPr>
            <w:noProof/>
            <w:webHidden/>
          </w:rPr>
          <w:tab/>
        </w:r>
        <w:r w:rsidR="00291828">
          <w:rPr>
            <w:noProof/>
            <w:webHidden/>
          </w:rPr>
          <w:fldChar w:fldCharType="begin"/>
        </w:r>
        <w:r w:rsidR="00291828">
          <w:rPr>
            <w:noProof/>
            <w:webHidden/>
          </w:rPr>
          <w:instrText xml:space="preserve"> PAGEREF _Toc58253987 \h </w:instrText>
        </w:r>
        <w:r w:rsidR="00291828">
          <w:rPr>
            <w:noProof/>
            <w:webHidden/>
          </w:rPr>
        </w:r>
        <w:r w:rsidR="00291828">
          <w:rPr>
            <w:noProof/>
            <w:webHidden/>
          </w:rPr>
          <w:fldChar w:fldCharType="separate"/>
        </w:r>
        <w:r w:rsidR="00291828">
          <w:rPr>
            <w:noProof/>
            <w:webHidden/>
          </w:rPr>
          <w:t>20</w:t>
        </w:r>
        <w:r w:rsidR="00291828">
          <w:rPr>
            <w:noProof/>
            <w:webHidden/>
          </w:rPr>
          <w:fldChar w:fldCharType="end"/>
        </w:r>
      </w:hyperlink>
    </w:p>
    <w:p w14:paraId="562290F6" w14:textId="08D202BA" w:rsidR="00291828" w:rsidRDefault="00AF0D58" w:rsidP="00423467">
      <w:pPr>
        <w:pStyle w:val="34"/>
        <w:rPr>
          <w:noProof/>
          <w:sz w:val="22"/>
          <w:szCs w:val="22"/>
          <w:lang w:eastAsia="ru-RU"/>
        </w:rPr>
      </w:pPr>
      <w:hyperlink w:anchor="_Toc58253988" w:history="1">
        <w:r w:rsidR="00291828" w:rsidRPr="00A75808">
          <w:rPr>
            <w:rStyle w:val="aff0"/>
            <w:rFonts w:cs="Calibri"/>
            <w:noProof/>
          </w:rPr>
          <w:t>Статья 12. Общие положения о порядке проведения общественных обсуждений, публичных слушаний</w:t>
        </w:r>
        <w:r w:rsidR="00291828">
          <w:rPr>
            <w:noProof/>
            <w:webHidden/>
          </w:rPr>
          <w:tab/>
        </w:r>
        <w:r w:rsidR="00291828">
          <w:rPr>
            <w:noProof/>
            <w:webHidden/>
          </w:rPr>
          <w:fldChar w:fldCharType="begin"/>
        </w:r>
        <w:r w:rsidR="00291828">
          <w:rPr>
            <w:noProof/>
            <w:webHidden/>
          </w:rPr>
          <w:instrText xml:space="preserve"> PAGEREF _Toc58253988 \h </w:instrText>
        </w:r>
        <w:r w:rsidR="00291828">
          <w:rPr>
            <w:noProof/>
            <w:webHidden/>
          </w:rPr>
        </w:r>
        <w:r w:rsidR="00291828">
          <w:rPr>
            <w:noProof/>
            <w:webHidden/>
          </w:rPr>
          <w:fldChar w:fldCharType="separate"/>
        </w:r>
        <w:r w:rsidR="00291828">
          <w:rPr>
            <w:noProof/>
            <w:webHidden/>
          </w:rPr>
          <w:t>20</w:t>
        </w:r>
        <w:r w:rsidR="00291828">
          <w:rPr>
            <w:noProof/>
            <w:webHidden/>
          </w:rPr>
          <w:fldChar w:fldCharType="end"/>
        </w:r>
      </w:hyperlink>
    </w:p>
    <w:p w14:paraId="07200590" w14:textId="48229087" w:rsidR="00291828" w:rsidRDefault="00AF0D58" w:rsidP="00423467">
      <w:pPr>
        <w:pStyle w:val="34"/>
        <w:rPr>
          <w:noProof/>
          <w:sz w:val="22"/>
          <w:szCs w:val="22"/>
          <w:lang w:eastAsia="ru-RU"/>
        </w:rPr>
      </w:pPr>
      <w:hyperlink w:anchor="_Toc58253989" w:history="1">
        <w:r w:rsidR="00291828" w:rsidRPr="00A75808">
          <w:rPr>
            <w:rStyle w:val="aff0"/>
            <w:rFonts w:cs="Calibri"/>
            <w:noProof/>
          </w:rPr>
          <w:t>Статья 13. Особенности общественных обсуждений, публичных слушаний по вопросам принятия правил землепользования и застройки и внесения изменений в них</w:t>
        </w:r>
        <w:r w:rsidR="00291828">
          <w:rPr>
            <w:noProof/>
            <w:webHidden/>
          </w:rPr>
          <w:tab/>
        </w:r>
        <w:r w:rsidR="00291828">
          <w:rPr>
            <w:noProof/>
            <w:webHidden/>
          </w:rPr>
          <w:fldChar w:fldCharType="begin"/>
        </w:r>
        <w:r w:rsidR="00291828">
          <w:rPr>
            <w:noProof/>
            <w:webHidden/>
          </w:rPr>
          <w:instrText xml:space="preserve"> PAGEREF _Toc58253989 \h </w:instrText>
        </w:r>
        <w:r w:rsidR="00291828">
          <w:rPr>
            <w:noProof/>
            <w:webHidden/>
          </w:rPr>
        </w:r>
        <w:r w:rsidR="00291828">
          <w:rPr>
            <w:noProof/>
            <w:webHidden/>
          </w:rPr>
          <w:fldChar w:fldCharType="separate"/>
        </w:r>
        <w:r w:rsidR="00291828">
          <w:rPr>
            <w:noProof/>
            <w:webHidden/>
          </w:rPr>
          <w:t>20</w:t>
        </w:r>
        <w:r w:rsidR="00291828">
          <w:rPr>
            <w:noProof/>
            <w:webHidden/>
          </w:rPr>
          <w:fldChar w:fldCharType="end"/>
        </w:r>
      </w:hyperlink>
    </w:p>
    <w:p w14:paraId="728210C5" w14:textId="532D06FD" w:rsidR="00291828" w:rsidRDefault="00AF0D58" w:rsidP="00423467">
      <w:pPr>
        <w:pStyle w:val="34"/>
        <w:rPr>
          <w:noProof/>
          <w:sz w:val="22"/>
          <w:szCs w:val="22"/>
          <w:lang w:eastAsia="ru-RU"/>
        </w:rPr>
      </w:pPr>
      <w:hyperlink w:anchor="_Toc58253990" w:history="1">
        <w:r w:rsidR="00291828" w:rsidRPr="00A75808">
          <w:rPr>
            <w:rStyle w:val="aff0"/>
            <w:rFonts w:cs="Calibri"/>
            <w:noProof/>
          </w:rPr>
          <w:t>Статья 14. Особенности общественных обсуждений, публичных  слушаний по документации по планировке территории</w:t>
        </w:r>
        <w:r w:rsidR="00291828">
          <w:rPr>
            <w:noProof/>
            <w:webHidden/>
          </w:rPr>
          <w:tab/>
        </w:r>
        <w:r w:rsidR="00291828">
          <w:rPr>
            <w:noProof/>
            <w:webHidden/>
          </w:rPr>
          <w:fldChar w:fldCharType="begin"/>
        </w:r>
        <w:r w:rsidR="00291828">
          <w:rPr>
            <w:noProof/>
            <w:webHidden/>
          </w:rPr>
          <w:instrText xml:space="preserve"> PAGEREF _Toc58253990 \h </w:instrText>
        </w:r>
        <w:r w:rsidR="00291828">
          <w:rPr>
            <w:noProof/>
            <w:webHidden/>
          </w:rPr>
        </w:r>
        <w:r w:rsidR="00291828">
          <w:rPr>
            <w:noProof/>
            <w:webHidden/>
          </w:rPr>
          <w:fldChar w:fldCharType="separate"/>
        </w:r>
        <w:r w:rsidR="00291828">
          <w:rPr>
            <w:noProof/>
            <w:webHidden/>
          </w:rPr>
          <w:t>21</w:t>
        </w:r>
        <w:r w:rsidR="00291828">
          <w:rPr>
            <w:noProof/>
            <w:webHidden/>
          </w:rPr>
          <w:fldChar w:fldCharType="end"/>
        </w:r>
      </w:hyperlink>
    </w:p>
    <w:p w14:paraId="02CA3CE6" w14:textId="62CEBFAF" w:rsidR="00291828" w:rsidRDefault="00AF0D58" w:rsidP="00423467">
      <w:pPr>
        <w:pStyle w:val="34"/>
        <w:rPr>
          <w:noProof/>
          <w:sz w:val="22"/>
          <w:szCs w:val="22"/>
          <w:lang w:eastAsia="ru-RU"/>
        </w:rPr>
      </w:pPr>
      <w:hyperlink w:anchor="_Toc58253991" w:history="1">
        <w:r w:rsidR="00291828" w:rsidRPr="00A75808">
          <w:rPr>
            <w:rStyle w:val="aff0"/>
            <w:rFonts w:cs="Calibri"/>
            <w:noProof/>
          </w:rPr>
          <w:t>Статья 15. Особенности общественных обсуждений,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00291828">
          <w:rPr>
            <w:noProof/>
            <w:webHidden/>
          </w:rPr>
          <w:tab/>
        </w:r>
        <w:r w:rsidR="00291828">
          <w:rPr>
            <w:noProof/>
            <w:webHidden/>
          </w:rPr>
          <w:fldChar w:fldCharType="begin"/>
        </w:r>
        <w:r w:rsidR="00291828">
          <w:rPr>
            <w:noProof/>
            <w:webHidden/>
          </w:rPr>
          <w:instrText xml:space="preserve"> PAGEREF _Toc58253991 \h </w:instrText>
        </w:r>
        <w:r w:rsidR="00291828">
          <w:rPr>
            <w:noProof/>
            <w:webHidden/>
          </w:rPr>
        </w:r>
        <w:r w:rsidR="00291828">
          <w:rPr>
            <w:noProof/>
            <w:webHidden/>
          </w:rPr>
          <w:fldChar w:fldCharType="separate"/>
        </w:r>
        <w:r w:rsidR="00291828">
          <w:rPr>
            <w:noProof/>
            <w:webHidden/>
          </w:rPr>
          <w:t>22</w:t>
        </w:r>
        <w:r w:rsidR="00291828">
          <w:rPr>
            <w:noProof/>
            <w:webHidden/>
          </w:rPr>
          <w:fldChar w:fldCharType="end"/>
        </w:r>
      </w:hyperlink>
    </w:p>
    <w:p w14:paraId="238EE340" w14:textId="0EA4404C" w:rsidR="00291828" w:rsidRDefault="00AF0D58" w:rsidP="00423467">
      <w:pPr>
        <w:pStyle w:val="26"/>
        <w:rPr>
          <w:noProof/>
          <w:sz w:val="22"/>
          <w:szCs w:val="22"/>
          <w:lang w:eastAsia="ru-RU"/>
        </w:rPr>
      </w:pPr>
      <w:hyperlink w:anchor="_Toc58253992" w:history="1">
        <w:r w:rsidR="00291828" w:rsidRPr="00A75808">
          <w:rPr>
            <w:rStyle w:val="aff0"/>
            <w:rFonts w:cs="Calibri"/>
            <w:noProof/>
          </w:rPr>
          <w:t>Глава 5. Карта градостроительного зонирования</w:t>
        </w:r>
        <w:r w:rsidR="00291828">
          <w:rPr>
            <w:noProof/>
            <w:webHidden/>
          </w:rPr>
          <w:tab/>
        </w:r>
        <w:r w:rsidR="00291828">
          <w:rPr>
            <w:noProof/>
            <w:webHidden/>
          </w:rPr>
          <w:fldChar w:fldCharType="begin"/>
        </w:r>
        <w:r w:rsidR="00291828">
          <w:rPr>
            <w:noProof/>
            <w:webHidden/>
          </w:rPr>
          <w:instrText xml:space="preserve"> PAGEREF _Toc58253992 \h </w:instrText>
        </w:r>
        <w:r w:rsidR="00291828">
          <w:rPr>
            <w:noProof/>
            <w:webHidden/>
          </w:rPr>
        </w:r>
        <w:r w:rsidR="00291828">
          <w:rPr>
            <w:noProof/>
            <w:webHidden/>
          </w:rPr>
          <w:fldChar w:fldCharType="separate"/>
        </w:r>
        <w:r w:rsidR="00291828">
          <w:rPr>
            <w:noProof/>
            <w:webHidden/>
          </w:rPr>
          <w:t>24</w:t>
        </w:r>
        <w:r w:rsidR="00291828">
          <w:rPr>
            <w:noProof/>
            <w:webHidden/>
          </w:rPr>
          <w:fldChar w:fldCharType="end"/>
        </w:r>
      </w:hyperlink>
    </w:p>
    <w:p w14:paraId="3BB0E1B9" w14:textId="149B5F50" w:rsidR="00291828" w:rsidRDefault="00AF0D58" w:rsidP="00423467">
      <w:pPr>
        <w:pStyle w:val="34"/>
        <w:rPr>
          <w:noProof/>
          <w:sz w:val="22"/>
          <w:szCs w:val="22"/>
          <w:lang w:eastAsia="ru-RU"/>
        </w:rPr>
      </w:pPr>
      <w:hyperlink w:anchor="_Toc58253993" w:history="1">
        <w:r w:rsidR="00291828" w:rsidRPr="00A75808">
          <w:rPr>
            <w:rStyle w:val="aff0"/>
            <w:rFonts w:cs="Calibri"/>
            <w:noProof/>
          </w:rPr>
          <w:t>Статья 16. Состав и содержание карты градостроительного зонирования</w:t>
        </w:r>
        <w:r w:rsidR="00291828">
          <w:rPr>
            <w:noProof/>
            <w:webHidden/>
          </w:rPr>
          <w:tab/>
        </w:r>
        <w:r w:rsidR="00291828">
          <w:rPr>
            <w:noProof/>
            <w:webHidden/>
          </w:rPr>
          <w:fldChar w:fldCharType="begin"/>
        </w:r>
        <w:r w:rsidR="00291828">
          <w:rPr>
            <w:noProof/>
            <w:webHidden/>
          </w:rPr>
          <w:instrText xml:space="preserve"> PAGEREF _Toc58253993 \h </w:instrText>
        </w:r>
        <w:r w:rsidR="00291828">
          <w:rPr>
            <w:noProof/>
            <w:webHidden/>
          </w:rPr>
        </w:r>
        <w:r w:rsidR="00291828">
          <w:rPr>
            <w:noProof/>
            <w:webHidden/>
          </w:rPr>
          <w:fldChar w:fldCharType="separate"/>
        </w:r>
        <w:r w:rsidR="00291828">
          <w:rPr>
            <w:noProof/>
            <w:webHidden/>
          </w:rPr>
          <w:t>24</w:t>
        </w:r>
        <w:r w:rsidR="00291828">
          <w:rPr>
            <w:noProof/>
            <w:webHidden/>
          </w:rPr>
          <w:fldChar w:fldCharType="end"/>
        </w:r>
      </w:hyperlink>
    </w:p>
    <w:p w14:paraId="0BD04E07" w14:textId="55257008" w:rsidR="00291828" w:rsidRDefault="00AF0D58" w:rsidP="00423467">
      <w:pPr>
        <w:pStyle w:val="34"/>
        <w:rPr>
          <w:noProof/>
          <w:sz w:val="22"/>
          <w:szCs w:val="22"/>
          <w:lang w:eastAsia="ru-RU"/>
        </w:rPr>
      </w:pPr>
      <w:hyperlink w:anchor="_Toc58253994" w:history="1">
        <w:r w:rsidR="00291828" w:rsidRPr="00A75808">
          <w:rPr>
            <w:rStyle w:val="aff0"/>
            <w:rFonts w:cs="Calibri"/>
            <w:noProof/>
          </w:rPr>
          <w:t xml:space="preserve">Статья 17. Территориальные зоны, установленные на территории </w:t>
        </w:r>
        <w:r w:rsidR="00DC780D">
          <w:rPr>
            <w:rStyle w:val="aff0"/>
            <w:rFonts w:cs="Calibri"/>
            <w:noProof/>
          </w:rPr>
          <w:t>Песчан</w:t>
        </w:r>
        <w:r>
          <w:rPr>
            <w:rStyle w:val="aff0"/>
            <w:rFonts w:cs="Calibri"/>
            <w:noProof/>
          </w:rPr>
          <w:t>о</w:t>
        </w:r>
        <w:r w:rsidR="00DC780D">
          <w:rPr>
            <w:rStyle w:val="aff0"/>
            <w:rFonts w:cs="Calibri"/>
            <w:noProof/>
          </w:rPr>
          <w:t>копского</w:t>
        </w:r>
        <w:r w:rsidR="00291828" w:rsidRPr="00A75808">
          <w:rPr>
            <w:rStyle w:val="aff0"/>
            <w:rFonts w:cs="Calibri"/>
            <w:noProof/>
          </w:rPr>
          <w:t xml:space="preserve"> сельского поселения Песчанокопского района</w:t>
        </w:r>
        <w:r w:rsidR="00291828">
          <w:rPr>
            <w:noProof/>
            <w:webHidden/>
          </w:rPr>
          <w:tab/>
        </w:r>
        <w:r w:rsidR="00291828">
          <w:rPr>
            <w:noProof/>
            <w:webHidden/>
          </w:rPr>
          <w:fldChar w:fldCharType="begin"/>
        </w:r>
        <w:r w:rsidR="00291828">
          <w:rPr>
            <w:noProof/>
            <w:webHidden/>
          </w:rPr>
          <w:instrText xml:space="preserve"> PAGEREF _Toc58253994 \h </w:instrText>
        </w:r>
        <w:r w:rsidR="00291828">
          <w:rPr>
            <w:noProof/>
            <w:webHidden/>
          </w:rPr>
        </w:r>
        <w:r w:rsidR="00291828">
          <w:rPr>
            <w:noProof/>
            <w:webHidden/>
          </w:rPr>
          <w:fldChar w:fldCharType="separate"/>
        </w:r>
        <w:r w:rsidR="00291828">
          <w:rPr>
            <w:noProof/>
            <w:webHidden/>
          </w:rPr>
          <w:t>24</w:t>
        </w:r>
        <w:r w:rsidR="00291828">
          <w:rPr>
            <w:noProof/>
            <w:webHidden/>
          </w:rPr>
          <w:fldChar w:fldCharType="end"/>
        </w:r>
      </w:hyperlink>
    </w:p>
    <w:p w14:paraId="514E1186" w14:textId="1847CC1C" w:rsidR="00291828" w:rsidRDefault="00AF0D58" w:rsidP="00423467">
      <w:pPr>
        <w:pStyle w:val="34"/>
        <w:rPr>
          <w:noProof/>
          <w:sz w:val="22"/>
          <w:szCs w:val="22"/>
          <w:lang w:eastAsia="ru-RU"/>
        </w:rPr>
      </w:pPr>
      <w:hyperlink w:anchor="_Toc58253995" w:history="1">
        <w:r w:rsidR="00291828" w:rsidRPr="00A75808">
          <w:rPr>
            <w:rStyle w:val="aff0"/>
            <w:rFonts w:cs="Calibri"/>
            <w:noProof/>
          </w:rPr>
          <w:t xml:space="preserve">Статья 18. Зоны с особыми условиями использования территории, отображённые на карте градостроительного зонирования </w:t>
        </w:r>
        <w:r w:rsidR="00DC780D">
          <w:rPr>
            <w:rStyle w:val="aff0"/>
            <w:rFonts w:cs="Calibri"/>
            <w:noProof/>
          </w:rPr>
          <w:t>Песчан</w:t>
        </w:r>
        <w:r>
          <w:rPr>
            <w:rStyle w:val="aff0"/>
            <w:rFonts w:cs="Calibri"/>
            <w:noProof/>
          </w:rPr>
          <w:t>о</w:t>
        </w:r>
        <w:r w:rsidR="00DC780D">
          <w:rPr>
            <w:rStyle w:val="aff0"/>
            <w:rFonts w:cs="Calibri"/>
            <w:noProof/>
          </w:rPr>
          <w:t>копского</w:t>
        </w:r>
        <w:r w:rsidR="00291828" w:rsidRPr="00A75808">
          <w:rPr>
            <w:rStyle w:val="aff0"/>
            <w:rFonts w:cs="Calibri"/>
            <w:noProof/>
          </w:rPr>
          <w:t xml:space="preserve"> сельского поселения</w:t>
        </w:r>
        <w:r w:rsidR="00291828">
          <w:rPr>
            <w:noProof/>
            <w:webHidden/>
          </w:rPr>
          <w:tab/>
        </w:r>
        <w:r w:rsidR="00291828">
          <w:rPr>
            <w:noProof/>
            <w:webHidden/>
          </w:rPr>
          <w:fldChar w:fldCharType="begin"/>
        </w:r>
        <w:r w:rsidR="00291828">
          <w:rPr>
            <w:noProof/>
            <w:webHidden/>
          </w:rPr>
          <w:instrText xml:space="preserve"> PAGEREF _Toc58253995 \h </w:instrText>
        </w:r>
        <w:r w:rsidR="00291828">
          <w:rPr>
            <w:noProof/>
            <w:webHidden/>
          </w:rPr>
        </w:r>
        <w:r w:rsidR="00291828">
          <w:rPr>
            <w:noProof/>
            <w:webHidden/>
          </w:rPr>
          <w:fldChar w:fldCharType="separate"/>
        </w:r>
        <w:r w:rsidR="00291828">
          <w:rPr>
            <w:noProof/>
            <w:webHidden/>
          </w:rPr>
          <w:t>26</w:t>
        </w:r>
        <w:r w:rsidR="00291828">
          <w:rPr>
            <w:noProof/>
            <w:webHidden/>
          </w:rPr>
          <w:fldChar w:fldCharType="end"/>
        </w:r>
      </w:hyperlink>
    </w:p>
    <w:p w14:paraId="3B031740" w14:textId="60D709BC" w:rsidR="00291828" w:rsidRDefault="00AF0D58" w:rsidP="00423467">
      <w:pPr>
        <w:pStyle w:val="34"/>
        <w:rPr>
          <w:noProof/>
          <w:sz w:val="22"/>
          <w:szCs w:val="22"/>
          <w:lang w:eastAsia="ru-RU"/>
        </w:rPr>
      </w:pPr>
      <w:hyperlink w:anchor="_Toc58253996" w:history="1">
        <w:r w:rsidR="00291828" w:rsidRPr="00A75808">
          <w:rPr>
            <w:rStyle w:val="aff0"/>
            <w:rFonts w:cs="Calibri"/>
            <w:noProof/>
          </w:rPr>
          <w:t>Статья 19. Порядок ведения карты градостроительного зонирования</w:t>
        </w:r>
        <w:r w:rsidR="00291828">
          <w:rPr>
            <w:noProof/>
            <w:webHidden/>
          </w:rPr>
          <w:tab/>
        </w:r>
        <w:r w:rsidR="00291828">
          <w:rPr>
            <w:noProof/>
            <w:webHidden/>
          </w:rPr>
          <w:fldChar w:fldCharType="begin"/>
        </w:r>
        <w:r w:rsidR="00291828">
          <w:rPr>
            <w:noProof/>
            <w:webHidden/>
          </w:rPr>
          <w:instrText xml:space="preserve"> PAGEREF _Toc58253996 \h </w:instrText>
        </w:r>
        <w:r w:rsidR="00291828">
          <w:rPr>
            <w:noProof/>
            <w:webHidden/>
          </w:rPr>
        </w:r>
        <w:r w:rsidR="00291828">
          <w:rPr>
            <w:noProof/>
            <w:webHidden/>
          </w:rPr>
          <w:fldChar w:fldCharType="separate"/>
        </w:r>
        <w:r w:rsidR="00291828">
          <w:rPr>
            <w:noProof/>
            <w:webHidden/>
          </w:rPr>
          <w:t>27</w:t>
        </w:r>
        <w:r w:rsidR="00291828">
          <w:rPr>
            <w:noProof/>
            <w:webHidden/>
          </w:rPr>
          <w:fldChar w:fldCharType="end"/>
        </w:r>
      </w:hyperlink>
    </w:p>
    <w:p w14:paraId="009FB65D" w14:textId="394EB38B" w:rsidR="00291828" w:rsidRDefault="00AF0D58" w:rsidP="00423467">
      <w:pPr>
        <w:pStyle w:val="26"/>
        <w:rPr>
          <w:noProof/>
          <w:sz w:val="22"/>
          <w:szCs w:val="22"/>
          <w:lang w:eastAsia="ru-RU"/>
        </w:rPr>
      </w:pPr>
      <w:hyperlink w:anchor="_Toc58253997" w:history="1">
        <w:r w:rsidR="00291828" w:rsidRPr="00A75808">
          <w:rPr>
            <w:rStyle w:val="aff0"/>
            <w:rFonts w:cs="Calibri"/>
            <w:noProof/>
          </w:rPr>
          <w:t>Глава 6. Градостроительные регламенты</w:t>
        </w:r>
        <w:r w:rsidR="00291828">
          <w:rPr>
            <w:noProof/>
            <w:webHidden/>
          </w:rPr>
          <w:tab/>
        </w:r>
        <w:r w:rsidR="00291828">
          <w:rPr>
            <w:noProof/>
            <w:webHidden/>
          </w:rPr>
          <w:fldChar w:fldCharType="begin"/>
        </w:r>
        <w:r w:rsidR="00291828">
          <w:rPr>
            <w:noProof/>
            <w:webHidden/>
          </w:rPr>
          <w:instrText xml:space="preserve"> PAGEREF _Toc58253997 \h </w:instrText>
        </w:r>
        <w:r w:rsidR="00291828">
          <w:rPr>
            <w:noProof/>
            <w:webHidden/>
          </w:rPr>
        </w:r>
        <w:r w:rsidR="00291828">
          <w:rPr>
            <w:noProof/>
            <w:webHidden/>
          </w:rPr>
          <w:fldChar w:fldCharType="separate"/>
        </w:r>
        <w:r w:rsidR="00291828">
          <w:rPr>
            <w:noProof/>
            <w:webHidden/>
          </w:rPr>
          <w:t>28</w:t>
        </w:r>
        <w:r w:rsidR="00291828">
          <w:rPr>
            <w:noProof/>
            <w:webHidden/>
          </w:rPr>
          <w:fldChar w:fldCharType="end"/>
        </w:r>
      </w:hyperlink>
    </w:p>
    <w:p w14:paraId="0A23C589" w14:textId="490178C8" w:rsidR="00291828" w:rsidRDefault="00AF0D58" w:rsidP="00423467">
      <w:pPr>
        <w:pStyle w:val="34"/>
        <w:rPr>
          <w:noProof/>
          <w:sz w:val="22"/>
          <w:szCs w:val="22"/>
          <w:lang w:eastAsia="ru-RU"/>
        </w:rPr>
      </w:pPr>
      <w:hyperlink w:anchor="_Toc58253998" w:history="1">
        <w:r w:rsidR="00291828" w:rsidRPr="00A75808">
          <w:rPr>
            <w:rStyle w:val="aff0"/>
            <w:rFonts w:cs="Calibri"/>
            <w:noProof/>
          </w:rPr>
          <w:t>Статья 20. Состав градостроительных регламентов</w:t>
        </w:r>
        <w:r w:rsidR="00291828">
          <w:rPr>
            <w:noProof/>
            <w:webHidden/>
          </w:rPr>
          <w:tab/>
        </w:r>
        <w:r w:rsidR="00291828">
          <w:rPr>
            <w:noProof/>
            <w:webHidden/>
          </w:rPr>
          <w:fldChar w:fldCharType="begin"/>
        </w:r>
        <w:r w:rsidR="00291828">
          <w:rPr>
            <w:noProof/>
            <w:webHidden/>
          </w:rPr>
          <w:instrText xml:space="preserve"> PAGEREF _Toc58253998 \h </w:instrText>
        </w:r>
        <w:r w:rsidR="00291828">
          <w:rPr>
            <w:noProof/>
            <w:webHidden/>
          </w:rPr>
        </w:r>
        <w:r w:rsidR="00291828">
          <w:rPr>
            <w:noProof/>
            <w:webHidden/>
          </w:rPr>
          <w:fldChar w:fldCharType="separate"/>
        </w:r>
        <w:r w:rsidR="00291828">
          <w:rPr>
            <w:noProof/>
            <w:webHidden/>
          </w:rPr>
          <w:t>28</w:t>
        </w:r>
        <w:r w:rsidR="00291828">
          <w:rPr>
            <w:noProof/>
            <w:webHidden/>
          </w:rPr>
          <w:fldChar w:fldCharType="end"/>
        </w:r>
      </w:hyperlink>
    </w:p>
    <w:p w14:paraId="195DD1A5" w14:textId="1A94BB58" w:rsidR="00291828" w:rsidRDefault="00AF0D58" w:rsidP="00423467">
      <w:pPr>
        <w:pStyle w:val="34"/>
        <w:rPr>
          <w:noProof/>
          <w:sz w:val="22"/>
          <w:szCs w:val="22"/>
          <w:lang w:eastAsia="ru-RU"/>
        </w:rPr>
      </w:pPr>
      <w:hyperlink w:anchor="_Toc58253999" w:history="1">
        <w:r w:rsidR="00291828" w:rsidRPr="00A75808">
          <w:rPr>
            <w:rStyle w:val="aff0"/>
            <w:rFonts w:cs="Calibri"/>
            <w:noProof/>
          </w:rPr>
          <w:t>Статья 21. Порядок применения градостроительных регламентов</w:t>
        </w:r>
        <w:r w:rsidR="00291828">
          <w:rPr>
            <w:noProof/>
            <w:webHidden/>
          </w:rPr>
          <w:tab/>
        </w:r>
        <w:r w:rsidR="00291828">
          <w:rPr>
            <w:noProof/>
            <w:webHidden/>
          </w:rPr>
          <w:fldChar w:fldCharType="begin"/>
        </w:r>
        <w:r w:rsidR="00291828">
          <w:rPr>
            <w:noProof/>
            <w:webHidden/>
          </w:rPr>
          <w:instrText xml:space="preserve"> PAGEREF _Toc58253999 \h </w:instrText>
        </w:r>
        <w:r w:rsidR="00291828">
          <w:rPr>
            <w:noProof/>
            <w:webHidden/>
          </w:rPr>
        </w:r>
        <w:r w:rsidR="00291828">
          <w:rPr>
            <w:noProof/>
            <w:webHidden/>
          </w:rPr>
          <w:fldChar w:fldCharType="separate"/>
        </w:r>
        <w:r w:rsidR="00291828">
          <w:rPr>
            <w:noProof/>
            <w:webHidden/>
          </w:rPr>
          <w:t>29</w:t>
        </w:r>
        <w:r w:rsidR="00291828">
          <w:rPr>
            <w:noProof/>
            <w:webHidden/>
          </w:rPr>
          <w:fldChar w:fldCharType="end"/>
        </w:r>
      </w:hyperlink>
    </w:p>
    <w:p w14:paraId="3F4060C0" w14:textId="338A4554" w:rsidR="00291828" w:rsidRDefault="00AF0D58" w:rsidP="00423467">
      <w:pPr>
        <w:pStyle w:val="34"/>
        <w:rPr>
          <w:noProof/>
          <w:sz w:val="22"/>
          <w:szCs w:val="22"/>
          <w:lang w:eastAsia="ru-RU"/>
        </w:rPr>
      </w:pPr>
      <w:hyperlink w:anchor="_Toc58254000" w:history="1">
        <w:r w:rsidR="00291828" w:rsidRPr="00A75808">
          <w:rPr>
            <w:rStyle w:val="aff0"/>
            <w:rFonts w:cs="Calibri"/>
            <w:noProof/>
          </w:rPr>
          <w:t>Статья 22. Определения видов использования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_Toc58254000 \h </w:instrText>
        </w:r>
        <w:r w:rsidR="00291828">
          <w:rPr>
            <w:noProof/>
            <w:webHidden/>
          </w:rPr>
        </w:r>
        <w:r w:rsidR="00291828">
          <w:rPr>
            <w:noProof/>
            <w:webHidden/>
          </w:rPr>
          <w:fldChar w:fldCharType="separate"/>
        </w:r>
        <w:r w:rsidR="00291828">
          <w:rPr>
            <w:noProof/>
            <w:webHidden/>
          </w:rPr>
          <w:t>31</w:t>
        </w:r>
        <w:r w:rsidR="00291828">
          <w:rPr>
            <w:noProof/>
            <w:webHidden/>
          </w:rPr>
          <w:fldChar w:fldCharType="end"/>
        </w:r>
      </w:hyperlink>
    </w:p>
    <w:p w14:paraId="23CC719E" w14:textId="11A231FD" w:rsidR="00291828" w:rsidRDefault="00AF0D58" w:rsidP="00423467">
      <w:pPr>
        <w:pStyle w:val="34"/>
        <w:rPr>
          <w:noProof/>
          <w:sz w:val="22"/>
          <w:szCs w:val="22"/>
          <w:lang w:eastAsia="ru-RU"/>
        </w:rPr>
      </w:pPr>
      <w:hyperlink w:anchor="_Toc58254001" w:history="1">
        <w:r w:rsidR="00291828" w:rsidRPr="00A75808">
          <w:rPr>
            <w:rStyle w:val="aff0"/>
            <w:rFonts w:cs="Calibri"/>
            <w:noProof/>
          </w:rPr>
          <w:t>Статья 23. Особенности применения отдельных видов разрешённого использования земельных участков и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_Toc58254001 \h </w:instrText>
        </w:r>
        <w:r w:rsidR="00291828">
          <w:rPr>
            <w:noProof/>
            <w:webHidden/>
          </w:rPr>
        </w:r>
        <w:r w:rsidR="00291828">
          <w:rPr>
            <w:noProof/>
            <w:webHidden/>
          </w:rPr>
          <w:fldChar w:fldCharType="separate"/>
        </w:r>
        <w:r w:rsidR="00291828">
          <w:rPr>
            <w:noProof/>
            <w:webHidden/>
          </w:rPr>
          <w:t>32</w:t>
        </w:r>
        <w:r w:rsidR="00291828">
          <w:rPr>
            <w:noProof/>
            <w:webHidden/>
          </w:rPr>
          <w:fldChar w:fldCharType="end"/>
        </w:r>
      </w:hyperlink>
    </w:p>
    <w:p w14:paraId="752F7DAE" w14:textId="7EBD9E0A" w:rsidR="00291828" w:rsidRDefault="00AF0D58" w:rsidP="00423467">
      <w:pPr>
        <w:pStyle w:val="34"/>
        <w:rPr>
          <w:noProof/>
          <w:sz w:val="22"/>
          <w:szCs w:val="22"/>
          <w:lang w:eastAsia="ru-RU"/>
        </w:rPr>
      </w:pPr>
      <w:hyperlink w:anchor="_Toc58254002" w:history="1">
        <w:r w:rsidR="00291828" w:rsidRPr="00A75808">
          <w:rPr>
            <w:rStyle w:val="aff0"/>
            <w:rFonts w:cs="Calibri"/>
            <w:noProof/>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_Toc58254002 \h </w:instrText>
        </w:r>
        <w:r w:rsidR="00291828">
          <w:rPr>
            <w:noProof/>
            <w:webHidden/>
          </w:rPr>
        </w:r>
        <w:r w:rsidR="00291828">
          <w:rPr>
            <w:noProof/>
            <w:webHidden/>
          </w:rPr>
          <w:fldChar w:fldCharType="separate"/>
        </w:r>
        <w:r w:rsidR="00291828">
          <w:rPr>
            <w:noProof/>
            <w:webHidden/>
          </w:rPr>
          <w:t>34</w:t>
        </w:r>
        <w:r w:rsidR="00291828">
          <w:rPr>
            <w:noProof/>
            <w:webHidden/>
          </w:rPr>
          <w:fldChar w:fldCharType="end"/>
        </w:r>
      </w:hyperlink>
    </w:p>
    <w:p w14:paraId="39F580C3" w14:textId="1AA410A3" w:rsidR="00291828" w:rsidRDefault="00AF0D58" w:rsidP="00423467">
      <w:pPr>
        <w:pStyle w:val="34"/>
        <w:rPr>
          <w:noProof/>
          <w:sz w:val="22"/>
          <w:szCs w:val="22"/>
          <w:lang w:eastAsia="ru-RU"/>
        </w:rPr>
      </w:pPr>
      <w:hyperlink w:anchor="_Toc58254003" w:history="1">
        <w:r w:rsidR="00291828" w:rsidRPr="00A75808">
          <w:rPr>
            <w:rStyle w:val="aff0"/>
            <w:rFonts w:cs="Calibri"/>
            <w:noProof/>
          </w:rPr>
          <w:t>Статья 25. Особенности применения отдельных предельных параметров</w:t>
        </w:r>
        <w:r w:rsidR="00291828">
          <w:rPr>
            <w:noProof/>
            <w:webHidden/>
          </w:rPr>
          <w:tab/>
        </w:r>
        <w:r w:rsidR="00291828">
          <w:rPr>
            <w:noProof/>
            <w:webHidden/>
          </w:rPr>
          <w:fldChar w:fldCharType="begin"/>
        </w:r>
        <w:r w:rsidR="00291828">
          <w:rPr>
            <w:noProof/>
            <w:webHidden/>
          </w:rPr>
          <w:instrText xml:space="preserve"> PAGEREF _Toc58254003 \h </w:instrText>
        </w:r>
        <w:r w:rsidR="00291828">
          <w:rPr>
            <w:noProof/>
            <w:webHidden/>
          </w:rPr>
        </w:r>
        <w:r w:rsidR="00291828">
          <w:rPr>
            <w:noProof/>
            <w:webHidden/>
          </w:rPr>
          <w:fldChar w:fldCharType="separate"/>
        </w:r>
        <w:r w:rsidR="00291828">
          <w:rPr>
            <w:noProof/>
            <w:webHidden/>
          </w:rPr>
          <w:t>35</w:t>
        </w:r>
        <w:r w:rsidR="00291828">
          <w:rPr>
            <w:noProof/>
            <w:webHidden/>
          </w:rPr>
          <w:fldChar w:fldCharType="end"/>
        </w:r>
      </w:hyperlink>
    </w:p>
    <w:p w14:paraId="1A5978C2" w14:textId="2B1CBD32" w:rsidR="00291828" w:rsidRDefault="00AF0D58" w:rsidP="00423467">
      <w:pPr>
        <w:pStyle w:val="34"/>
        <w:rPr>
          <w:noProof/>
          <w:sz w:val="22"/>
          <w:szCs w:val="22"/>
          <w:lang w:eastAsia="ru-RU"/>
        </w:rPr>
      </w:pPr>
      <w:hyperlink w:anchor="_Toc58254004" w:history="1">
        <w:r w:rsidR="00291828" w:rsidRPr="00A75808">
          <w:rPr>
            <w:rStyle w:val="aff0"/>
            <w:rFonts w:cs="Calibri"/>
            <w:noProof/>
          </w:rPr>
          <w:t>Статья 26. Использование и строительные изменения земельных участков и объектов капитального строительства, несоответствующих Правилам</w:t>
        </w:r>
        <w:r w:rsidR="00291828">
          <w:rPr>
            <w:noProof/>
            <w:webHidden/>
          </w:rPr>
          <w:tab/>
        </w:r>
        <w:r w:rsidR="00291828">
          <w:rPr>
            <w:noProof/>
            <w:webHidden/>
          </w:rPr>
          <w:fldChar w:fldCharType="begin"/>
        </w:r>
        <w:r w:rsidR="00291828">
          <w:rPr>
            <w:noProof/>
            <w:webHidden/>
          </w:rPr>
          <w:instrText xml:space="preserve"> PAGEREF _Toc58254004 \h </w:instrText>
        </w:r>
        <w:r w:rsidR="00291828">
          <w:rPr>
            <w:noProof/>
            <w:webHidden/>
          </w:rPr>
        </w:r>
        <w:r w:rsidR="00291828">
          <w:rPr>
            <w:noProof/>
            <w:webHidden/>
          </w:rPr>
          <w:fldChar w:fldCharType="separate"/>
        </w:r>
        <w:r w:rsidR="00291828">
          <w:rPr>
            <w:noProof/>
            <w:webHidden/>
          </w:rPr>
          <w:t>36</w:t>
        </w:r>
        <w:r w:rsidR="00291828">
          <w:rPr>
            <w:noProof/>
            <w:webHidden/>
          </w:rPr>
          <w:fldChar w:fldCharType="end"/>
        </w:r>
      </w:hyperlink>
    </w:p>
    <w:p w14:paraId="757A5BA0" w14:textId="44572DC8" w:rsidR="00291828" w:rsidRDefault="00AF0D58" w:rsidP="00423467">
      <w:pPr>
        <w:pStyle w:val="34"/>
        <w:rPr>
          <w:noProof/>
          <w:sz w:val="22"/>
          <w:szCs w:val="22"/>
          <w:lang w:eastAsia="ru-RU"/>
        </w:rPr>
      </w:pPr>
      <w:hyperlink w:anchor="_Toc58254005" w:history="1">
        <w:r w:rsidR="00291828" w:rsidRPr="00A75808">
          <w:rPr>
            <w:rStyle w:val="aff0"/>
            <w:rFonts w:cs="Calibri"/>
            <w:noProof/>
          </w:rPr>
          <w:t>Статья 27. Многофункциональные объекты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_Toc58254005 \h </w:instrText>
        </w:r>
        <w:r w:rsidR="00291828">
          <w:rPr>
            <w:noProof/>
            <w:webHidden/>
          </w:rPr>
        </w:r>
        <w:r w:rsidR="00291828">
          <w:rPr>
            <w:noProof/>
            <w:webHidden/>
          </w:rPr>
          <w:fldChar w:fldCharType="separate"/>
        </w:r>
        <w:r w:rsidR="00291828">
          <w:rPr>
            <w:noProof/>
            <w:webHidden/>
          </w:rPr>
          <w:t>37</w:t>
        </w:r>
        <w:r w:rsidR="00291828">
          <w:rPr>
            <w:noProof/>
            <w:webHidden/>
          </w:rPr>
          <w:fldChar w:fldCharType="end"/>
        </w:r>
      </w:hyperlink>
    </w:p>
    <w:p w14:paraId="721A0F52" w14:textId="1F787906" w:rsidR="00291828" w:rsidRDefault="00AF0D58" w:rsidP="00423467">
      <w:pPr>
        <w:pStyle w:val="34"/>
        <w:rPr>
          <w:noProof/>
          <w:sz w:val="22"/>
          <w:szCs w:val="22"/>
          <w:lang w:eastAsia="ru-RU"/>
        </w:rPr>
      </w:pPr>
      <w:hyperlink w:anchor="_Toc58254006" w:history="1">
        <w:r w:rsidR="00291828" w:rsidRPr="00A75808">
          <w:rPr>
            <w:rStyle w:val="aff0"/>
            <w:rFonts w:cs="Calibri"/>
            <w:noProof/>
          </w:rPr>
          <w:t>Статья 28. Градостроительный регламент зоны застройки малоэтажными жилыми домами в 1-3 этажа  (Ж1)</w:t>
        </w:r>
        <w:r w:rsidR="00291828">
          <w:rPr>
            <w:noProof/>
            <w:webHidden/>
          </w:rPr>
          <w:tab/>
        </w:r>
        <w:r w:rsidR="00291828">
          <w:rPr>
            <w:noProof/>
            <w:webHidden/>
          </w:rPr>
          <w:fldChar w:fldCharType="begin"/>
        </w:r>
        <w:r w:rsidR="00291828">
          <w:rPr>
            <w:noProof/>
            <w:webHidden/>
          </w:rPr>
          <w:instrText xml:space="preserve"> PAGEREF _Toc58254006 \h </w:instrText>
        </w:r>
        <w:r w:rsidR="00291828">
          <w:rPr>
            <w:noProof/>
            <w:webHidden/>
          </w:rPr>
        </w:r>
        <w:r w:rsidR="00291828">
          <w:rPr>
            <w:noProof/>
            <w:webHidden/>
          </w:rPr>
          <w:fldChar w:fldCharType="separate"/>
        </w:r>
        <w:r w:rsidR="00291828">
          <w:rPr>
            <w:noProof/>
            <w:webHidden/>
          </w:rPr>
          <w:t>37</w:t>
        </w:r>
        <w:r w:rsidR="00291828">
          <w:rPr>
            <w:noProof/>
            <w:webHidden/>
          </w:rPr>
          <w:fldChar w:fldCharType="end"/>
        </w:r>
      </w:hyperlink>
    </w:p>
    <w:p w14:paraId="6CCAA2EA" w14:textId="56A6FCA2" w:rsidR="00291828" w:rsidRDefault="00AF0D58" w:rsidP="00423467">
      <w:pPr>
        <w:pStyle w:val="34"/>
        <w:rPr>
          <w:noProof/>
          <w:sz w:val="22"/>
          <w:szCs w:val="22"/>
          <w:lang w:eastAsia="ru-RU"/>
        </w:rPr>
      </w:pPr>
      <w:hyperlink w:anchor="_Toc58254007" w:history="1">
        <w:r w:rsidR="00291828" w:rsidRPr="00A75808">
          <w:rPr>
            <w:rStyle w:val="aff0"/>
            <w:rFonts w:cs="Calibri"/>
            <w:noProof/>
          </w:rPr>
          <w:t>Статья 29. Градостроительный регламент зоны развития жилой застройки (ЖР)</w:t>
        </w:r>
        <w:r w:rsidR="00291828">
          <w:rPr>
            <w:noProof/>
            <w:webHidden/>
          </w:rPr>
          <w:tab/>
        </w:r>
        <w:r w:rsidR="00291828">
          <w:rPr>
            <w:noProof/>
            <w:webHidden/>
          </w:rPr>
          <w:fldChar w:fldCharType="begin"/>
        </w:r>
        <w:r w:rsidR="00291828">
          <w:rPr>
            <w:noProof/>
            <w:webHidden/>
          </w:rPr>
          <w:instrText xml:space="preserve"> PAGEREF _Toc58254007 \h </w:instrText>
        </w:r>
        <w:r w:rsidR="00291828">
          <w:rPr>
            <w:noProof/>
            <w:webHidden/>
          </w:rPr>
        </w:r>
        <w:r w:rsidR="00291828">
          <w:rPr>
            <w:noProof/>
            <w:webHidden/>
          </w:rPr>
          <w:fldChar w:fldCharType="separate"/>
        </w:r>
        <w:r w:rsidR="00291828">
          <w:rPr>
            <w:noProof/>
            <w:webHidden/>
          </w:rPr>
          <w:t>47</w:t>
        </w:r>
        <w:r w:rsidR="00291828">
          <w:rPr>
            <w:noProof/>
            <w:webHidden/>
          </w:rPr>
          <w:fldChar w:fldCharType="end"/>
        </w:r>
      </w:hyperlink>
    </w:p>
    <w:p w14:paraId="34D8DB07" w14:textId="3F7309CA" w:rsidR="00291828" w:rsidRDefault="00AF0D58" w:rsidP="00423467">
      <w:pPr>
        <w:pStyle w:val="34"/>
        <w:rPr>
          <w:noProof/>
          <w:sz w:val="22"/>
          <w:szCs w:val="22"/>
          <w:lang w:eastAsia="ru-RU"/>
        </w:rPr>
      </w:pPr>
      <w:hyperlink w:anchor="_Toc58254008" w:history="1">
        <w:r w:rsidR="00291828" w:rsidRPr="00A75808">
          <w:rPr>
            <w:rStyle w:val="aff0"/>
            <w:rFonts w:cs="Calibri"/>
            <w:noProof/>
          </w:rPr>
          <w:t>Статья 30. Градостроительный регламент общественно-деловой зоны (О1)</w:t>
        </w:r>
        <w:r w:rsidR="00291828">
          <w:rPr>
            <w:noProof/>
            <w:webHidden/>
          </w:rPr>
          <w:tab/>
        </w:r>
        <w:r w:rsidR="00291828">
          <w:rPr>
            <w:noProof/>
            <w:webHidden/>
          </w:rPr>
          <w:fldChar w:fldCharType="begin"/>
        </w:r>
        <w:r w:rsidR="00291828">
          <w:rPr>
            <w:noProof/>
            <w:webHidden/>
          </w:rPr>
          <w:instrText xml:space="preserve"> PAGEREF _Toc58254008 \h </w:instrText>
        </w:r>
        <w:r w:rsidR="00291828">
          <w:rPr>
            <w:noProof/>
            <w:webHidden/>
          </w:rPr>
        </w:r>
        <w:r w:rsidR="00291828">
          <w:rPr>
            <w:noProof/>
            <w:webHidden/>
          </w:rPr>
          <w:fldChar w:fldCharType="separate"/>
        </w:r>
        <w:r w:rsidR="00291828">
          <w:rPr>
            <w:noProof/>
            <w:webHidden/>
          </w:rPr>
          <w:t>57</w:t>
        </w:r>
        <w:r w:rsidR="00291828">
          <w:rPr>
            <w:noProof/>
            <w:webHidden/>
          </w:rPr>
          <w:fldChar w:fldCharType="end"/>
        </w:r>
      </w:hyperlink>
    </w:p>
    <w:p w14:paraId="7E57644B" w14:textId="59D4103B" w:rsidR="00291828" w:rsidRDefault="00AF0D58" w:rsidP="00423467">
      <w:pPr>
        <w:pStyle w:val="34"/>
        <w:rPr>
          <w:noProof/>
          <w:sz w:val="22"/>
          <w:szCs w:val="22"/>
          <w:lang w:eastAsia="ru-RU"/>
        </w:rPr>
      </w:pPr>
      <w:hyperlink w:anchor="_Toc58254009" w:history="1">
        <w:r w:rsidR="00291828" w:rsidRPr="00A75808">
          <w:rPr>
            <w:rStyle w:val="aff0"/>
            <w:rFonts w:cs="Calibri"/>
            <w:noProof/>
          </w:rPr>
          <w:t>Статья 31. Градостроительный регламент общественно-деловой зоны (О2)</w:t>
        </w:r>
        <w:r w:rsidR="00291828">
          <w:rPr>
            <w:noProof/>
            <w:webHidden/>
          </w:rPr>
          <w:tab/>
        </w:r>
        <w:r w:rsidR="00291828">
          <w:rPr>
            <w:noProof/>
            <w:webHidden/>
          </w:rPr>
          <w:fldChar w:fldCharType="begin"/>
        </w:r>
        <w:r w:rsidR="00291828">
          <w:rPr>
            <w:noProof/>
            <w:webHidden/>
          </w:rPr>
          <w:instrText xml:space="preserve"> PAGEREF _Toc58254009 \h </w:instrText>
        </w:r>
        <w:r w:rsidR="00291828">
          <w:rPr>
            <w:noProof/>
            <w:webHidden/>
          </w:rPr>
        </w:r>
        <w:r w:rsidR="00291828">
          <w:rPr>
            <w:noProof/>
            <w:webHidden/>
          </w:rPr>
          <w:fldChar w:fldCharType="separate"/>
        </w:r>
        <w:r w:rsidR="00291828">
          <w:rPr>
            <w:noProof/>
            <w:webHidden/>
          </w:rPr>
          <w:t>68</w:t>
        </w:r>
        <w:r w:rsidR="00291828">
          <w:rPr>
            <w:noProof/>
            <w:webHidden/>
          </w:rPr>
          <w:fldChar w:fldCharType="end"/>
        </w:r>
      </w:hyperlink>
    </w:p>
    <w:p w14:paraId="79AF9FC2" w14:textId="0FA31C83" w:rsidR="00291828" w:rsidRDefault="00AF0D58" w:rsidP="00423467">
      <w:pPr>
        <w:pStyle w:val="34"/>
        <w:rPr>
          <w:noProof/>
          <w:sz w:val="22"/>
          <w:szCs w:val="22"/>
          <w:lang w:eastAsia="ru-RU"/>
        </w:rPr>
      </w:pPr>
      <w:hyperlink w:anchor="_Toc58254010" w:history="1">
        <w:r w:rsidR="00291828" w:rsidRPr="00D2759D">
          <w:rPr>
            <w:rStyle w:val="aff0"/>
            <w:rFonts w:cs="Calibri"/>
            <w:noProof/>
          </w:rPr>
          <w:t>Статья 32. Градостроительный регламент зоны развития общественно-деловой застройки (ОР)</w:t>
        </w:r>
        <w:r w:rsidR="00291828">
          <w:rPr>
            <w:noProof/>
            <w:webHidden/>
          </w:rPr>
          <w:tab/>
        </w:r>
        <w:r w:rsidR="00291828">
          <w:rPr>
            <w:noProof/>
            <w:webHidden/>
          </w:rPr>
          <w:fldChar w:fldCharType="begin"/>
        </w:r>
        <w:r w:rsidR="00291828">
          <w:rPr>
            <w:noProof/>
            <w:webHidden/>
          </w:rPr>
          <w:instrText xml:space="preserve"> PAGEREF _Toc58254010 \h </w:instrText>
        </w:r>
        <w:r w:rsidR="00291828">
          <w:rPr>
            <w:noProof/>
            <w:webHidden/>
          </w:rPr>
        </w:r>
        <w:r w:rsidR="00291828">
          <w:rPr>
            <w:noProof/>
            <w:webHidden/>
          </w:rPr>
          <w:fldChar w:fldCharType="separate"/>
        </w:r>
        <w:r w:rsidR="00291828">
          <w:rPr>
            <w:noProof/>
            <w:webHidden/>
          </w:rPr>
          <w:t>79</w:t>
        </w:r>
        <w:r w:rsidR="00291828">
          <w:rPr>
            <w:noProof/>
            <w:webHidden/>
          </w:rPr>
          <w:fldChar w:fldCharType="end"/>
        </w:r>
      </w:hyperlink>
    </w:p>
    <w:p w14:paraId="6190C1E5" w14:textId="62663376" w:rsidR="00291828" w:rsidRDefault="00AF0D58" w:rsidP="00423467">
      <w:pPr>
        <w:pStyle w:val="34"/>
        <w:rPr>
          <w:noProof/>
          <w:sz w:val="22"/>
          <w:szCs w:val="22"/>
          <w:lang w:eastAsia="ru-RU"/>
        </w:rPr>
      </w:pPr>
      <w:hyperlink w:anchor="_Toc58254011" w:history="1">
        <w:r w:rsidR="00291828" w:rsidRPr="00A75808">
          <w:rPr>
            <w:rStyle w:val="aff0"/>
            <w:rFonts w:cs="Calibri"/>
            <w:noProof/>
          </w:rPr>
          <w:t>Статья 33. Градостроительный регламент зоны производственно-коммунальных объектов IV-V класса опасности (П1)</w:t>
        </w:r>
        <w:r w:rsidR="00291828">
          <w:rPr>
            <w:noProof/>
            <w:webHidden/>
          </w:rPr>
          <w:tab/>
        </w:r>
        <w:r w:rsidR="00291828">
          <w:rPr>
            <w:noProof/>
            <w:webHidden/>
          </w:rPr>
          <w:fldChar w:fldCharType="begin"/>
        </w:r>
        <w:r w:rsidR="00291828">
          <w:rPr>
            <w:noProof/>
            <w:webHidden/>
          </w:rPr>
          <w:instrText xml:space="preserve"> PAGEREF _Toc58254011 \h </w:instrText>
        </w:r>
        <w:r w:rsidR="00291828">
          <w:rPr>
            <w:noProof/>
            <w:webHidden/>
          </w:rPr>
        </w:r>
        <w:r w:rsidR="00291828">
          <w:rPr>
            <w:noProof/>
            <w:webHidden/>
          </w:rPr>
          <w:fldChar w:fldCharType="separate"/>
        </w:r>
        <w:r w:rsidR="00291828">
          <w:rPr>
            <w:noProof/>
            <w:webHidden/>
          </w:rPr>
          <w:t>90</w:t>
        </w:r>
        <w:r w:rsidR="00291828">
          <w:rPr>
            <w:noProof/>
            <w:webHidden/>
          </w:rPr>
          <w:fldChar w:fldCharType="end"/>
        </w:r>
      </w:hyperlink>
    </w:p>
    <w:p w14:paraId="096B681A" w14:textId="0F5814B3" w:rsidR="00291828" w:rsidRDefault="00AF0D58" w:rsidP="00423467">
      <w:pPr>
        <w:pStyle w:val="34"/>
        <w:rPr>
          <w:noProof/>
          <w:sz w:val="22"/>
          <w:szCs w:val="22"/>
          <w:lang w:eastAsia="ru-RU"/>
        </w:rPr>
      </w:pPr>
      <w:hyperlink w:anchor="_Toc58254012" w:history="1">
        <w:r w:rsidR="00291828" w:rsidRPr="00D2759D">
          <w:rPr>
            <w:rStyle w:val="aff0"/>
            <w:rFonts w:cs="Calibri"/>
            <w:noProof/>
          </w:rPr>
          <w:t>Статья 34. Градостроительный регламент зоны производственно-коммунальных объектов II - III класса опасности П2)</w:t>
        </w:r>
        <w:r w:rsidR="00291828">
          <w:rPr>
            <w:noProof/>
            <w:webHidden/>
          </w:rPr>
          <w:tab/>
        </w:r>
        <w:r w:rsidR="00291828">
          <w:rPr>
            <w:noProof/>
            <w:webHidden/>
          </w:rPr>
          <w:fldChar w:fldCharType="begin"/>
        </w:r>
        <w:r w:rsidR="00291828">
          <w:rPr>
            <w:noProof/>
            <w:webHidden/>
          </w:rPr>
          <w:instrText xml:space="preserve"> PAGEREF _Toc58254012 \h </w:instrText>
        </w:r>
        <w:r w:rsidR="00291828">
          <w:rPr>
            <w:noProof/>
            <w:webHidden/>
          </w:rPr>
        </w:r>
        <w:r w:rsidR="00291828">
          <w:rPr>
            <w:noProof/>
            <w:webHidden/>
          </w:rPr>
          <w:fldChar w:fldCharType="separate"/>
        </w:r>
        <w:r w:rsidR="00291828">
          <w:rPr>
            <w:noProof/>
            <w:webHidden/>
          </w:rPr>
          <w:t>100</w:t>
        </w:r>
        <w:r w:rsidR="00291828">
          <w:rPr>
            <w:noProof/>
            <w:webHidden/>
          </w:rPr>
          <w:fldChar w:fldCharType="end"/>
        </w:r>
      </w:hyperlink>
    </w:p>
    <w:p w14:paraId="78857539" w14:textId="14BDAA5A" w:rsidR="00291828" w:rsidRDefault="00AF0D58" w:rsidP="00423467">
      <w:pPr>
        <w:pStyle w:val="34"/>
        <w:rPr>
          <w:noProof/>
          <w:sz w:val="22"/>
          <w:szCs w:val="22"/>
          <w:lang w:eastAsia="ru-RU"/>
        </w:rPr>
      </w:pPr>
      <w:hyperlink w:anchor="_Toc58254013" w:history="1">
        <w:r w:rsidR="00291828" w:rsidRPr="00A75808">
          <w:rPr>
            <w:rStyle w:val="aff0"/>
            <w:rFonts w:cs="Calibri"/>
            <w:noProof/>
          </w:rPr>
          <w:t>Статья 35. Градостроительный регламент зоны</w:t>
        </w:r>
        <w:r w:rsidR="00291828" w:rsidRPr="00A75808">
          <w:rPr>
            <w:rStyle w:val="aff0"/>
            <w:rFonts w:cs="Calibri"/>
            <w:b/>
            <w:noProof/>
            <w:lang w:eastAsia="ru-RU"/>
          </w:rPr>
          <w:t xml:space="preserve"> </w:t>
        </w:r>
        <w:r w:rsidR="00291828" w:rsidRPr="00A75808">
          <w:rPr>
            <w:rStyle w:val="aff0"/>
            <w:rFonts w:cs="Calibri"/>
            <w:noProof/>
          </w:rPr>
          <w:t>развития производственных объектов (ПР)</w:t>
        </w:r>
        <w:r w:rsidR="00291828">
          <w:rPr>
            <w:noProof/>
            <w:webHidden/>
          </w:rPr>
          <w:tab/>
        </w:r>
        <w:r w:rsidR="00291828">
          <w:rPr>
            <w:noProof/>
            <w:webHidden/>
          </w:rPr>
          <w:fldChar w:fldCharType="begin"/>
        </w:r>
        <w:r w:rsidR="00291828">
          <w:rPr>
            <w:noProof/>
            <w:webHidden/>
          </w:rPr>
          <w:instrText xml:space="preserve"> PAGEREF _Toc58254013 \h </w:instrText>
        </w:r>
        <w:r w:rsidR="00291828">
          <w:rPr>
            <w:noProof/>
            <w:webHidden/>
          </w:rPr>
        </w:r>
        <w:r w:rsidR="00291828">
          <w:rPr>
            <w:noProof/>
            <w:webHidden/>
          </w:rPr>
          <w:fldChar w:fldCharType="separate"/>
        </w:r>
        <w:r w:rsidR="00291828">
          <w:rPr>
            <w:noProof/>
            <w:webHidden/>
          </w:rPr>
          <w:t>110</w:t>
        </w:r>
        <w:r w:rsidR="00291828">
          <w:rPr>
            <w:noProof/>
            <w:webHidden/>
          </w:rPr>
          <w:fldChar w:fldCharType="end"/>
        </w:r>
      </w:hyperlink>
    </w:p>
    <w:p w14:paraId="32EF0C5C" w14:textId="49D41FE8" w:rsidR="00291828" w:rsidRDefault="00AF0D58" w:rsidP="00423467">
      <w:pPr>
        <w:pStyle w:val="34"/>
        <w:rPr>
          <w:noProof/>
          <w:sz w:val="22"/>
          <w:szCs w:val="22"/>
          <w:lang w:eastAsia="ru-RU"/>
        </w:rPr>
      </w:pPr>
      <w:hyperlink w:anchor="_Toc58254014" w:history="1">
        <w:r w:rsidR="00291828" w:rsidRPr="00A75808">
          <w:rPr>
            <w:rStyle w:val="aff0"/>
            <w:rFonts w:cs="Calibri"/>
            <w:noProof/>
          </w:rPr>
          <w:t>Статья 36. Градостроительный регламент зоны объектов инженерной и транспортной инфраструктур, коммунальных объектов, объектов санитарной очистки (И1)</w:t>
        </w:r>
        <w:r w:rsidR="00291828">
          <w:rPr>
            <w:noProof/>
            <w:webHidden/>
          </w:rPr>
          <w:tab/>
        </w:r>
        <w:r w:rsidR="00291828">
          <w:rPr>
            <w:noProof/>
            <w:webHidden/>
          </w:rPr>
          <w:fldChar w:fldCharType="begin"/>
        </w:r>
        <w:r w:rsidR="00291828">
          <w:rPr>
            <w:noProof/>
            <w:webHidden/>
          </w:rPr>
          <w:instrText xml:space="preserve"> PAGEREF _Toc58254014 \h </w:instrText>
        </w:r>
        <w:r w:rsidR="00291828">
          <w:rPr>
            <w:noProof/>
            <w:webHidden/>
          </w:rPr>
        </w:r>
        <w:r w:rsidR="00291828">
          <w:rPr>
            <w:noProof/>
            <w:webHidden/>
          </w:rPr>
          <w:fldChar w:fldCharType="separate"/>
        </w:r>
        <w:r w:rsidR="00291828">
          <w:rPr>
            <w:noProof/>
            <w:webHidden/>
          </w:rPr>
          <w:t>120</w:t>
        </w:r>
        <w:r w:rsidR="00291828">
          <w:rPr>
            <w:noProof/>
            <w:webHidden/>
          </w:rPr>
          <w:fldChar w:fldCharType="end"/>
        </w:r>
      </w:hyperlink>
    </w:p>
    <w:p w14:paraId="17B9FA9E" w14:textId="3E11B667" w:rsidR="00291828" w:rsidRDefault="00AF0D58" w:rsidP="00423467">
      <w:pPr>
        <w:pStyle w:val="34"/>
        <w:rPr>
          <w:noProof/>
          <w:sz w:val="22"/>
          <w:szCs w:val="22"/>
          <w:lang w:eastAsia="ru-RU"/>
        </w:rPr>
      </w:pPr>
      <w:hyperlink w:anchor="_Toc58254015" w:history="1">
        <w:r w:rsidR="00291828" w:rsidRPr="00A75808">
          <w:rPr>
            <w:rStyle w:val="aff0"/>
            <w:rFonts w:cs="Calibri"/>
            <w:noProof/>
          </w:rPr>
          <w:t>Статья 37. Градостроительный регламент зоны сельскохозяйственного использования (СХ1)</w:t>
        </w:r>
        <w:r w:rsidR="00291828">
          <w:rPr>
            <w:noProof/>
            <w:webHidden/>
          </w:rPr>
          <w:tab/>
        </w:r>
        <w:r w:rsidR="00291828">
          <w:rPr>
            <w:noProof/>
            <w:webHidden/>
          </w:rPr>
          <w:fldChar w:fldCharType="begin"/>
        </w:r>
        <w:r w:rsidR="00291828">
          <w:rPr>
            <w:noProof/>
            <w:webHidden/>
          </w:rPr>
          <w:instrText xml:space="preserve"> PAGEREF _Toc58254015 \h </w:instrText>
        </w:r>
        <w:r w:rsidR="00291828">
          <w:rPr>
            <w:noProof/>
            <w:webHidden/>
          </w:rPr>
        </w:r>
        <w:r w:rsidR="00291828">
          <w:rPr>
            <w:noProof/>
            <w:webHidden/>
          </w:rPr>
          <w:fldChar w:fldCharType="separate"/>
        </w:r>
        <w:r w:rsidR="00291828">
          <w:rPr>
            <w:noProof/>
            <w:webHidden/>
          </w:rPr>
          <w:t>128</w:t>
        </w:r>
        <w:r w:rsidR="00291828">
          <w:rPr>
            <w:noProof/>
            <w:webHidden/>
          </w:rPr>
          <w:fldChar w:fldCharType="end"/>
        </w:r>
      </w:hyperlink>
    </w:p>
    <w:p w14:paraId="54D04707" w14:textId="3FA0B76B" w:rsidR="00291828" w:rsidRDefault="00AF0D58" w:rsidP="00423467">
      <w:pPr>
        <w:pStyle w:val="34"/>
        <w:rPr>
          <w:noProof/>
          <w:sz w:val="22"/>
          <w:szCs w:val="22"/>
          <w:lang w:eastAsia="ru-RU"/>
        </w:rPr>
      </w:pPr>
      <w:hyperlink w:anchor="_Toc58254016" w:history="1">
        <w:r w:rsidR="00291828" w:rsidRPr="00A75808">
          <w:rPr>
            <w:rStyle w:val="aff0"/>
            <w:rFonts w:cs="Calibri"/>
            <w:noProof/>
          </w:rPr>
          <w:t>Статья 38. Градостроительный регламент зоны парков, набережных, скверов, бульваров (Р1)</w:t>
        </w:r>
        <w:r w:rsidR="00291828">
          <w:rPr>
            <w:noProof/>
            <w:webHidden/>
          </w:rPr>
          <w:tab/>
        </w:r>
        <w:r w:rsidR="00291828">
          <w:rPr>
            <w:noProof/>
            <w:webHidden/>
          </w:rPr>
          <w:fldChar w:fldCharType="begin"/>
        </w:r>
        <w:r w:rsidR="00291828">
          <w:rPr>
            <w:noProof/>
            <w:webHidden/>
          </w:rPr>
          <w:instrText xml:space="preserve"> PAGEREF _Toc58254016 \h </w:instrText>
        </w:r>
        <w:r w:rsidR="00291828">
          <w:rPr>
            <w:noProof/>
            <w:webHidden/>
          </w:rPr>
        </w:r>
        <w:r w:rsidR="00291828">
          <w:rPr>
            <w:noProof/>
            <w:webHidden/>
          </w:rPr>
          <w:fldChar w:fldCharType="separate"/>
        </w:r>
        <w:r w:rsidR="00291828">
          <w:rPr>
            <w:noProof/>
            <w:webHidden/>
          </w:rPr>
          <w:t>135</w:t>
        </w:r>
        <w:r w:rsidR="00291828">
          <w:rPr>
            <w:noProof/>
            <w:webHidden/>
          </w:rPr>
          <w:fldChar w:fldCharType="end"/>
        </w:r>
      </w:hyperlink>
    </w:p>
    <w:p w14:paraId="5541CA42" w14:textId="1AA4A951" w:rsidR="00291828" w:rsidRDefault="00AF0D58" w:rsidP="00423467">
      <w:pPr>
        <w:pStyle w:val="34"/>
        <w:rPr>
          <w:noProof/>
          <w:sz w:val="22"/>
          <w:szCs w:val="22"/>
          <w:lang w:eastAsia="ru-RU"/>
        </w:rPr>
      </w:pPr>
      <w:hyperlink w:anchor="_Toc58254017" w:history="1">
        <w:r w:rsidR="00291828" w:rsidRPr="00D2759D">
          <w:rPr>
            <w:rStyle w:val="aff0"/>
            <w:rFonts w:cs="Calibri"/>
            <w:noProof/>
          </w:rPr>
          <w:t xml:space="preserve">Статья 39. Градостроительный регламент объектов отдыха, физкультуры и </w:t>
        </w:r>
        <w:r w:rsidR="00291828" w:rsidRPr="00D2759D">
          <w:rPr>
            <w:rStyle w:val="aff0"/>
            <w:rFonts w:cs="Calibri"/>
            <w:noProof/>
            <w:lang w:val="en-US"/>
          </w:rPr>
          <w:t>c</w:t>
        </w:r>
        <w:r w:rsidR="00291828" w:rsidRPr="00D2759D">
          <w:rPr>
            <w:rStyle w:val="aff0"/>
            <w:rFonts w:cs="Calibri"/>
            <w:noProof/>
          </w:rPr>
          <w:t>порта (Р2)</w:t>
        </w:r>
        <w:r w:rsidR="00291828">
          <w:rPr>
            <w:noProof/>
            <w:webHidden/>
          </w:rPr>
          <w:tab/>
        </w:r>
        <w:r w:rsidR="00291828">
          <w:rPr>
            <w:noProof/>
            <w:webHidden/>
          </w:rPr>
          <w:fldChar w:fldCharType="begin"/>
        </w:r>
        <w:r w:rsidR="00291828">
          <w:rPr>
            <w:noProof/>
            <w:webHidden/>
          </w:rPr>
          <w:instrText xml:space="preserve"> PAGEREF _Toc58254017 \h </w:instrText>
        </w:r>
        <w:r w:rsidR="00291828">
          <w:rPr>
            <w:noProof/>
            <w:webHidden/>
          </w:rPr>
        </w:r>
        <w:r w:rsidR="00291828">
          <w:rPr>
            <w:noProof/>
            <w:webHidden/>
          </w:rPr>
          <w:fldChar w:fldCharType="separate"/>
        </w:r>
        <w:r w:rsidR="00291828">
          <w:rPr>
            <w:noProof/>
            <w:webHidden/>
          </w:rPr>
          <w:t>141</w:t>
        </w:r>
        <w:r w:rsidR="00291828">
          <w:rPr>
            <w:noProof/>
            <w:webHidden/>
          </w:rPr>
          <w:fldChar w:fldCharType="end"/>
        </w:r>
      </w:hyperlink>
    </w:p>
    <w:p w14:paraId="57F92356" w14:textId="6CD6C593" w:rsidR="00291828" w:rsidRDefault="00AF0D58" w:rsidP="00423467">
      <w:pPr>
        <w:pStyle w:val="34"/>
        <w:rPr>
          <w:noProof/>
          <w:sz w:val="22"/>
          <w:szCs w:val="22"/>
          <w:lang w:eastAsia="ru-RU"/>
        </w:rPr>
      </w:pPr>
      <w:hyperlink w:anchor="_Toc58254018" w:history="1">
        <w:r w:rsidR="00291828" w:rsidRPr="00A75808">
          <w:rPr>
            <w:rStyle w:val="aff0"/>
            <w:rFonts w:cs="Calibri"/>
            <w:noProof/>
          </w:rPr>
          <w:t>Статья 40. Градостроительный регламент зоны развития рекреации (РР)</w:t>
        </w:r>
        <w:r w:rsidR="00291828">
          <w:rPr>
            <w:noProof/>
            <w:webHidden/>
          </w:rPr>
          <w:tab/>
        </w:r>
        <w:r w:rsidR="00291828">
          <w:rPr>
            <w:noProof/>
            <w:webHidden/>
          </w:rPr>
          <w:fldChar w:fldCharType="begin"/>
        </w:r>
        <w:r w:rsidR="00291828">
          <w:rPr>
            <w:noProof/>
            <w:webHidden/>
          </w:rPr>
          <w:instrText xml:space="preserve"> PAGEREF _Toc58254018 \h </w:instrText>
        </w:r>
        <w:r w:rsidR="00291828">
          <w:rPr>
            <w:noProof/>
            <w:webHidden/>
          </w:rPr>
        </w:r>
        <w:r w:rsidR="00291828">
          <w:rPr>
            <w:noProof/>
            <w:webHidden/>
          </w:rPr>
          <w:fldChar w:fldCharType="separate"/>
        </w:r>
        <w:r w:rsidR="00291828">
          <w:rPr>
            <w:noProof/>
            <w:webHidden/>
          </w:rPr>
          <w:t>143</w:t>
        </w:r>
        <w:r w:rsidR="00291828">
          <w:rPr>
            <w:noProof/>
            <w:webHidden/>
          </w:rPr>
          <w:fldChar w:fldCharType="end"/>
        </w:r>
      </w:hyperlink>
    </w:p>
    <w:p w14:paraId="0BCD8086" w14:textId="605C060E" w:rsidR="00291828" w:rsidRDefault="00AF0D58" w:rsidP="00423467">
      <w:pPr>
        <w:pStyle w:val="34"/>
        <w:rPr>
          <w:noProof/>
          <w:sz w:val="22"/>
          <w:szCs w:val="22"/>
          <w:lang w:eastAsia="ru-RU"/>
        </w:rPr>
      </w:pPr>
      <w:hyperlink w:anchor="_Toc58254019" w:history="1">
        <w:r w:rsidR="00291828" w:rsidRPr="00A75808">
          <w:rPr>
            <w:rStyle w:val="aff0"/>
            <w:rFonts w:cs="Calibri"/>
            <w:noProof/>
          </w:rPr>
          <w:t>Статья 41. Градостроительный регламент зоны кладбищ (СП1)</w:t>
        </w:r>
        <w:r w:rsidR="00291828">
          <w:rPr>
            <w:noProof/>
            <w:webHidden/>
          </w:rPr>
          <w:tab/>
        </w:r>
        <w:r w:rsidR="00291828">
          <w:rPr>
            <w:noProof/>
            <w:webHidden/>
          </w:rPr>
          <w:fldChar w:fldCharType="begin"/>
        </w:r>
        <w:r w:rsidR="00291828">
          <w:rPr>
            <w:noProof/>
            <w:webHidden/>
          </w:rPr>
          <w:instrText xml:space="preserve"> PAGEREF _Toc58254019 \h </w:instrText>
        </w:r>
        <w:r w:rsidR="00291828">
          <w:rPr>
            <w:noProof/>
            <w:webHidden/>
          </w:rPr>
        </w:r>
        <w:r w:rsidR="00291828">
          <w:rPr>
            <w:noProof/>
            <w:webHidden/>
          </w:rPr>
          <w:fldChar w:fldCharType="separate"/>
        </w:r>
        <w:r w:rsidR="00291828">
          <w:rPr>
            <w:noProof/>
            <w:webHidden/>
          </w:rPr>
          <w:t>147</w:t>
        </w:r>
        <w:r w:rsidR="00291828">
          <w:rPr>
            <w:noProof/>
            <w:webHidden/>
          </w:rPr>
          <w:fldChar w:fldCharType="end"/>
        </w:r>
      </w:hyperlink>
    </w:p>
    <w:p w14:paraId="65C845D5" w14:textId="557572C2" w:rsidR="00291828" w:rsidRDefault="00AF0D58" w:rsidP="00423467">
      <w:pPr>
        <w:pStyle w:val="34"/>
        <w:rPr>
          <w:noProof/>
          <w:sz w:val="22"/>
          <w:szCs w:val="22"/>
          <w:lang w:eastAsia="ru-RU"/>
        </w:rPr>
      </w:pPr>
      <w:hyperlink w:anchor="_Toc58254020" w:history="1">
        <w:r w:rsidR="00291828" w:rsidRPr="00A75808">
          <w:rPr>
            <w:rStyle w:val="aff0"/>
            <w:rFonts w:cs="Calibri"/>
            <w:noProof/>
          </w:rPr>
          <w:t>Статья 42. Градостроительный регламент зоны зеленых насаждений специального назначения (СП2)</w:t>
        </w:r>
        <w:r w:rsidR="00291828">
          <w:rPr>
            <w:noProof/>
            <w:webHidden/>
          </w:rPr>
          <w:tab/>
        </w:r>
        <w:r w:rsidR="00291828">
          <w:rPr>
            <w:noProof/>
            <w:webHidden/>
          </w:rPr>
          <w:fldChar w:fldCharType="begin"/>
        </w:r>
        <w:r w:rsidR="00291828">
          <w:rPr>
            <w:noProof/>
            <w:webHidden/>
          </w:rPr>
          <w:instrText xml:space="preserve"> PAGEREF _Toc58254020 \h </w:instrText>
        </w:r>
        <w:r w:rsidR="00291828">
          <w:rPr>
            <w:noProof/>
            <w:webHidden/>
          </w:rPr>
        </w:r>
        <w:r w:rsidR="00291828">
          <w:rPr>
            <w:noProof/>
            <w:webHidden/>
          </w:rPr>
          <w:fldChar w:fldCharType="separate"/>
        </w:r>
        <w:r w:rsidR="00291828">
          <w:rPr>
            <w:noProof/>
            <w:webHidden/>
          </w:rPr>
          <w:t>149</w:t>
        </w:r>
        <w:r w:rsidR="00291828">
          <w:rPr>
            <w:noProof/>
            <w:webHidden/>
          </w:rPr>
          <w:fldChar w:fldCharType="end"/>
        </w:r>
      </w:hyperlink>
    </w:p>
    <w:p w14:paraId="4F2BDC36" w14:textId="6CB98AC4" w:rsidR="00291828" w:rsidRDefault="00AF0D58" w:rsidP="00423467">
      <w:pPr>
        <w:pStyle w:val="34"/>
        <w:rPr>
          <w:noProof/>
          <w:sz w:val="22"/>
          <w:szCs w:val="22"/>
          <w:lang w:eastAsia="ru-RU"/>
        </w:rPr>
      </w:pPr>
      <w:hyperlink w:anchor="_Toc58254021" w:history="1">
        <w:r w:rsidR="00291828" w:rsidRPr="00A75808">
          <w:rPr>
            <w:rStyle w:val="aff0"/>
            <w:rFonts w:cs="Calibri"/>
            <w:noProof/>
          </w:rPr>
          <w:t>Статья 43.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291828">
          <w:rPr>
            <w:noProof/>
            <w:webHidden/>
          </w:rPr>
          <w:tab/>
        </w:r>
        <w:r w:rsidR="00291828">
          <w:rPr>
            <w:noProof/>
            <w:webHidden/>
          </w:rPr>
          <w:fldChar w:fldCharType="begin"/>
        </w:r>
        <w:r w:rsidR="00291828">
          <w:rPr>
            <w:noProof/>
            <w:webHidden/>
          </w:rPr>
          <w:instrText xml:space="preserve"> PAGEREF _Toc58254021 \h </w:instrText>
        </w:r>
        <w:r w:rsidR="00291828">
          <w:rPr>
            <w:noProof/>
            <w:webHidden/>
          </w:rPr>
        </w:r>
        <w:r w:rsidR="00291828">
          <w:rPr>
            <w:noProof/>
            <w:webHidden/>
          </w:rPr>
          <w:fldChar w:fldCharType="separate"/>
        </w:r>
        <w:r w:rsidR="00291828">
          <w:rPr>
            <w:noProof/>
            <w:webHidden/>
          </w:rPr>
          <w:t>150</w:t>
        </w:r>
        <w:r w:rsidR="00291828">
          <w:rPr>
            <w:noProof/>
            <w:webHidden/>
          </w:rPr>
          <w:fldChar w:fldCharType="end"/>
        </w:r>
      </w:hyperlink>
    </w:p>
    <w:p w14:paraId="60ABE9AB" w14:textId="506DCDFB" w:rsidR="00291828" w:rsidRDefault="00AF0D58" w:rsidP="00423467">
      <w:pPr>
        <w:pStyle w:val="26"/>
        <w:rPr>
          <w:noProof/>
          <w:sz w:val="22"/>
          <w:szCs w:val="22"/>
          <w:lang w:eastAsia="ru-RU"/>
        </w:rPr>
      </w:pPr>
      <w:hyperlink w:anchor="_Toc58254022" w:history="1">
        <w:r w:rsidR="00291828" w:rsidRPr="00A75808">
          <w:rPr>
            <w:rStyle w:val="aff0"/>
            <w:rFonts w:cs="Calibri"/>
            <w:noProof/>
          </w:rPr>
          <w:t>Глава 7. 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r w:rsidR="00291828">
          <w:rPr>
            <w:noProof/>
            <w:webHidden/>
          </w:rPr>
          <w:tab/>
        </w:r>
        <w:r w:rsidR="00291828">
          <w:rPr>
            <w:noProof/>
            <w:webHidden/>
          </w:rPr>
          <w:fldChar w:fldCharType="begin"/>
        </w:r>
        <w:r w:rsidR="00291828">
          <w:rPr>
            <w:noProof/>
            <w:webHidden/>
          </w:rPr>
          <w:instrText xml:space="preserve"> PAGEREF _Toc58254022 \h </w:instrText>
        </w:r>
        <w:r w:rsidR="00291828">
          <w:rPr>
            <w:noProof/>
            <w:webHidden/>
          </w:rPr>
        </w:r>
        <w:r w:rsidR="00291828">
          <w:rPr>
            <w:noProof/>
            <w:webHidden/>
          </w:rPr>
          <w:fldChar w:fldCharType="separate"/>
        </w:r>
        <w:r w:rsidR="00291828">
          <w:rPr>
            <w:noProof/>
            <w:webHidden/>
          </w:rPr>
          <w:t>152</w:t>
        </w:r>
        <w:r w:rsidR="00291828">
          <w:rPr>
            <w:noProof/>
            <w:webHidden/>
          </w:rPr>
          <w:fldChar w:fldCharType="end"/>
        </w:r>
      </w:hyperlink>
    </w:p>
    <w:p w14:paraId="3E302E19" w14:textId="00AE7106" w:rsidR="00291828" w:rsidRDefault="00AF0D58" w:rsidP="00423467">
      <w:pPr>
        <w:pStyle w:val="34"/>
        <w:rPr>
          <w:noProof/>
          <w:sz w:val="22"/>
          <w:szCs w:val="22"/>
          <w:lang w:eastAsia="ru-RU"/>
        </w:rPr>
      </w:pPr>
      <w:hyperlink w:anchor="_Toc58254023" w:history="1">
        <w:r w:rsidR="00291828" w:rsidRPr="00A75808">
          <w:rPr>
            <w:rStyle w:val="aff0"/>
            <w:rFonts w:cs="Calibri"/>
            <w:noProof/>
          </w:rPr>
          <w:t>Статья 44. Ограничения использования земельных участков и объектов капитального строительства по условиям охраны объектов культурного наследия</w:t>
        </w:r>
        <w:r w:rsidR="00291828">
          <w:rPr>
            <w:noProof/>
            <w:webHidden/>
          </w:rPr>
          <w:tab/>
        </w:r>
        <w:r w:rsidR="00291828">
          <w:rPr>
            <w:noProof/>
            <w:webHidden/>
          </w:rPr>
          <w:fldChar w:fldCharType="begin"/>
        </w:r>
        <w:r w:rsidR="00291828">
          <w:rPr>
            <w:noProof/>
            <w:webHidden/>
          </w:rPr>
          <w:instrText xml:space="preserve"> PAGEREF _Toc58254023 \h </w:instrText>
        </w:r>
        <w:r w:rsidR="00291828">
          <w:rPr>
            <w:noProof/>
            <w:webHidden/>
          </w:rPr>
        </w:r>
        <w:r w:rsidR="00291828">
          <w:rPr>
            <w:noProof/>
            <w:webHidden/>
          </w:rPr>
          <w:fldChar w:fldCharType="separate"/>
        </w:r>
        <w:r w:rsidR="00291828">
          <w:rPr>
            <w:noProof/>
            <w:webHidden/>
          </w:rPr>
          <w:t>152</w:t>
        </w:r>
        <w:r w:rsidR="00291828">
          <w:rPr>
            <w:noProof/>
            <w:webHidden/>
          </w:rPr>
          <w:fldChar w:fldCharType="end"/>
        </w:r>
      </w:hyperlink>
    </w:p>
    <w:p w14:paraId="59653AEA" w14:textId="6D520E84" w:rsidR="00291828" w:rsidRDefault="00AF0D58" w:rsidP="00423467">
      <w:pPr>
        <w:pStyle w:val="34"/>
        <w:rPr>
          <w:noProof/>
          <w:sz w:val="22"/>
          <w:szCs w:val="22"/>
          <w:lang w:eastAsia="ru-RU"/>
        </w:rPr>
      </w:pPr>
      <w:hyperlink w:anchor="_Toc58254024" w:history="1">
        <w:r w:rsidR="00291828" w:rsidRPr="00A75808">
          <w:rPr>
            <w:rStyle w:val="aff0"/>
            <w:rFonts w:cs="Calibri"/>
            <w:noProof/>
          </w:rPr>
          <w:t>Статья 45. Ограничения использования земельных участков и объектов капитального строительства по условиям охраны источников питьевого водоснабжения</w:t>
        </w:r>
        <w:r w:rsidR="00291828">
          <w:rPr>
            <w:noProof/>
            <w:webHidden/>
          </w:rPr>
          <w:tab/>
        </w:r>
        <w:r w:rsidR="00291828">
          <w:rPr>
            <w:noProof/>
            <w:webHidden/>
          </w:rPr>
          <w:fldChar w:fldCharType="begin"/>
        </w:r>
        <w:r w:rsidR="00291828">
          <w:rPr>
            <w:noProof/>
            <w:webHidden/>
          </w:rPr>
          <w:instrText xml:space="preserve"> PAGEREF _Toc58254024 \h </w:instrText>
        </w:r>
        <w:r w:rsidR="00291828">
          <w:rPr>
            <w:noProof/>
            <w:webHidden/>
          </w:rPr>
        </w:r>
        <w:r w:rsidR="00291828">
          <w:rPr>
            <w:noProof/>
            <w:webHidden/>
          </w:rPr>
          <w:fldChar w:fldCharType="separate"/>
        </w:r>
        <w:r w:rsidR="00291828">
          <w:rPr>
            <w:noProof/>
            <w:webHidden/>
          </w:rPr>
          <w:t>153</w:t>
        </w:r>
        <w:r w:rsidR="00291828">
          <w:rPr>
            <w:noProof/>
            <w:webHidden/>
          </w:rPr>
          <w:fldChar w:fldCharType="end"/>
        </w:r>
      </w:hyperlink>
    </w:p>
    <w:p w14:paraId="1B9207F0" w14:textId="078AED08" w:rsidR="00291828" w:rsidRDefault="00AF0D58" w:rsidP="00423467">
      <w:pPr>
        <w:pStyle w:val="34"/>
        <w:rPr>
          <w:noProof/>
          <w:sz w:val="22"/>
          <w:szCs w:val="22"/>
          <w:lang w:eastAsia="ru-RU"/>
        </w:rPr>
      </w:pPr>
      <w:hyperlink w:anchor="_Toc58254025" w:history="1">
        <w:r w:rsidR="00291828" w:rsidRPr="00A75808">
          <w:rPr>
            <w:rStyle w:val="aff0"/>
            <w:rFonts w:cs="Calibri"/>
            <w:noProof/>
          </w:rPr>
          <w:t>Статья 46. Ограничения использования земельных участков и объектов капитального строительства по условиям охраны Водоохранных зон и прибрежных защитных полос водных объектов</w:t>
        </w:r>
        <w:r w:rsidR="00291828">
          <w:rPr>
            <w:noProof/>
            <w:webHidden/>
          </w:rPr>
          <w:tab/>
        </w:r>
        <w:r w:rsidR="00291828">
          <w:rPr>
            <w:noProof/>
            <w:webHidden/>
          </w:rPr>
          <w:fldChar w:fldCharType="begin"/>
        </w:r>
        <w:r w:rsidR="00291828">
          <w:rPr>
            <w:noProof/>
            <w:webHidden/>
          </w:rPr>
          <w:instrText xml:space="preserve"> PAGEREF _Toc58254025 \h </w:instrText>
        </w:r>
        <w:r w:rsidR="00291828">
          <w:rPr>
            <w:noProof/>
            <w:webHidden/>
          </w:rPr>
        </w:r>
        <w:r w:rsidR="00291828">
          <w:rPr>
            <w:noProof/>
            <w:webHidden/>
          </w:rPr>
          <w:fldChar w:fldCharType="separate"/>
        </w:r>
        <w:r w:rsidR="00291828">
          <w:rPr>
            <w:noProof/>
            <w:webHidden/>
          </w:rPr>
          <w:t>156</w:t>
        </w:r>
        <w:r w:rsidR="00291828">
          <w:rPr>
            <w:noProof/>
            <w:webHidden/>
          </w:rPr>
          <w:fldChar w:fldCharType="end"/>
        </w:r>
      </w:hyperlink>
    </w:p>
    <w:p w14:paraId="4C474F5D" w14:textId="7B5E99A0" w:rsidR="00291828" w:rsidRDefault="00AF0D58" w:rsidP="00423467">
      <w:pPr>
        <w:pStyle w:val="34"/>
        <w:rPr>
          <w:noProof/>
          <w:sz w:val="22"/>
          <w:szCs w:val="22"/>
          <w:lang w:eastAsia="ru-RU"/>
        </w:rPr>
      </w:pPr>
      <w:hyperlink w:anchor="_Toc58254026" w:history="1">
        <w:r w:rsidR="00291828" w:rsidRPr="00A75808">
          <w:rPr>
            <w:rStyle w:val="aff0"/>
            <w:rFonts w:cs="Calibri"/>
            <w:noProof/>
          </w:rPr>
          <w:t>Статья 47.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r w:rsidR="00291828">
          <w:rPr>
            <w:noProof/>
            <w:webHidden/>
          </w:rPr>
          <w:tab/>
        </w:r>
        <w:r w:rsidR="00291828">
          <w:rPr>
            <w:noProof/>
            <w:webHidden/>
          </w:rPr>
          <w:fldChar w:fldCharType="begin"/>
        </w:r>
        <w:r w:rsidR="00291828">
          <w:rPr>
            <w:noProof/>
            <w:webHidden/>
          </w:rPr>
          <w:instrText xml:space="preserve"> PAGEREF _Toc58254026 \h </w:instrText>
        </w:r>
        <w:r w:rsidR="00291828">
          <w:rPr>
            <w:noProof/>
            <w:webHidden/>
          </w:rPr>
        </w:r>
        <w:r w:rsidR="00291828">
          <w:rPr>
            <w:noProof/>
            <w:webHidden/>
          </w:rPr>
          <w:fldChar w:fldCharType="separate"/>
        </w:r>
        <w:r w:rsidR="00291828">
          <w:rPr>
            <w:noProof/>
            <w:webHidden/>
          </w:rPr>
          <w:t>158</w:t>
        </w:r>
        <w:r w:rsidR="00291828">
          <w:rPr>
            <w:noProof/>
            <w:webHidden/>
          </w:rPr>
          <w:fldChar w:fldCharType="end"/>
        </w:r>
      </w:hyperlink>
    </w:p>
    <w:p w14:paraId="66BC8012" w14:textId="0AA0D571" w:rsidR="00291828" w:rsidRDefault="00AF0D58" w:rsidP="00423467">
      <w:pPr>
        <w:pStyle w:val="26"/>
        <w:rPr>
          <w:noProof/>
          <w:sz w:val="22"/>
          <w:szCs w:val="22"/>
          <w:lang w:eastAsia="ru-RU"/>
        </w:rPr>
      </w:pPr>
      <w:hyperlink w:anchor="_Toc58254027" w:history="1">
        <w:r w:rsidR="00291828" w:rsidRPr="00A75808">
          <w:rPr>
            <w:rStyle w:val="aff0"/>
            <w:rFonts w:cs="Calibri"/>
            <w:noProof/>
          </w:rPr>
          <w:t>Глава 8. Положение о регулировании иных вопросов землепользования и застройки</w:t>
        </w:r>
        <w:r w:rsidR="00291828">
          <w:rPr>
            <w:noProof/>
            <w:webHidden/>
          </w:rPr>
          <w:tab/>
        </w:r>
        <w:r w:rsidR="00291828">
          <w:rPr>
            <w:noProof/>
            <w:webHidden/>
          </w:rPr>
          <w:fldChar w:fldCharType="begin"/>
        </w:r>
        <w:r w:rsidR="00291828">
          <w:rPr>
            <w:noProof/>
            <w:webHidden/>
          </w:rPr>
          <w:instrText xml:space="preserve"> PAGEREF _Toc58254027 \h </w:instrText>
        </w:r>
        <w:r w:rsidR="00291828">
          <w:rPr>
            <w:noProof/>
            <w:webHidden/>
          </w:rPr>
        </w:r>
        <w:r w:rsidR="00291828">
          <w:rPr>
            <w:noProof/>
            <w:webHidden/>
          </w:rPr>
          <w:fldChar w:fldCharType="separate"/>
        </w:r>
        <w:r w:rsidR="00291828">
          <w:rPr>
            <w:noProof/>
            <w:webHidden/>
          </w:rPr>
          <w:t>162</w:t>
        </w:r>
        <w:r w:rsidR="00291828">
          <w:rPr>
            <w:noProof/>
            <w:webHidden/>
          </w:rPr>
          <w:fldChar w:fldCharType="end"/>
        </w:r>
      </w:hyperlink>
    </w:p>
    <w:p w14:paraId="688A11D8" w14:textId="021A71C7" w:rsidR="00291828" w:rsidRDefault="00AF0D58" w:rsidP="00423467">
      <w:pPr>
        <w:pStyle w:val="34"/>
        <w:rPr>
          <w:noProof/>
          <w:sz w:val="22"/>
          <w:szCs w:val="22"/>
          <w:lang w:eastAsia="ru-RU"/>
        </w:rPr>
      </w:pPr>
      <w:hyperlink w:anchor="_Toc58254028" w:history="1">
        <w:r w:rsidR="00291828" w:rsidRPr="00A75808">
          <w:rPr>
            <w:rStyle w:val="aff0"/>
            <w:rFonts w:cs="Calibri"/>
            <w:noProof/>
          </w:rPr>
          <w:t>Статья 48. Контроль за использованием земельных участков и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_Toc58254028 \h </w:instrText>
        </w:r>
        <w:r w:rsidR="00291828">
          <w:rPr>
            <w:noProof/>
            <w:webHidden/>
          </w:rPr>
        </w:r>
        <w:r w:rsidR="00291828">
          <w:rPr>
            <w:noProof/>
            <w:webHidden/>
          </w:rPr>
          <w:fldChar w:fldCharType="separate"/>
        </w:r>
        <w:r w:rsidR="00291828">
          <w:rPr>
            <w:noProof/>
            <w:webHidden/>
          </w:rPr>
          <w:t>162</w:t>
        </w:r>
        <w:r w:rsidR="00291828">
          <w:rPr>
            <w:noProof/>
            <w:webHidden/>
          </w:rPr>
          <w:fldChar w:fldCharType="end"/>
        </w:r>
      </w:hyperlink>
    </w:p>
    <w:p w14:paraId="13DB8D79" w14:textId="17A81EEC" w:rsidR="00291828" w:rsidRDefault="00AF0D58" w:rsidP="00423467">
      <w:pPr>
        <w:pStyle w:val="34"/>
        <w:rPr>
          <w:noProof/>
          <w:sz w:val="22"/>
          <w:szCs w:val="22"/>
          <w:lang w:eastAsia="ru-RU"/>
        </w:rPr>
      </w:pPr>
      <w:hyperlink w:anchor="_Toc58254029" w:history="1">
        <w:r w:rsidR="00291828" w:rsidRPr="00A75808">
          <w:rPr>
            <w:rStyle w:val="aff0"/>
            <w:rFonts w:cs="Calibri"/>
            <w:noProof/>
          </w:rPr>
          <w:t>Статья 49. Порядок градостроительного освоения территорий общего пользования</w:t>
        </w:r>
        <w:r w:rsidR="00291828">
          <w:rPr>
            <w:noProof/>
            <w:webHidden/>
          </w:rPr>
          <w:tab/>
        </w:r>
        <w:r w:rsidR="00291828">
          <w:rPr>
            <w:noProof/>
            <w:webHidden/>
          </w:rPr>
          <w:fldChar w:fldCharType="begin"/>
        </w:r>
        <w:r w:rsidR="00291828">
          <w:rPr>
            <w:noProof/>
            <w:webHidden/>
          </w:rPr>
          <w:instrText xml:space="preserve"> PAGEREF _Toc58254029 \h </w:instrText>
        </w:r>
        <w:r w:rsidR="00291828">
          <w:rPr>
            <w:noProof/>
            <w:webHidden/>
          </w:rPr>
        </w:r>
        <w:r w:rsidR="00291828">
          <w:rPr>
            <w:noProof/>
            <w:webHidden/>
          </w:rPr>
          <w:fldChar w:fldCharType="separate"/>
        </w:r>
        <w:r w:rsidR="00291828">
          <w:rPr>
            <w:noProof/>
            <w:webHidden/>
          </w:rPr>
          <w:t>162</w:t>
        </w:r>
        <w:r w:rsidR="00291828">
          <w:rPr>
            <w:noProof/>
            <w:webHidden/>
          </w:rPr>
          <w:fldChar w:fldCharType="end"/>
        </w:r>
      </w:hyperlink>
    </w:p>
    <w:p w14:paraId="68CF140D" w14:textId="5C9E453A" w:rsidR="00291828" w:rsidRDefault="00AF0D58" w:rsidP="00423467">
      <w:pPr>
        <w:pStyle w:val="34"/>
        <w:rPr>
          <w:noProof/>
          <w:sz w:val="22"/>
          <w:szCs w:val="22"/>
          <w:lang w:eastAsia="ru-RU"/>
        </w:rPr>
      </w:pPr>
      <w:hyperlink w:anchor="_Toc58254030" w:history="1">
        <w:r w:rsidR="00291828" w:rsidRPr="00A75808">
          <w:rPr>
            <w:rStyle w:val="aff0"/>
            <w:rFonts w:cs="Calibri"/>
            <w:noProof/>
          </w:rPr>
          <w:t>Статья 50. Виды разрешённого использования земельных участков и объектов капитального строительства, расположенных в пределах  территорий общего пользования</w:t>
        </w:r>
        <w:r w:rsidR="00291828">
          <w:rPr>
            <w:noProof/>
            <w:webHidden/>
          </w:rPr>
          <w:tab/>
        </w:r>
        <w:r w:rsidR="00291828">
          <w:rPr>
            <w:noProof/>
            <w:webHidden/>
          </w:rPr>
          <w:fldChar w:fldCharType="begin"/>
        </w:r>
        <w:r w:rsidR="00291828">
          <w:rPr>
            <w:noProof/>
            <w:webHidden/>
          </w:rPr>
          <w:instrText xml:space="preserve"> PAGEREF _Toc58254030 \h </w:instrText>
        </w:r>
        <w:r w:rsidR="00291828">
          <w:rPr>
            <w:noProof/>
            <w:webHidden/>
          </w:rPr>
        </w:r>
        <w:r w:rsidR="00291828">
          <w:rPr>
            <w:noProof/>
            <w:webHidden/>
          </w:rPr>
          <w:fldChar w:fldCharType="separate"/>
        </w:r>
        <w:r w:rsidR="00291828">
          <w:rPr>
            <w:noProof/>
            <w:webHidden/>
          </w:rPr>
          <w:t>164</w:t>
        </w:r>
        <w:r w:rsidR="00291828">
          <w:rPr>
            <w:noProof/>
            <w:webHidden/>
          </w:rPr>
          <w:fldChar w:fldCharType="end"/>
        </w:r>
      </w:hyperlink>
    </w:p>
    <w:p w14:paraId="6B41204B" w14:textId="568DC4D8" w:rsidR="00291828" w:rsidRDefault="00AF0D58" w:rsidP="00423467">
      <w:pPr>
        <w:pStyle w:val="34"/>
        <w:rPr>
          <w:noProof/>
          <w:sz w:val="22"/>
          <w:szCs w:val="22"/>
          <w:lang w:eastAsia="ru-RU"/>
        </w:rPr>
      </w:pPr>
      <w:hyperlink w:anchor="_Toc58254031" w:history="1">
        <w:r w:rsidR="00291828" w:rsidRPr="00A75808">
          <w:rPr>
            <w:rStyle w:val="aff0"/>
            <w:rFonts w:cs="Calibri"/>
            <w:noProof/>
          </w:rPr>
          <w:t>Статья 51. Особенности использования территорий общего пользования</w:t>
        </w:r>
        <w:r w:rsidR="00291828">
          <w:rPr>
            <w:noProof/>
            <w:webHidden/>
          </w:rPr>
          <w:tab/>
        </w:r>
        <w:r w:rsidR="00291828">
          <w:rPr>
            <w:noProof/>
            <w:webHidden/>
          </w:rPr>
          <w:fldChar w:fldCharType="begin"/>
        </w:r>
        <w:r w:rsidR="00291828">
          <w:rPr>
            <w:noProof/>
            <w:webHidden/>
          </w:rPr>
          <w:instrText xml:space="preserve"> PAGEREF _Toc58254031 \h </w:instrText>
        </w:r>
        <w:r w:rsidR="00291828">
          <w:rPr>
            <w:noProof/>
            <w:webHidden/>
          </w:rPr>
        </w:r>
        <w:r w:rsidR="00291828">
          <w:rPr>
            <w:noProof/>
            <w:webHidden/>
          </w:rPr>
          <w:fldChar w:fldCharType="separate"/>
        </w:r>
        <w:r w:rsidR="00291828">
          <w:rPr>
            <w:noProof/>
            <w:webHidden/>
          </w:rPr>
          <w:t>165</w:t>
        </w:r>
        <w:r w:rsidR="00291828">
          <w:rPr>
            <w:noProof/>
            <w:webHidden/>
          </w:rPr>
          <w:fldChar w:fldCharType="end"/>
        </w:r>
      </w:hyperlink>
    </w:p>
    <w:p w14:paraId="3C80DAD4" w14:textId="7AA6EF1D" w:rsidR="00291828" w:rsidRDefault="00AF0D58" w:rsidP="00423467">
      <w:pPr>
        <w:pStyle w:val="34"/>
        <w:rPr>
          <w:noProof/>
          <w:sz w:val="22"/>
          <w:szCs w:val="22"/>
          <w:lang w:eastAsia="ru-RU"/>
        </w:rPr>
      </w:pPr>
      <w:hyperlink w:anchor="_Toc58254032" w:history="1">
        <w:r w:rsidR="00291828" w:rsidRPr="00A75808">
          <w:rPr>
            <w:rStyle w:val="aff0"/>
            <w:rFonts w:cs="Calibri"/>
            <w:noProof/>
          </w:rPr>
          <w:t>Статья 52.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r w:rsidR="00291828">
          <w:rPr>
            <w:noProof/>
            <w:webHidden/>
          </w:rPr>
          <w:tab/>
        </w:r>
        <w:r w:rsidR="00291828">
          <w:rPr>
            <w:noProof/>
            <w:webHidden/>
          </w:rPr>
          <w:fldChar w:fldCharType="begin"/>
        </w:r>
        <w:r w:rsidR="00291828">
          <w:rPr>
            <w:noProof/>
            <w:webHidden/>
          </w:rPr>
          <w:instrText xml:space="preserve"> PAGEREF _Toc58254032 \h </w:instrText>
        </w:r>
        <w:r w:rsidR="00291828">
          <w:rPr>
            <w:noProof/>
            <w:webHidden/>
          </w:rPr>
        </w:r>
        <w:r w:rsidR="00291828">
          <w:rPr>
            <w:noProof/>
            <w:webHidden/>
          </w:rPr>
          <w:fldChar w:fldCharType="separate"/>
        </w:r>
        <w:r w:rsidR="00291828">
          <w:rPr>
            <w:noProof/>
            <w:webHidden/>
          </w:rPr>
          <w:t>166</w:t>
        </w:r>
        <w:r w:rsidR="00291828">
          <w:rPr>
            <w:noProof/>
            <w:webHidden/>
          </w:rPr>
          <w:fldChar w:fldCharType="end"/>
        </w:r>
      </w:hyperlink>
    </w:p>
    <w:p w14:paraId="3657BAFA" w14:textId="73156FD9" w:rsidR="00291828" w:rsidRDefault="00AF0D58" w:rsidP="00423467">
      <w:pPr>
        <w:pStyle w:val="34"/>
        <w:rPr>
          <w:noProof/>
          <w:sz w:val="22"/>
          <w:szCs w:val="22"/>
          <w:lang w:eastAsia="ru-RU"/>
        </w:rPr>
      </w:pPr>
      <w:hyperlink w:anchor="_Toc58254033" w:history="1">
        <w:r w:rsidR="00291828" w:rsidRPr="00A75808">
          <w:rPr>
            <w:rStyle w:val="aff0"/>
            <w:rFonts w:cs="Calibri"/>
            <w:noProof/>
          </w:rPr>
          <w:t>Статья 53. Устройство ограждений земельных участков</w:t>
        </w:r>
        <w:r w:rsidR="00291828">
          <w:rPr>
            <w:noProof/>
            <w:webHidden/>
          </w:rPr>
          <w:tab/>
        </w:r>
        <w:r w:rsidR="00291828">
          <w:rPr>
            <w:noProof/>
            <w:webHidden/>
          </w:rPr>
          <w:fldChar w:fldCharType="begin"/>
        </w:r>
        <w:r w:rsidR="00291828">
          <w:rPr>
            <w:noProof/>
            <w:webHidden/>
          </w:rPr>
          <w:instrText xml:space="preserve"> PAGEREF _Toc58254033 \h </w:instrText>
        </w:r>
        <w:r w:rsidR="00291828">
          <w:rPr>
            <w:noProof/>
            <w:webHidden/>
          </w:rPr>
        </w:r>
        <w:r w:rsidR="00291828">
          <w:rPr>
            <w:noProof/>
            <w:webHidden/>
          </w:rPr>
          <w:fldChar w:fldCharType="separate"/>
        </w:r>
        <w:r w:rsidR="00291828">
          <w:rPr>
            <w:noProof/>
            <w:webHidden/>
          </w:rPr>
          <w:t>167</w:t>
        </w:r>
        <w:r w:rsidR="00291828">
          <w:rPr>
            <w:noProof/>
            <w:webHidden/>
          </w:rPr>
          <w:fldChar w:fldCharType="end"/>
        </w:r>
      </w:hyperlink>
    </w:p>
    <w:p w14:paraId="5EACD8FE" w14:textId="4E3F6DB3" w:rsidR="00291828" w:rsidRDefault="00AF0D58" w:rsidP="00423467">
      <w:pPr>
        <w:pStyle w:val="34"/>
        <w:rPr>
          <w:noProof/>
          <w:sz w:val="22"/>
          <w:szCs w:val="22"/>
          <w:lang w:eastAsia="ru-RU"/>
        </w:rPr>
      </w:pPr>
      <w:hyperlink w:anchor="_Toc58254034" w:history="1">
        <w:r w:rsidR="00291828" w:rsidRPr="00A75808">
          <w:rPr>
            <w:rStyle w:val="aff0"/>
            <w:rFonts w:cs="Calibri"/>
            <w:noProof/>
          </w:rPr>
          <w:t>Статья 54. Доступ маломобильных групп населения к строящимся и реконструируемым объектам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_Toc58254034 \h </w:instrText>
        </w:r>
        <w:r w:rsidR="00291828">
          <w:rPr>
            <w:noProof/>
            <w:webHidden/>
          </w:rPr>
        </w:r>
        <w:r w:rsidR="00291828">
          <w:rPr>
            <w:noProof/>
            <w:webHidden/>
          </w:rPr>
          <w:fldChar w:fldCharType="separate"/>
        </w:r>
        <w:r w:rsidR="00291828">
          <w:rPr>
            <w:noProof/>
            <w:webHidden/>
          </w:rPr>
          <w:t>167</w:t>
        </w:r>
        <w:r w:rsidR="00291828">
          <w:rPr>
            <w:noProof/>
            <w:webHidden/>
          </w:rPr>
          <w:fldChar w:fldCharType="end"/>
        </w:r>
      </w:hyperlink>
    </w:p>
    <w:p w14:paraId="280D6FC0" w14:textId="78F46A62" w:rsidR="00291828" w:rsidRDefault="00AF0D58" w:rsidP="00423467">
      <w:pPr>
        <w:pStyle w:val="26"/>
        <w:rPr>
          <w:noProof/>
          <w:sz w:val="22"/>
          <w:szCs w:val="22"/>
          <w:lang w:eastAsia="ru-RU"/>
        </w:rPr>
      </w:pPr>
      <w:hyperlink w:anchor="_Toc58254035" w:history="1">
        <w:r w:rsidR="00291828" w:rsidRPr="00A75808">
          <w:rPr>
            <w:rStyle w:val="aff0"/>
            <w:rFonts w:cs="Calibri"/>
            <w:noProof/>
          </w:rPr>
          <w:t>Глава 9. Положение о внесении изменений в правила землепользования и застройки</w:t>
        </w:r>
        <w:r w:rsidR="00291828">
          <w:rPr>
            <w:noProof/>
            <w:webHidden/>
          </w:rPr>
          <w:tab/>
        </w:r>
        <w:r w:rsidR="00291828">
          <w:rPr>
            <w:noProof/>
            <w:webHidden/>
          </w:rPr>
          <w:fldChar w:fldCharType="begin"/>
        </w:r>
        <w:r w:rsidR="00291828">
          <w:rPr>
            <w:noProof/>
            <w:webHidden/>
          </w:rPr>
          <w:instrText xml:space="preserve"> PAGEREF _Toc58254035 \h </w:instrText>
        </w:r>
        <w:r w:rsidR="00291828">
          <w:rPr>
            <w:noProof/>
            <w:webHidden/>
          </w:rPr>
        </w:r>
        <w:r w:rsidR="00291828">
          <w:rPr>
            <w:noProof/>
            <w:webHidden/>
          </w:rPr>
          <w:fldChar w:fldCharType="separate"/>
        </w:r>
        <w:r w:rsidR="00291828">
          <w:rPr>
            <w:noProof/>
            <w:webHidden/>
          </w:rPr>
          <w:t>168</w:t>
        </w:r>
        <w:r w:rsidR="00291828">
          <w:rPr>
            <w:noProof/>
            <w:webHidden/>
          </w:rPr>
          <w:fldChar w:fldCharType="end"/>
        </w:r>
      </w:hyperlink>
    </w:p>
    <w:p w14:paraId="2684ECAC" w14:textId="16D16657" w:rsidR="00291828" w:rsidRDefault="00AF0D58" w:rsidP="00423467">
      <w:pPr>
        <w:pStyle w:val="34"/>
        <w:rPr>
          <w:noProof/>
          <w:sz w:val="22"/>
          <w:szCs w:val="22"/>
          <w:lang w:eastAsia="ru-RU"/>
        </w:rPr>
      </w:pPr>
      <w:hyperlink w:anchor="_Toc58254036" w:history="1">
        <w:r w:rsidR="00291828" w:rsidRPr="00A75808">
          <w:rPr>
            <w:rStyle w:val="aff0"/>
            <w:rFonts w:cs="Calibri"/>
            <w:noProof/>
          </w:rPr>
          <w:t>Статья 55. Действие Правил по отношению к генеральному плану сельского поселения и к ранее возникшим правам</w:t>
        </w:r>
        <w:r w:rsidR="00291828">
          <w:rPr>
            <w:noProof/>
            <w:webHidden/>
          </w:rPr>
          <w:tab/>
        </w:r>
        <w:r w:rsidR="00291828">
          <w:rPr>
            <w:noProof/>
            <w:webHidden/>
          </w:rPr>
          <w:fldChar w:fldCharType="begin"/>
        </w:r>
        <w:r w:rsidR="00291828">
          <w:rPr>
            <w:noProof/>
            <w:webHidden/>
          </w:rPr>
          <w:instrText xml:space="preserve"> PAGEREF _Toc58254036 \h </w:instrText>
        </w:r>
        <w:r w:rsidR="00291828">
          <w:rPr>
            <w:noProof/>
            <w:webHidden/>
          </w:rPr>
        </w:r>
        <w:r w:rsidR="00291828">
          <w:rPr>
            <w:noProof/>
            <w:webHidden/>
          </w:rPr>
          <w:fldChar w:fldCharType="separate"/>
        </w:r>
        <w:r w:rsidR="00291828">
          <w:rPr>
            <w:noProof/>
            <w:webHidden/>
          </w:rPr>
          <w:t>168</w:t>
        </w:r>
        <w:r w:rsidR="00291828">
          <w:rPr>
            <w:noProof/>
            <w:webHidden/>
          </w:rPr>
          <w:fldChar w:fldCharType="end"/>
        </w:r>
      </w:hyperlink>
    </w:p>
    <w:p w14:paraId="547846BE" w14:textId="0A1476F5" w:rsidR="00291828" w:rsidRDefault="00AF0D58" w:rsidP="00423467">
      <w:pPr>
        <w:pStyle w:val="34"/>
        <w:rPr>
          <w:noProof/>
          <w:sz w:val="22"/>
          <w:szCs w:val="22"/>
          <w:lang w:eastAsia="ru-RU"/>
        </w:rPr>
      </w:pPr>
      <w:hyperlink w:anchor="_Toc58254037" w:history="1">
        <w:r w:rsidR="00291828" w:rsidRPr="00A75808">
          <w:rPr>
            <w:rStyle w:val="aff0"/>
            <w:rFonts w:cs="Calibri"/>
            <w:noProof/>
          </w:rPr>
          <w:t>Статья 56. Внесение изменений в Правила</w:t>
        </w:r>
        <w:r w:rsidR="00291828">
          <w:rPr>
            <w:noProof/>
            <w:webHidden/>
          </w:rPr>
          <w:tab/>
        </w:r>
        <w:r w:rsidR="00291828">
          <w:rPr>
            <w:noProof/>
            <w:webHidden/>
          </w:rPr>
          <w:fldChar w:fldCharType="begin"/>
        </w:r>
        <w:r w:rsidR="00291828">
          <w:rPr>
            <w:noProof/>
            <w:webHidden/>
          </w:rPr>
          <w:instrText xml:space="preserve"> PAGEREF _Toc58254037 \h </w:instrText>
        </w:r>
        <w:r w:rsidR="00291828">
          <w:rPr>
            <w:noProof/>
            <w:webHidden/>
          </w:rPr>
        </w:r>
        <w:r w:rsidR="00291828">
          <w:rPr>
            <w:noProof/>
            <w:webHidden/>
          </w:rPr>
          <w:fldChar w:fldCharType="separate"/>
        </w:r>
        <w:r w:rsidR="00291828">
          <w:rPr>
            <w:noProof/>
            <w:webHidden/>
          </w:rPr>
          <w:t>169</w:t>
        </w:r>
        <w:r w:rsidR="00291828">
          <w:rPr>
            <w:noProof/>
            <w:webHidden/>
          </w:rPr>
          <w:fldChar w:fldCharType="end"/>
        </w:r>
      </w:hyperlink>
    </w:p>
    <w:p w14:paraId="253ED312" w14:textId="761F8E2E" w:rsidR="00291828" w:rsidRDefault="00AF0D58" w:rsidP="00423467">
      <w:pPr>
        <w:pStyle w:val="34"/>
        <w:rPr>
          <w:noProof/>
          <w:sz w:val="22"/>
          <w:szCs w:val="22"/>
          <w:lang w:eastAsia="ru-RU"/>
        </w:rPr>
      </w:pPr>
      <w:hyperlink w:anchor="_Toc58254038" w:history="1">
        <w:r w:rsidR="00291828" w:rsidRPr="00A75808">
          <w:rPr>
            <w:rStyle w:val="aff0"/>
            <w:rFonts w:cs="Calibri"/>
            <w:noProof/>
          </w:rPr>
          <w:t>Статья 57. Ответственность за нарушение Правил</w:t>
        </w:r>
        <w:r w:rsidR="00291828">
          <w:rPr>
            <w:noProof/>
            <w:webHidden/>
          </w:rPr>
          <w:tab/>
        </w:r>
        <w:r w:rsidR="00291828">
          <w:rPr>
            <w:noProof/>
            <w:webHidden/>
          </w:rPr>
          <w:fldChar w:fldCharType="begin"/>
        </w:r>
        <w:r w:rsidR="00291828">
          <w:rPr>
            <w:noProof/>
            <w:webHidden/>
          </w:rPr>
          <w:instrText xml:space="preserve"> PAGEREF _Toc58254038 \h </w:instrText>
        </w:r>
        <w:r w:rsidR="00291828">
          <w:rPr>
            <w:noProof/>
            <w:webHidden/>
          </w:rPr>
        </w:r>
        <w:r w:rsidR="00291828">
          <w:rPr>
            <w:noProof/>
            <w:webHidden/>
          </w:rPr>
          <w:fldChar w:fldCharType="separate"/>
        </w:r>
        <w:r w:rsidR="00291828">
          <w:rPr>
            <w:noProof/>
            <w:webHidden/>
          </w:rPr>
          <w:t>172</w:t>
        </w:r>
        <w:r w:rsidR="00291828">
          <w:rPr>
            <w:noProof/>
            <w:webHidden/>
          </w:rPr>
          <w:fldChar w:fldCharType="end"/>
        </w:r>
      </w:hyperlink>
    </w:p>
    <w:p w14:paraId="76343087" w14:textId="769CB84F" w:rsidR="00291828" w:rsidRDefault="00AF0D58" w:rsidP="00423467">
      <w:pPr>
        <w:pStyle w:val="34"/>
        <w:rPr>
          <w:noProof/>
          <w:sz w:val="22"/>
          <w:szCs w:val="22"/>
          <w:lang w:eastAsia="ru-RU"/>
        </w:rPr>
      </w:pPr>
      <w:hyperlink w:anchor="_Toc58254039" w:history="1">
        <w:r w:rsidR="00291828" w:rsidRPr="00A75808">
          <w:rPr>
            <w:rStyle w:val="aff0"/>
            <w:rFonts w:cs="Calibri"/>
            <w:noProof/>
          </w:rPr>
          <w:t>Приложение 1. Определения отдельных видов использования объектов капитального строительства</w:t>
        </w:r>
        <w:r w:rsidR="00291828">
          <w:rPr>
            <w:noProof/>
            <w:webHidden/>
          </w:rPr>
          <w:tab/>
        </w:r>
        <w:r w:rsidR="00291828">
          <w:rPr>
            <w:noProof/>
            <w:webHidden/>
          </w:rPr>
          <w:fldChar w:fldCharType="begin"/>
        </w:r>
        <w:r w:rsidR="00291828">
          <w:rPr>
            <w:noProof/>
            <w:webHidden/>
          </w:rPr>
          <w:instrText xml:space="preserve"> PAGEREF _Toc58254039 \h </w:instrText>
        </w:r>
        <w:r w:rsidR="00291828">
          <w:rPr>
            <w:noProof/>
            <w:webHidden/>
          </w:rPr>
        </w:r>
        <w:r w:rsidR="00291828">
          <w:rPr>
            <w:noProof/>
            <w:webHidden/>
          </w:rPr>
          <w:fldChar w:fldCharType="separate"/>
        </w:r>
        <w:r w:rsidR="00291828">
          <w:rPr>
            <w:noProof/>
            <w:webHidden/>
          </w:rPr>
          <w:t>173</w:t>
        </w:r>
        <w:r w:rsidR="00291828">
          <w:rPr>
            <w:noProof/>
            <w:webHidden/>
          </w:rPr>
          <w:fldChar w:fldCharType="end"/>
        </w:r>
      </w:hyperlink>
    </w:p>
    <w:p w14:paraId="093A9870" w14:textId="1C7C24FD" w:rsidR="00641F2C" w:rsidRPr="00A75808" w:rsidRDefault="00253399" w:rsidP="00423467">
      <w:pPr>
        <w:pStyle w:val="34"/>
      </w:pPr>
      <w:r w:rsidRPr="00A75808">
        <w:fldChar w:fldCharType="end"/>
      </w:r>
    </w:p>
    <w:p w14:paraId="27F6C2A0" w14:textId="77777777" w:rsidR="00DA6EDB" w:rsidRPr="00A75808" w:rsidRDefault="00DA6EDB">
      <w:pPr>
        <w:rPr>
          <w:rFonts w:cs="Calibri"/>
          <w:sz w:val="24"/>
          <w:szCs w:val="24"/>
          <w:lang w:eastAsia="ru-RU"/>
        </w:rPr>
      </w:pPr>
      <w:r w:rsidRPr="00A75808">
        <w:rPr>
          <w:rFonts w:cs="Calibri"/>
          <w:sz w:val="24"/>
          <w:szCs w:val="24"/>
          <w:lang w:eastAsia="ru-RU"/>
        </w:rPr>
        <w:br w:type="page"/>
      </w:r>
    </w:p>
    <w:p w14:paraId="409547F8" w14:textId="5980D195" w:rsidR="00FA429B" w:rsidRPr="00A75808" w:rsidRDefault="00FA429B" w:rsidP="00FA429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Настоящие правила землепользования и застройки </w:t>
      </w:r>
      <w:r w:rsidR="00423467">
        <w:rPr>
          <w:rFonts w:cs="Calibri"/>
          <w:sz w:val="24"/>
          <w:szCs w:val="24"/>
          <w:lang w:eastAsia="ru-RU"/>
        </w:rPr>
        <w:t>Песчанокопского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C37424" w:rsidRPr="00A75808">
        <w:rPr>
          <w:rFonts w:cs="Calibri"/>
          <w:sz w:val="24"/>
          <w:szCs w:val="24"/>
          <w:lang w:eastAsia="ru-RU"/>
        </w:rPr>
        <w:t xml:space="preserve"> </w:t>
      </w:r>
      <w:r w:rsidRPr="00A75808">
        <w:rPr>
          <w:rFonts w:cs="Calibri"/>
          <w:sz w:val="24"/>
          <w:szCs w:val="24"/>
          <w:lang w:eastAsia="ru-RU"/>
        </w:rPr>
        <w:t xml:space="preserve">(далее – Правила) разработаны на основании положений </w:t>
      </w:r>
      <w:r w:rsidR="00F30A04" w:rsidRPr="00A75808">
        <w:rPr>
          <w:rFonts w:cs="Calibri"/>
          <w:sz w:val="24"/>
          <w:szCs w:val="24"/>
          <w:lang w:eastAsia="ru-RU"/>
        </w:rPr>
        <w:t xml:space="preserve">пункта 3 </w:t>
      </w:r>
      <w:r w:rsidRPr="00A75808">
        <w:rPr>
          <w:rFonts w:cs="Calibri"/>
          <w:sz w:val="24"/>
          <w:szCs w:val="24"/>
          <w:lang w:eastAsia="ru-RU"/>
        </w:rPr>
        <w:t xml:space="preserve">части </w:t>
      </w:r>
      <w:r w:rsidR="008829EA" w:rsidRPr="00A75808">
        <w:rPr>
          <w:rFonts w:cs="Calibri"/>
          <w:sz w:val="24"/>
          <w:szCs w:val="24"/>
          <w:lang w:eastAsia="ru-RU"/>
        </w:rPr>
        <w:t>1</w:t>
      </w:r>
      <w:r w:rsidR="00F30A04" w:rsidRPr="00A75808">
        <w:rPr>
          <w:rFonts w:cs="Calibri"/>
          <w:sz w:val="24"/>
          <w:szCs w:val="24"/>
          <w:lang w:eastAsia="ru-RU"/>
        </w:rPr>
        <w:t xml:space="preserve"> </w:t>
      </w:r>
      <w:r w:rsidRPr="00A75808">
        <w:rPr>
          <w:rFonts w:cs="Calibri"/>
          <w:sz w:val="24"/>
          <w:szCs w:val="24"/>
          <w:lang w:eastAsia="ru-RU"/>
        </w:rPr>
        <w:t xml:space="preserve">статьи </w:t>
      </w:r>
      <w:r w:rsidR="00F30A04" w:rsidRPr="00A75808">
        <w:rPr>
          <w:rFonts w:cs="Calibri"/>
          <w:sz w:val="24"/>
          <w:szCs w:val="24"/>
          <w:lang w:eastAsia="ru-RU"/>
        </w:rPr>
        <w:t xml:space="preserve">8 </w:t>
      </w:r>
      <w:r w:rsidRPr="00A75808">
        <w:rPr>
          <w:rFonts w:cs="Calibri"/>
          <w:sz w:val="24"/>
          <w:szCs w:val="24"/>
          <w:lang w:eastAsia="ru-RU"/>
        </w:rPr>
        <w:t xml:space="preserve">Градостроительного кодекса Российской Федерации, федерального закона </w:t>
      </w:r>
      <w:r w:rsidR="00F52F2C" w:rsidRPr="00A75808">
        <w:rPr>
          <w:rFonts w:cs="Calibri"/>
          <w:sz w:val="24"/>
          <w:szCs w:val="24"/>
          <w:lang w:eastAsia="ru-RU"/>
        </w:rPr>
        <w:t xml:space="preserve">от 06.10.2003 N 131-ФЗ (ред. от 28.12.2016) "Об общих принципах организации местного самоуправления в Российской Федерации", </w:t>
      </w:r>
      <w:r w:rsidRPr="00A75808">
        <w:rPr>
          <w:rFonts w:cs="Calibri"/>
          <w:sz w:val="24"/>
          <w:szCs w:val="24"/>
          <w:lang w:eastAsia="ru-RU"/>
        </w:rPr>
        <w:t xml:space="preserve">Устава </w:t>
      </w:r>
      <w:r w:rsidR="007C647C" w:rsidRPr="00A75808">
        <w:rPr>
          <w:rFonts w:cs="Calibri"/>
          <w:sz w:val="24"/>
          <w:szCs w:val="24"/>
          <w:lang w:eastAsia="ru-RU"/>
        </w:rPr>
        <w:t>Песчанокопского района</w:t>
      </w:r>
      <w:r w:rsidRPr="00A75808">
        <w:rPr>
          <w:rFonts w:cs="Calibri"/>
          <w:sz w:val="24"/>
          <w:szCs w:val="24"/>
          <w:lang w:eastAsia="ru-RU"/>
        </w:rPr>
        <w:t xml:space="preserve"> и регулируют вопросы </w:t>
      </w:r>
      <w:r w:rsidR="00F30A04" w:rsidRPr="00A75808">
        <w:rPr>
          <w:rFonts w:cs="Calibri"/>
          <w:sz w:val="24"/>
          <w:szCs w:val="24"/>
          <w:lang w:eastAsia="ru-RU"/>
        </w:rPr>
        <w:t xml:space="preserve">землепользования и застройки на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397F45" w:rsidRPr="00A75808">
        <w:rPr>
          <w:rFonts w:cs="Calibri"/>
          <w:sz w:val="24"/>
          <w:szCs w:val="24"/>
          <w:lang w:eastAsia="ru-RU"/>
        </w:rPr>
        <w:t xml:space="preserve"> </w:t>
      </w:r>
      <w:r w:rsidR="000C4D89" w:rsidRPr="00A75808">
        <w:rPr>
          <w:rFonts w:cs="Calibri"/>
          <w:sz w:val="24"/>
          <w:szCs w:val="24"/>
          <w:lang w:eastAsia="ru-RU"/>
        </w:rPr>
        <w:t xml:space="preserve">(далее – </w:t>
      </w:r>
      <w:r w:rsidR="00985E72" w:rsidRPr="00A75808">
        <w:rPr>
          <w:rFonts w:cs="Calibri"/>
          <w:sz w:val="24"/>
          <w:szCs w:val="24"/>
          <w:lang w:eastAsia="ru-RU"/>
        </w:rPr>
        <w:t>сельского</w:t>
      </w:r>
      <w:r w:rsidR="000C4D89" w:rsidRPr="00A75808">
        <w:rPr>
          <w:rFonts w:cs="Calibri"/>
          <w:sz w:val="24"/>
          <w:szCs w:val="24"/>
          <w:lang w:eastAsia="ru-RU"/>
        </w:rPr>
        <w:t xml:space="preserve"> поселения)</w:t>
      </w:r>
      <w:r w:rsidR="00F30A04" w:rsidRPr="00A75808">
        <w:rPr>
          <w:rFonts w:cs="Calibri"/>
          <w:sz w:val="24"/>
          <w:szCs w:val="24"/>
          <w:lang w:eastAsia="ru-RU"/>
        </w:rPr>
        <w:t xml:space="preserve">. </w:t>
      </w:r>
    </w:p>
    <w:p w14:paraId="39F6D8C0" w14:textId="77777777" w:rsidR="00F30A04" w:rsidRPr="00A75808" w:rsidRDefault="00F30A04" w:rsidP="00FA429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Правила разработаны в целях:</w:t>
      </w:r>
    </w:p>
    <w:p w14:paraId="4DE6078E" w14:textId="3DF51739" w:rsidR="00F30A04" w:rsidRPr="00A75808" w:rsidRDefault="00F30A04" w:rsidP="00F30A0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создания условий для устойчивого развития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Pr="00A75808">
        <w:rPr>
          <w:rFonts w:cs="Calibri"/>
          <w:sz w:val="24"/>
          <w:szCs w:val="24"/>
          <w:lang w:eastAsia="ru-RU"/>
        </w:rPr>
        <w:t>, сохранения окружающей среды и объектов культурного наследия;</w:t>
      </w:r>
    </w:p>
    <w:p w14:paraId="0CBCA935" w14:textId="77777777" w:rsidR="00F30A04" w:rsidRPr="00A75808" w:rsidRDefault="00F30A04" w:rsidP="00F30A0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создания условий для планировки территорий </w:t>
      </w:r>
      <w:r w:rsidR="00480A97" w:rsidRPr="00A75808">
        <w:rPr>
          <w:rFonts w:cs="Calibri"/>
          <w:sz w:val="24"/>
          <w:szCs w:val="24"/>
          <w:lang w:eastAsia="ru-RU"/>
        </w:rPr>
        <w:t>сельского поселения</w:t>
      </w:r>
      <w:r w:rsidRPr="00A75808">
        <w:rPr>
          <w:rFonts w:cs="Calibri"/>
          <w:sz w:val="24"/>
          <w:szCs w:val="24"/>
          <w:lang w:eastAsia="ru-RU"/>
        </w:rPr>
        <w:t>;</w:t>
      </w:r>
    </w:p>
    <w:p w14:paraId="3CB408D5" w14:textId="77777777" w:rsidR="00F30A04" w:rsidRPr="00A75808" w:rsidRDefault="00F30A04" w:rsidP="00F30A0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1C39E28" w14:textId="77777777" w:rsidR="00F30A04" w:rsidRPr="00A75808" w:rsidRDefault="00F30A04" w:rsidP="00F30A0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8974903" w14:textId="77777777" w:rsidR="005B109C" w:rsidRPr="00A75808" w:rsidRDefault="00FA429B" w:rsidP="0041196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В соответствии </w:t>
      </w:r>
      <w:r w:rsidR="00F30A04" w:rsidRPr="00A75808">
        <w:rPr>
          <w:rFonts w:cs="Calibri"/>
          <w:sz w:val="24"/>
          <w:szCs w:val="24"/>
          <w:lang w:eastAsia="ru-RU"/>
        </w:rPr>
        <w:t xml:space="preserve">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w:t>
      </w:r>
      <w:r w:rsidR="00086261" w:rsidRPr="00A75808">
        <w:rPr>
          <w:rFonts w:cs="Calibri"/>
          <w:sz w:val="24"/>
          <w:szCs w:val="24"/>
          <w:lang w:eastAsia="ru-RU"/>
        </w:rPr>
        <w:t xml:space="preserve">1 – </w:t>
      </w:r>
      <w:r w:rsidR="005670A0" w:rsidRPr="00A75808">
        <w:rPr>
          <w:rFonts w:cs="Calibri"/>
          <w:sz w:val="24"/>
          <w:szCs w:val="24"/>
          <w:lang w:eastAsia="ru-RU"/>
        </w:rPr>
        <w:t>5</w:t>
      </w:r>
      <w:r w:rsidR="00086261" w:rsidRPr="00A75808">
        <w:rPr>
          <w:rFonts w:cs="Calibri"/>
          <w:sz w:val="24"/>
          <w:szCs w:val="24"/>
          <w:lang w:eastAsia="ru-RU"/>
        </w:rPr>
        <w:t>, 7, 8</w:t>
      </w:r>
      <w:r w:rsidR="00F30A04" w:rsidRPr="00A75808">
        <w:rPr>
          <w:rFonts w:cs="Calibri"/>
          <w:sz w:val="24"/>
          <w:szCs w:val="24"/>
          <w:lang w:eastAsia="ru-RU"/>
        </w:rPr>
        <w:t xml:space="preserve"> настоящих Правил, регламенты – в глав</w:t>
      </w:r>
      <w:r w:rsidR="00086261" w:rsidRPr="00A75808">
        <w:rPr>
          <w:rFonts w:cs="Calibri"/>
          <w:sz w:val="24"/>
          <w:szCs w:val="24"/>
          <w:lang w:eastAsia="ru-RU"/>
        </w:rPr>
        <w:t>е</w:t>
      </w:r>
      <w:r w:rsidR="00F30A04" w:rsidRPr="00A75808">
        <w:rPr>
          <w:rFonts w:cs="Calibri"/>
          <w:sz w:val="24"/>
          <w:szCs w:val="24"/>
          <w:lang w:eastAsia="ru-RU"/>
        </w:rPr>
        <w:t xml:space="preserve"> </w:t>
      </w:r>
      <w:r w:rsidR="00086261" w:rsidRPr="00A75808">
        <w:rPr>
          <w:rFonts w:cs="Calibri"/>
          <w:sz w:val="24"/>
          <w:szCs w:val="24"/>
          <w:lang w:eastAsia="ru-RU"/>
        </w:rPr>
        <w:t>6</w:t>
      </w:r>
      <w:r w:rsidR="00B52911" w:rsidRPr="00A75808">
        <w:rPr>
          <w:rFonts w:cs="Calibri"/>
          <w:sz w:val="24"/>
          <w:szCs w:val="24"/>
          <w:lang w:eastAsia="ru-RU"/>
        </w:rPr>
        <w:t>.</w:t>
      </w:r>
      <w:r w:rsidR="005B109C" w:rsidRPr="00A75808">
        <w:rPr>
          <w:rFonts w:cs="Calibri"/>
          <w:sz w:val="24"/>
          <w:szCs w:val="24"/>
          <w:lang w:eastAsia="ru-RU"/>
        </w:rPr>
        <w:br w:type="page"/>
      </w:r>
    </w:p>
    <w:p w14:paraId="4ED8C1D2" w14:textId="77777777" w:rsidR="00A043C1" w:rsidRPr="00A75808" w:rsidRDefault="00364FF1" w:rsidP="002A3C22">
      <w:pPr>
        <w:pStyle w:val="22"/>
        <w:spacing w:before="240" w:after="240"/>
        <w:rPr>
          <w:rFonts w:cs="Calibri"/>
        </w:rPr>
      </w:pPr>
      <w:bookmarkStart w:id="0" w:name="_Toc58253973"/>
      <w:r w:rsidRPr="00A75808">
        <w:rPr>
          <w:rFonts w:cs="Calibri"/>
        </w:rPr>
        <w:lastRenderedPageBreak/>
        <w:t xml:space="preserve">Глава 1. </w:t>
      </w:r>
      <w:r w:rsidR="0093394D" w:rsidRPr="00A75808">
        <w:rPr>
          <w:rFonts w:cs="Calibri"/>
        </w:rPr>
        <w:t>Положение о регулировании землепользования и застройки органами местного самоуправления</w:t>
      </w:r>
      <w:bookmarkEnd w:id="0"/>
    </w:p>
    <w:p w14:paraId="6C9064EF" w14:textId="77777777" w:rsidR="00167FBF" w:rsidRPr="00A75808" w:rsidRDefault="002A3C22" w:rsidP="00836F1D">
      <w:pPr>
        <w:pStyle w:val="32"/>
        <w:rPr>
          <w:rFonts w:cs="Calibri"/>
          <w:color w:val="auto"/>
        </w:rPr>
      </w:pPr>
      <w:bookmarkStart w:id="1" w:name="_Toc58253974"/>
      <w:r w:rsidRPr="00A75808">
        <w:rPr>
          <w:rFonts w:cs="Calibri"/>
          <w:color w:val="auto"/>
        </w:rPr>
        <w:t>Статья 1. Общие положения</w:t>
      </w:r>
      <w:bookmarkEnd w:id="1"/>
    </w:p>
    <w:p w14:paraId="7A7D283F" w14:textId="22E1EA97" w:rsidR="00034AE1" w:rsidRPr="00A75808" w:rsidRDefault="00411960" w:rsidP="00034AE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AA4BBF" w:rsidRPr="00A75808">
        <w:rPr>
          <w:rFonts w:cs="Calibri"/>
          <w:sz w:val="24"/>
          <w:szCs w:val="24"/>
          <w:lang w:eastAsia="ru-RU"/>
        </w:rPr>
        <w:t xml:space="preserve">Правила землепользования и застройки применительно к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AA4BBF" w:rsidRPr="00A75808">
        <w:rPr>
          <w:rFonts w:cs="Calibri"/>
          <w:sz w:val="24"/>
          <w:szCs w:val="24"/>
          <w:lang w:eastAsia="ru-RU"/>
        </w:rPr>
        <w:t xml:space="preserve"> (далее – Правила) являются документом градостроительного зонирования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AA4BBF" w:rsidRPr="00A75808">
        <w:rPr>
          <w:rFonts w:cs="Calibri"/>
          <w:sz w:val="24"/>
          <w:szCs w:val="24"/>
          <w:lang w:eastAsia="ru-RU"/>
        </w:rPr>
        <w:t xml:space="preserve">, нормативным правовым актом </w:t>
      </w:r>
      <w:r w:rsidR="007C647C" w:rsidRPr="00A75808">
        <w:rPr>
          <w:rFonts w:cs="Calibri"/>
          <w:sz w:val="24"/>
          <w:szCs w:val="24"/>
          <w:lang w:eastAsia="ru-RU"/>
        </w:rPr>
        <w:t>Песчанокопского района</w:t>
      </w:r>
      <w:r w:rsidR="00AA4BBF" w:rsidRPr="00A75808">
        <w:rPr>
          <w:rFonts w:cs="Calibri"/>
          <w:sz w:val="24"/>
          <w:szCs w:val="24"/>
          <w:lang w:eastAsia="ru-RU"/>
        </w:rPr>
        <w:t xml:space="preserve">,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985E72" w:rsidRPr="00A75808">
        <w:rPr>
          <w:rFonts w:cs="Calibri"/>
          <w:sz w:val="24"/>
          <w:szCs w:val="24"/>
          <w:lang w:eastAsia="ru-RU"/>
        </w:rPr>
        <w:t>Ростовской области</w:t>
      </w:r>
      <w:r w:rsidR="00AA4BBF" w:rsidRPr="00A75808">
        <w:rPr>
          <w:rFonts w:cs="Calibri"/>
          <w:sz w:val="24"/>
          <w:szCs w:val="24"/>
          <w:lang w:eastAsia="ru-RU"/>
        </w:rPr>
        <w:t xml:space="preserve">, </w:t>
      </w:r>
      <w:r w:rsidR="00DF2FA1" w:rsidRPr="00A75808">
        <w:rPr>
          <w:rFonts w:cs="Calibri"/>
          <w:sz w:val="24"/>
          <w:szCs w:val="24"/>
          <w:lang w:eastAsia="ru-RU"/>
        </w:rPr>
        <w:t>Уставом Песчанокопского района</w:t>
      </w:r>
      <w:r w:rsidR="00AA4BBF" w:rsidRPr="00A75808">
        <w:rPr>
          <w:rFonts w:cs="Calibri"/>
          <w:sz w:val="24"/>
          <w:szCs w:val="24"/>
          <w:lang w:eastAsia="ru-RU"/>
        </w:rPr>
        <w:t xml:space="preserve">, генеральным планом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AA4BBF" w:rsidRPr="00A75808">
        <w:rPr>
          <w:rFonts w:cs="Calibri"/>
          <w:sz w:val="24"/>
          <w:szCs w:val="24"/>
          <w:lang w:eastAsia="ru-RU"/>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AA4BBF" w:rsidRPr="00A75808">
        <w:rPr>
          <w:rFonts w:cs="Calibri"/>
          <w:sz w:val="24"/>
          <w:szCs w:val="24"/>
          <w:lang w:eastAsia="ru-RU"/>
        </w:rPr>
        <w:t>, охраны его культурного наследия, окружающей среды и рационального использования природных ресурсов.</w:t>
      </w:r>
    </w:p>
    <w:p w14:paraId="2E7DE9CE" w14:textId="4FF1652B" w:rsidR="0093394D" w:rsidRPr="00A75808" w:rsidRDefault="00411960" w:rsidP="00034AE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034AE1" w:rsidRPr="00A75808">
        <w:rPr>
          <w:rFonts w:cs="Calibri"/>
          <w:sz w:val="24"/>
          <w:szCs w:val="24"/>
          <w:lang w:eastAsia="ru-RU"/>
        </w:rPr>
        <w:t xml:space="preserve">Предметом регулирования Правил являются отношения по вопросам землепользования и застройки на территории </w:t>
      </w:r>
      <w:r w:rsidR="00DC780D">
        <w:rPr>
          <w:rFonts w:cs="Calibri"/>
          <w:kern w:val="1"/>
          <w:sz w:val="24"/>
          <w:szCs w:val="24"/>
          <w:lang w:eastAsia="ru-RU" w:bidi="ru-RU"/>
        </w:rPr>
        <w:t>Песчан</w:t>
      </w:r>
      <w:r w:rsidR="00423467">
        <w:rPr>
          <w:rFonts w:cs="Calibri"/>
          <w:kern w:val="1"/>
          <w:sz w:val="24"/>
          <w:szCs w:val="24"/>
          <w:lang w:eastAsia="ru-RU" w:bidi="ru-RU"/>
        </w:rPr>
        <w:t>о</w:t>
      </w:r>
      <w:r w:rsidR="00DC780D">
        <w:rPr>
          <w:rFonts w:cs="Calibri"/>
          <w:kern w:val="1"/>
          <w:sz w:val="24"/>
          <w:szCs w:val="24"/>
          <w:lang w:eastAsia="ru-RU" w:bidi="ru-RU"/>
        </w:rPr>
        <w:t>копского</w:t>
      </w:r>
      <w:r w:rsidR="00027BCF" w:rsidRPr="00A75808">
        <w:rPr>
          <w:rFonts w:cs="Calibri"/>
          <w:kern w:val="1"/>
          <w:sz w:val="24"/>
          <w:szCs w:val="24"/>
          <w:lang w:eastAsia="ru-RU" w:bidi="ru-RU"/>
        </w:rPr>
        <w:t xml:space="preserve"> сельского</w:t>
      </w:r>
      <w:r w:rsidR="007C647C" w:rsidRPr="00A75808">
        <w:rPr>
          <w:rFonts w:cs="Calibri"/>
          <w:kern w:val="1"/>
          <w:sz w:val="24"/>
          <w:szCs w:val="24"/>
          <w:lang w:eastAsia="ru-RU" w:bidi="ru-RU"/>
        </w:rPr>
        <w:t xml:space="preserve"> поселения</w:t>
      </w:r>
      <w:r w:rsidR="00034AE1" w:rsidRPr="00A75808">
        <w:rPr>
          <w:rFonts w:cs="Calibri"/>
          <w:sz w:val="24"/>
          <w:szCs w:val="24"/>
          <w:lang w:eastAsia="ru-RU"/>
        </w:rPr>
        <w:t>, установление границ территориальных зон, градостроительных регламентов</w:t>
      </w:r>
      <w:r w:rsidR="0017521D" w:rsidRPr="00A75808">
        <w:rPr>
          <w:rFonts w:cs="Calibri"/>
          <w:sz w:val="24"/>
          <w:szCs w:val="24"/>
          <w:lang w:eastAsia="ru-RU"/>
        </w:rPr>
        <w:t>, порядка применения такого документа и порядка внесения в него изменений</w:t>
      </w:r>
      <w:r w:rsidR="00034AE1" w:rsidRPr="00A75808">
        <w:rPr>
          <w:rFonts w:cs="Calibri"/>
          <w:sz w:val="24"/>
          <w:szCs w:val="24"/>
          <w:lang w:eastAsia="ru-RU"/>
        </w:rPr>
        <w:t>.</w:t>
      </w:r>
    </w:p>
    <w:p w14:paraId="2F7F537C" w14:textId="77777777" w:rsidR="00AA4BBF" w:rsidRPr="00A75808" w:rsidRDefault="00AA4BBF" w:rsidP="00AA4BB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Правила вступают в действие со дня опубликования, после утверждения </w:t>
      </w:r>
      <w:r w:rsidR="006B2802" w:rsidRPr="00A75808">
        <w:rPr>
          <w:rFonts w:cs="Calibri"/>
          <w:sz w:val="24"/>
          <w:szCs w:val="24"/>
          <w:lang w:eastAsia="ru-RU"/>
        </w:rPr>
        <w:t>Собранием депутатов Песчанокопского района</w:t>
      </w:r>
      <w:r w:rsidRPr="00A75808">
        <w:rPr>
          <w:rFonts w:cs="Calibri"/>
          <w:sz w:val="24"/>
          <w:szCs w:val="24"/>
          <w:lang w:eastAsia="ru-RU"/>
        </w:rPr>
        <w:t xml:space="preserve">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w:t>
      </w:r>
      <w:r w:rsidR="006B2802" w:rsidRPr="00A75808">
        <w:rPr>
          <w:rFonts w:cs="Calibri"/>
          <w:sz w:val="24"/>
          <w:szCs w:val="24"/>
          <w:lang w:eastAsia="ru-RU"/>
        </w:rPr>
        <w:t>актами Песчанокопского района</w:t>
      </w:r>
      <w:r w:rsidRPr="00A75808">
        <w:rPr>
          <w:rFonts w:cs="Calibri"/>
          <w:sz w:val="24"/>
          <w:szCs w:val="24"/>
          <w:lang w:eastAsia="ru-RU"/>
        </w:rPr>
        <w:t xml:space="preserve"> по вопросам регулирования землепользования и застройки. Указанные акты применяются в части, не противоречащей настоящим Правилам.</w:t>
      </w:r>
    </w:p>
    <w:p w14:paraId="42B2991C" w14:textId="7AC2F2F1" w:rsidR="00AA4BBF" w:rsidRPr="00A75808" w:rsidRDefault="00AA4BBF" w:rsidP="00AA4BB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Положения настоящих Правил являются обязательными для всех субъектов градостроительной деятельности на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Pr="00A75808">
        <w:rPr>
          <w:rFonts w:cs="Calibri"/>
          <w:sz w:val="24"/>
          <w:szCs w:val="24"/>
          <w:lang w:eastAsia="ru-RU"/>
        </w:rPr>
        <w:t>.</w:t>
      </w:r>
    </w:p>
    <w:p w14:paraId="58A89193" w14:textId="77777777" w:rsidR="00034AE1" w:rsidRPr="00A75808" w:rsidRDefault="00034AE1" w:rsidP="00034AE1">
      <w:pPr>
        <w:autoSpaceDE w:val="0"/>
        <w:autoSpaceDN w:val="0"/>
        <w:adjustRightInd w:val="0"/>
        <w:spacing w:before="120" w:after="120" w:line="240" w:lineRule="auto"/>
        <w:ind w:firstLine="709"/>
        <w:jc w:val="both"/>
        <w:rPr>
          <w:rFonts w:cs="Calibri"/>
          <w:sz w:val="24"/>
          <w:szCs w:val="24"/>
          <w:lang w:eastAsia="ru-RU"/>
        </w:rPr>
      </w:pPr>
    </w:p>
    <w:p w14:paraId="55E59C67" w14:textId="77777777" w:rsidR="009F6FD2" w:rsidRPr="00A75808" w:rsidRDefault="009F6FD2" w:rsidP="000F38BC">
      <w:pPr>
        <w:pStyle w:val="32"/>
        <w:rPr>
          <w:rFonts w:cs="Calibri"/>
          <w:color w:val="auto"/>
        </w:rPr>
      </w:pPr>
      <w:bookmarkStart w:id="2" w:name="_Toc58253975"/>
      <w:r w:rsidRPr="00A75808">
        <w:rPr>
          <w:rFonts w:cs="Calibri"/>
          <w:color w:val="auto"/>
        </w:rPr>
        <w:t xml:space="preserve">Статья </w:t>
      </w:r>
      <w:r w:rsidR="00530632" w:rsidRPr="00A75808">
        <w:rPr>
          <w:rFonts w:cs="Calibri"/>
          <w:color w:val="auto"/>
        </w:rPr>
        <w:t>2</w:t>
      </w:r>
      <w:r w:rsidRPr="00A75808">
        <w:rPr>
          <w:rFonts w:cs="Calibri"/>
          <w:color w:val="auto"/>
        </w:rPr>
        <w:t>. Термины и определения</w:t>
      </w:r>
      <w:bookmarkEnd w:id="2"/>
    </w:p>
    <w:p w14:paraId="64ADF9C0" w14:textId="77777777" w:rsidR="009F6FD2" w:rsidRPr="00A75808" w:rsidRDefault="009F6FD2" w:rsidP="00034AE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Для целей настоящих Правил установлены следующие термины и определения:</w:t>
      </w:r>
    </w:p>
    <w:p w14:paraId="01532EE5" w14:textId="77777777" w:rsidR="009F6FD2" w:rsidRPr="00A75808" w:rsidRDefault="00012F55"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9F6FD2" w:rsidRPr="00A75808">
        <w:rPr>
          <w:rFonts w:cs="Calibri"/>
          <w:sz w:val="24"/>
          <w:szCs w:val="24"/>
          <w:lang w:eastAsia="ru-RU"/>
        </w:rPr>
        <w:t>Высота здания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14:paraId="6F3AA922" w14:textId="77777777" w:rsidR="009F6FD2" w:rsidRPr="00A75808" w:rsidRDefault="00F7050E"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9F6FD2" w:rsidRPr="00A75808">
        <w:rPr>
          <w:rFonts w:cs="Calibri"/>
          <w:sz w:val="24"/>
          <w:szCs w:val="24"/>
          <w:lang w:eastAsia="ru-RU"/>
        </w:rPr>
        <w:t>Высота ограждения земельного участка – высота между отметкой земли и верхней отметкой конструкций ограждения. Высота ограждения измеряется в метрах.</w:t>
      </w:r>
    </w:p>
    <w:p w14:paraId="3877620F"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F7050E" w:rsidRPr="00A75808">
        <w:rPr>
          <w:rFonts w:cs="Calibri"/>
          <w:sz w:val="24"/>
          <w:szCs w:val="24"/>
          <w:lang w:eastAsia="ru-RU"/>
        </w:rPr>
        <w:t xml:space="preserve">) </w:t>
      </w:r>
      <w:r w:rsidR="009F6FD2" w:rsidRPr="00A75808">
        <w:rPr>
          <w:rFonts w:cs="Calibri"/>
          <w:sz w:val="24"/>
          <w:szCs w:val="24"/>
          <w:lang w:eastAsia="ru-RU"/>
        </w:rPr>
        <w:t xml:space="preserve">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w:t>
      </w:r>
      <w:r w:rsidR="009F6FD2" w:rsidRPr="00A75808">
        <w:rPr>
          <w:rFonts w:cs="Calibri"/>
          <w:sz w:val="24"/>
          <w:szCs w:val="24"/>
          <w:lang w:eastAsia="ru-RU"/>
        </w:rPr>
        <w:lastRenderedPageBreak/>
        <w:t xml:space="preserve">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14:paraId="56F99D42"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F7050E" w:rsidRPr="00A75808">
        <w:rPr>
          <w:rFonts w:cs="Calibri"/>
          <w:sz w:val="24"/>
          <w:szCs w:val="24"/>
          <w:lang w:eastAsia="ru-RU"/>
        </w:rPr>
        <w:t xml:space="preserve">) </w:t>
      </w:r>
      <w:r w:rsidR="009F6FD2" w:rsidRPr="00A75808">
        <w:rPr>
          <w:rFonts w:cs="Calibri"/>
          <w:sz w:val="24"/>
          <w:szCs w:val="24"/>
          <w:lang w:eastAsia="ru-RU"/>
        </w:rPr>
        <w:t xml:space="preserve">Отступ от </w:t>
      </w:r>
      <w:r w:rsidR="00C173DE" w:rsidRPr="00A75808">
        <w:rPr>
          <w:rFonts w:cs="Calibri"/>
          <w:sz w:val="24"/>
          <w:szCs w:val="24"/>
          <w:lang w:eastAsia="ru-RU"/>
        </w:rPr>
        <w:t>границы</w:t>
      </w:r>
      <w:r w:rsidR="009F6FD2" w:rsidRPr="00A75808">
        <w:rPr>
          <w:rFonts w:cs="Calibri"/>
          <w:sz w:val="24"/>
          <w:szCs w:val="24"/>
          <w:lang w:eastAsia="ru-RU"/>
        </w:rPr>
        <w:t xml:space="preserve"> земельного участка – это расстояние, измеренное по перпендикуляру от вертикальной плоскости, образуемой </w:t>
      </w:r>
      <w:r w:rsidR="00C173DE" w:rsidRPr="00A75808">
        <w:rPr>
          <w:rFonts w:cs="Calibri"/>
          <w:sz w:val="24"/>
          <w:szCs w:val="24"/>
          <w:lang w:eastAsia="ru-RU"/>
        </w:rPr>
        <w:t>границей</w:t>
      </w:r>
      <w:r w:rsidR="009F6FD2" w:rsidRPr="00A75808">
        <w:rPr>
          <w:rFonts w:cs="Calibri"/>
          <w:sz w:val="24"/>
          <w:szCs w:val="24"/>
          <w:lang w:eastAsia="ru-RU"/>
        </w:rPr>
        <w:t xml:space="preserve">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w:t>
      </w:r>
      <w:r w:rsidR="00C173DE" w:rsidRPr="00A75808">
        <w:rPr>
          <w:rFonts w:cs="Calibri"/>
          <w:sz w:val="24"/>
          <w:szCs w:val="24"/>
          <w:lang w:eastAsia="ru-RU"/>
        </w:rPr>
        <w:t>границы</w:t>
      </w:r>
      <w:r w:rsidR="009F6FD2" w:rsidRPr="00A75808">
        <w:rPr>
          <w:rFonts w:cs="Calibri"/>
          <w:sz w:val="24"/>
          <w:szCs w:val="24"/>
          <w:lang w:eastAsia="ru-RU"/>
        </w:rPr>
        <w:t xml:space="preserve"> измеряется в метрах. Значение отступа от </w:t>
      </w:r>
      <w:r w:rsidR="00C173DE" w:rsidRPr="00A75808">
        <w:rPr>
          <w:rFonts w:cs="Calibri"/>
          <w:sz w:val="24"/>
          <w:szCs w:val="24"/>
          <w:lang w:eastAsia="ru-RU"/>
        </w:rPr>
        <w:t>границы</w:t>
      </w:r>
      <w:r w:rsidR="009F6FD2" w:rsidRPr="00A75808">
        <w:rPr>
          <w:rFonts w:cs="Calibri"/>
          <w:sz w:val="24"/>
          <w:szCs w:val="24"/>
          <w:lang w:eastAsia="ru-RU"/>
        </w:rPr>
        <w:t xml:space="preserve">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14:paraId="4112D594"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F7050E" w:rsidRPr="00A75808">
        <w:rPr>
          <w:rFonts w:cs="Calibri"/>
          <w:sz w:val="24"/>
          <w:szCs w:val="24"/>
          <w:lang w:eastAsia="ru-RU"/>
        </w:rPr>
        <w:t xml:space="preserve">) </w:t>
      </w:r>
      <w:r w:rsidR="009F6FD2" w:rsidRPr="00A75808">
        <w:rPr>
          <w:rFonts w:cs="Calibri"/>
          <w:sz w:val="24"/>
          <w:szCs w:val="24"/>
          <w:lang w:eastAsia="ru-RU"/>
        </w:rPr>
        <w:t>Отступы зданий от проездов (минимальные и (или) максимальные) – это расстояние, измеренное по перпендикуляру от границы проезжей части проезда, и на котором в границах земельного участка возможно размещение объектов капитального строительства, предусмотренных градостроительным регламентом. Отступы зданий от проездов (минимальные и (или) максимальные) измеряются в метрах.</w:t>
      </w:r>
    </w:p>
    <w:p w14:paraId="0A985820" w14:textId="7D6B4761" w:rsidR="002C38F0" w:rsidRPr="00A75808" w:rsidRDefault="005670A0" w:rsidP="00012F5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F7050E" w:rsidRPr="00A75808">
        <w:rPr>
          <w:rFonts w:cs="Calibri"/>
          <w:sz w:val="24"/>
          <w:szCs w:val="24"/>
          <w:lang w:eastAsia="ru-RU"/>
        </w:rPr>
        <w:t xml:space="preserve">) </w:t>
      </w:r>
      <w:r w:rsidR="009F6FD2" w:rsidRPr="00A75808">
        <w:rPr>
          <w:rFonts w:cs="Calibri"/>
          <w:sz w:val="24"/>
          <w:szCs w:val="24"/>
          <w:lang w:eastAsia="ru-RU"/>
        </w:rPr>
        <w:t>Площадь земельного участка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r w:rsidR="002C38F0" w:rsidRPr="00A75808">
        <w:rPr>
          <w:rFonts w:cs="Calibri"/>
          <w:sz w:val="24"/>
          <w:szCs w:val="24"/>
          <w:lang w:eastAsia="ru-RU"/>
        </w:rPr>
        <w:t>.</w:t>
      </w:r>
    </w:p>
    <w:p w14:paraId="1179706F"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w:t>
      </w:r>
      <w:r w:rsidR="00F7050E" w:rsidRPr="00A75808">
        <w:rPr>
          <w:rFonts w:cs="Calibri"/>
          <w:sz w:val="24"/>
          <w:szCs w:val="24"/>
          <w:lang w:eastAsia="ru-RU"/>
        </w:rPr>
        <w:t xml:space="preserve">) </w:t>
      </w:r>
      <w:r w:rsidR="009F6FD2" w:rsidRPr="00A75808">
        <w:rPr>
          <w:rFonts w:cs="Calibri"/>
          <w:sz w:val="24"/>
          <w:szCs w:val="24"/>
          <w:lang w:eastAsia="ru-RU"/>
        </w:rPr>
        <w:t>Протяжённость границы земельного участка вдоль красной линии улицы, проезда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14:paraId="7ADB1DA0"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w:t>
      </w:r>
      <w:r w:rsidR="00F7050E" w:rsidRPr="00A75808">
        <w:rPr>
          <w:rFonts w:cs="Calibri"/>
          <w:sz w:val="24"/>
          <w:szCs w:val="24"/>
          <w:lang w:eastAsia="ru-RU"/>
        </w:rPr>
        <w:t xml:space="preserve">) </w:t>
      </w:r>
      <w:r w:rsidR="009F6FD2" w:rsidRPr="00A75808">
        <w:rPr>
          <w:rFonts w:cs="Calibri"/>
          <w:sz w:val="24"/>
          <w:szCs w:val="24"/>
          <w:lang w:eastAsia="ru-RU"/>
        </w:rPr>
        <w:t>Процент застройки в границах земельного участка – это соотношение площади части территории земельного участка, которую возможно застроить, к общей площади земельного участка.</w:t>
      </w:r>
    </w:p>
    <w:p w14:paraId="430C7205"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9</w:t>
      </w:r>
      <w:r w:rsidR="00F7050E" w:rsidRPr="00A75808">
        <w:rPr>
          <w:rFonts w:cs="Calibri"/>
          <w:sz w:val="24"/>
          <w:szCs w:val="24"/>
          <w:lang w:eastAsia="ru-RU"/>
        </w:rPr>
        <w:t xml:space="preserve">) </w:t>
      </w:r>
      <w:r w:rsidR="009F6FD2" w:rsidRPr="00A75808">
        <w:rPr>
          <w:rFonts w:cs="Calibri"/>
          <w:sz w:val="24"/>
          <w:szCs w:val="24"/>
          <w:lang w:eastAsia="ru-RU"/>
        </w:rPr>
        <w:t>Процент озеленения земельного участка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 Дорожно-</w:t>
      </w:r>
      <w:proofErr w:type="spellStart"/>
      <w:r w:rsidR="009F6FD2" w:rsidRPr="00A75808">
        <w:rPr>
          <w:rFonts w:cs="Calibri"/>
          <w:sz w:val="24"/>
          <w:szCs w:val="24"/>
          <w:lang w:eastAsia="ru-RU"/>
        </w:rPr>
        <w:t>тропиночная</w:t>
      </w:r>
      <w:proofErr w:type="spellEnd"/>
      <w:r w:rsidR="009F6FD2" w:rsidRPr="00A75808">
        <w:rPr>
          <w:rFonts w:cs="Calibri"/>
          <w:sz w:val="24"/>
          <w:szCs w:val="24"/>
          <w:lang w:eastAsia="ru-RU"/>
        </w:rPr>
        <w:t xml:space="preserve"> сеть в пределах участка, за исключением проездов, предусмотренных для движения транспорта и придомовых площадок, может быть включена в площадь озеленения, если занимает не более 30 процентов от площади зелёных насаждений. В площадь озеленения может быть также включена площадь стоянок автомобилей, устроенных на решётчатом покрытии, если площадь отверстий решётки, используемых для посадки, составляет 50 процентов и более от общей площади такой стоянки.</w:t>
      </w:r>
    </w:p>
    <w:p w14:paraId="4F7EFD10" w14:textId="77777777" w:rsidR="009F6FD2" w:rsidRPr="00A75808" w:rsidRDefault="005670A0" w:rsidP="009F6FD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10</w:t>
      </w:r>
      <w:r w:rsidR="00F7050E" w:rsidRPr="00A75808">
        <w:rPr>
          <w:rFonts w:cs="Calibri"/>
          <w:sz w:val="24"/>
          <w:szCs w:val="24"/>
          <w:lang w:eastAsia="ru-RU"/>
        </w:rPr>
        <w:t xml:space="preserve">) </w:t>
      </w:r>
      <w:r w:rsidR="009F6FD2" w:rsidRPr="00A75808">
        <w:rPr>
          <w:rFonts w:cs="Calibri"/>
          <w:sz w:val="24"/>
          <w:szCs w:val="24"/>
          <w:lang w:eastAsia="ru-RU"/>
        </w:rPr>
        <w:t>Этажность – количество надземных этажей здания.</w:t>
      </w:r>
    </w:p>
    <w:p w14:paraId="55BF2115" w14:textId="77777777" w:rsidR="009F6FD2" w:rsidRPr="00A75808" w:rsidRDefault="009F6FD2" w:rsidP="00034AE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Прочие термины используются в значениях, установленных действующим законодательством.</w:t>
      </w:r>
    </w:p>
    <w:p w14:paraId="20650D67" w14:textId="77777777" w:rsidR="009F6FD2" w:rsidRPr="00A75808" w:rsidRDefault="009F6FD2" w:rsidP="00034AE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3. Определения видов разрешённого использования объектов капитального строительства, включённых в градостроительные регламенты, установлены в приложении </w:t>
      </w:r>
      <w:r w:rsidR="00891E73" w:rsidRPr="00A75808">
        <w:rPr>
          <w:rFonts w:cs="Calibri"/>
          <w:sz w:val="24"/>
          <w:szCs w:val="24"/>
          <w:lang w:eastAsia="ru-RU"/>
        </w:rPr>
        <w:t>2</w:t>
      </w:r>
      <w:r w:rsidRPr="00A75808">
        <w:rPr>
          <w:rFonts w:cs="Calibri"/>
          <w:sz w:val="24"/>
          <w:szCs w:val="24"/>
          <w:lang w:eastAsia="ru-RU"/>
        </w:rPr>
        <w:t xml:space="preserve"> к настоящим Правилам.</w:t>
      </w:r>
    </w:p>
    <w:p w14:paraId="6334DA61" w14:textId="77777777" w:rsidR="0093394D" w:rsidRPr="00A75808" w:rsidRDefault="0093394D" w:rsidP="00836F1D">
      <w:pPr>
        <w:pStyle w:val="32"/>
        <w:rPr>
          <w:rFonts w:cs="Calibri"/>
          <w:color w:val="auto"/>
        </w:rPr>
      </w:pPr>
      <w:bookmarkStart w:id="3" w:name="_Toc58253976"/>
      <w:r w:rsidRPr="00A75808">
        <w:rPr>
          <w:rFonts w:cs="Calibri"/>
          <w:color w:val="auto"/>
        </w:rPr>
        <w:t xml:space="preserve">Статья </w:t>
      </w:r>
      <w:r w:rsidR="00530632" w:rsidRPr="00A75808">
        <w:rPr>
          <w:rFonts w:cs="Calibri"/>
          <w:color w:val="auto"/>
        </w:rPr>
        <w:t>3</w:t>
      </w:r>
      <w:r w:rsidRPr="00A75808">
        <w:rPr>
          <w:rFonts w:cs="Calibri"/>
          <w:color w:val="auto"/>
        </w:rPr>
        <w:t xml:space="preserve">. Полномочия </w:t>
      </w:r>
      <w:r w:rsidR="00CA05EB" w:rsidRPr="00A75808">
        <w:rPr>
          <w:rFonts w:cs="Calibri"/>
          <w:color w:val="auto"/>
        </w:rPr>
        <w:t>Собрания депутатов</w:t>
      </w:r>
      <w:r w:rsidR="00980077" w:rsidRPr="00A75808">
        <w:rPr>
          <w:rFonts w:cs="Calibri"/>
          <w:color w:val="auto"/>
        </w:rPr>
        <w:t xml:space="preserve"> </w:t>
      </w:r>
      <w:r w:rsidR="007C647C" w:rsidRPr="00A75808">
        <w:rPr>
          <w:rFonts w:cs="Calibri"/>
          <w:color w:val="auto"/>
        </w:rPr>
        <w:t>Песчанокопского района</w:t>
      </w:r>
      <w:r w:rsidR="00804600" w:rsidRPr="00A75808">
        <w:rPr>
          <w:rFonts w:cs="Calibri"/>
          <w:color w:val="auto"/>
        </w:rPr>
        <w:t xml:space="preserve"> </w:t>
      </w:r>
      <w:r w:rsidRPr="00A75808">
        <w:rPr>
          <w:rFonts w:cs="Calibri"/>
          <w:color w:val="auto"/>
        </w:rPr>
        <w:t>в области землепользования и застройки</w:t>
      </w:r>
      <w:bookmarkEnd w:id="3"/>
    </w:p>
    <w:p w14:paraId="7DAAB7C4" w14:textId="77777777" w:rsidR="00804600" w:rsidRPr="00A75808" w:rsidRDefault="008A3BBB" w:rsidP="00804600">
      <w:pPr>
        <w:autoSpaceDE w:val="0"/>
        <w:autoSpaceDN w:val="0"/>
        <w:adjustRightInd w:val="0"/>
        <w:spacing w:before="120" w:after="120" w:line="240" w:lineRule="auto"/>
        <w:ind w:firstLine="709"/>
        <w:contextualSpacing/>
        <w:jc w:val="both"/>
        <w:rPr>
          <w:rFonts w:cs="Calibri"/>
          <w:sz w:val="24"/>
          <w:szCs w:val="24"/>
          <w:lang w:eastAsia="ru-RU"/>
        </w:rPr>
      </w:pPr>
      <w:r w:rsidRPr="00A75808">
        <w:rPr>
          <w:rFonts w:cs="Calibri"/>
          <w:sz w:val="24"/>
          <w:szCs w:val="24"/>
          <w:lang w:eastAsia="ru-RU"/>
        </w:rPr>
        <w:t xml:space="preserve">К полномочиям </w:t>
      </w:r>
      <w:r w:rsidR="00CA05EB" w:rsidRPr="00A75808">
        <w:rPr>
          <w:rFonts w:cs="Calibri"/>
          <w:sz w:val="24"/>
          <w:szCs w:val="24"/>
          <w:lang w:eastAsia="ru-RU"/>
        </w:rPr>
        <w:t>Собрания депутатов</w:t>
      </w:r>
      <w:r w:rsidR="00804600" w:rsidRPr="00A75808">
        <w:rPr>
          <w:rFonts w:cs="Calibri"/>
          <w:sz w:val="24"/>
          <w:szCs w:val="24"/>
          <w:lang w:eastAsia="ru-RU"/>
        </w:rPr>
        <w:t xml:space="preserve"> </w:t>
      </w:r>
      <w:r w:rsidR="007C647C" w:rsidRPr="00A75808">
        <w:rPr>
          <w:rFonts w:cs="Calibri"/>
          <w:sz w:val="24"/>
          <w:szCs w:val="24"/>
          <w:lang w:eastAsia="ru-RU"/>
        </w:rPr>
        <w:t>Песчанокопского района</w:t>
      </w:r>
    </w:p>
    <w:p w14:paraId="1958D610" w14:textId="77777777" w:rsidR="008A3BBB" w:rsidRPr="00A75808" w:rsidRDefault="00804600" w:rsidP="00804600">
      <w:pPr>
        <w:autoSpaceDE w:val="0"/>
        <w:autoSpaceDN w:val="0"/>
        <w:adjustRightInd w:val="0"/>
        <w:spacing w:before="120" w:after="120" w:line="240" w:lineRule="auto"/>
        <w:ind w:firstLine="709"/>
        <w:contextualSpacing/>
        <w:jc w:val="both"/>
        <w:rPr>
          <w:rFonts w:cs="Calibri"/>
          <w:sz w:val="24"/>
          <w:szCs w:val="24"/>
          <w:lang w:eastAsia="ru-RU"/>
        </w:rPr>
      </w:pPr>
      <w:r w:rsidRPr="00A75808">
        <w:rPr>
          <w:rFonts w:cs="Calibri"/>
          <w:sz w:val="24"/>
          <w:szCs w:val="24"/>
          <w:lang w:eastAsia="ru-RU"/>
        </w:rPr>
        <w:t xml:space="preserve"> </w:t>
      </w:r>
      <w:r w:rsidR="008A3BBB" w:rsidRPr="00A75808">
        <w:rPr>
          <w:rFonts w:cs="Calibri"/>
          <w:sz w:val="24"/>
          <w:szCs w:val="24"/>
          <w:lang w:eastAsia="ru-RU"/>
        </w:rPr>
        <w:t xml:space="preserve">(далее – </w:t>
      </w:r>
      <w:r w:rsidR="00F62AD8" w:rsidRPr="00A75808">
        <w:rPr>
          <w:rFonts w:cs="Calibri"/>
          <w:sz w:val="24"/>
          <w:szCs w:val="24"/>
          <w:lang w:eastAsia="ru-RU"/>
        </w:rPr>
        <w:t>Собрание</w:t>
      </w:r>
      <w:r w:rsidR="008A3BBB" w:rsidRPr="00A75808">
        <w:rPr>
          <w:rFonts w:cs="Calibri"/>
          <w:sz w:val="24"/>
          <w:szCs w:val="24"/>
          <w:lang w:eastAsia="ru-RU"/>
        </w:rPr>
        <w:t>) в области регулирования отношений по вопросам землепользования и застройки относятся:</w:t>
      </w:r>
    </w:p>
    <w:p w14:paraId="0018E108"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утверждение правил землепользования и застройки и внесение изменений в них;</w:t>
      </w:r>
    </w:p>
    <w:p w14:paraId="557DB2BE"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иные полномочия в соответствии с действующим законодательством.</w:t>
      </w:r>
    </w:p>
    <w:p w14:paraId="559A080B" w14:textId="67429C1F" w:rsidR="0093394D" w:rsidRPr="00A75808" w:rsidRDefault="0093394D" w:rsidP="00836F1D">
      <w:pPr>
        <w:pStyle w:val="32"/>
        <w:rPr>
          <w:rFonts w:cs="Calibri"/>
          <w:color w:val="auto"/>
        </w:rPr>
      </w:pPr>
      <w:bookmarkStart w:id="4" w:name="_Toc58253977"/>
      <w:r w:rsidRPr="00A75808">
        <w:rPr>
          <w:rFonts w:cs="Calibri"/>
          <w:color w:val="auto"/>
        </w:rPr>
        <w:t xml:space="preserve">Статья </w:t>
      </w:r>
      <w:r w:rsidR="00530632" w:rsidRPr="00A75808">
        <w:rPr>
          <w:rFonts w:cs="Calibri"/>
          <w:color w:val="auto"/>
        </w:rPr>
        <w:t>4</w:t>
      </w:r>
      <w:r w:rsidRPr="00A75808">
        <w:rPr>
          <w:rFonts w:cs="Calibri"/>
          <w:color w:val="auto"/>
        </w:rPr>
        <w:t>. Полномочия Администрации</w:t>
      </w:r>
      <w:r w:rsidR="0058694E" w:rsidRPr="00A75808">
        <w:rPr>
          <w:rFonts w:cs="Calibri"/>
          <w:color w:val="auto"/>
        </w:rPr>
        <w:t xml:space="preserve"> </w:t>
      </w:r>
      <w:r w:rsidR="007C647C" w:rsidRPr="00A75808">
        <w:rPr>
          <w:rFonts w:cs="Calibri"/>
          <w:color w:val="auto"/>
        </w:rPr>
        <w:t xml:space="preserve">Песчанокопского </w:t>
      </w:r>
      <w:r w:rsidR="00F6370E" w:rsidRPr="00A75808">
        <w:rPr>
          <w:rFonts w:cs="Calibri"/>
          <w:color w:val="auto"/>
        </w:rPr>
        <w:t>района</w:t>
      </w:r>
      <w:r w:rsidRPr="00A75808">
        <w:rPr>
          <w:rFonts w:cs="Calibri"/>
          <w:color w:val="auto"/>
        </w:rPr>
        <w:t xml:space="preserve"> в области землепользования и застройки</w:t>
      </w:r>
      <w:bookmarkEnd w:id="4"/>
    </w:p>
    <w:p w14:paraId="11335E8C"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К полномочиям </w:t>
      </w:r>
      <w:r w:rsidR="003014DF" w:rsidRPr="00A75808">
        <w:rPr>
          <w:rFonts w:cs="Calibri"/>
          <w:sz w:val="24"/>
          <w:szCs w:val="24"/>
          <w:lang w:eastAsia="ru-RU"/>
        </w:rPr>
        <w:t xml:space="preserve">Администрации </w:t>
      </w:r>
      <w:r w:rsidR="007C647C" w:rsidRPr="00A75808">
        <w:rPr>
          <w:rFonts w:cs="Calibri"/>
          <w:sz w:val="24"/>
          <w:szCs w:val="24"/>
          <w:lang w:eastAsia="ru-RU"/>
        </w:rPr>
        <w:t xml:space="preserve">Песчанокопского </w:t>
      </w:r>
      <w:r w:rsidR="00F6370E" w:rsidRPr="00A75808">
        <w:rPr>
          <w:rFonts w:cs="Calibri"/>
          <w:sz w:val="24"/>
          <w:szCs w:val="24"/>
          <w:lang w:eastAsia="ru-RU"/>
        </w:rPr>
        <w:t>района</w:t>
      </w:r>
      <w:r w:rsidR="00477156" w:rsidRPr="00A75808">
        <w:rPr>
          <w:rFonts w:cs="Calibri"/>
          <w:sz w:val="24"/>
          <w:szCs w:val="24"/>
          <w:lang w:eastAsia="ru-RU"/>
        </w:rPr>
        <w:t xml:space="preserve"> </w:t>
      </w:r>
      <w:r w:rsidRPr="00A75808">
        <w:rPr>
          <w:rFonts w:cs="Calibri"/>
          <w:sz w:val="24"/>
          <w:szCs w:val="24"/>
          <w:lang w:eastAsia="ru-RU"/>
        </w:rPr>
        <w:t>(далее – Администрации) в области регулирования отношений по вопросам землепользования и застройки относятся:</w:t>
      </w:r>
    </w:p>
    <w:p w14:paraId="7ABEDE72"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принятие решений о подготовке документации по планировке территорий;</w:t>
      </w:r>
    </w:p>
    <w:p w14:paraId="0768C775"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утверждение документации по планировке территорий;</w:t>
      </w:r>
    </w:p>
    <w:p w14:paraId="59B899B6"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14:paraId="19EDBC87"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14:paraId="50663F9D" w14:textId="77777777" w:rsidR="008A3BBB" w:rsidRPr="00A75808" w:rsidRDefault="008A3BBB"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принятие решений о развитии застроенных территорий;</w:t>
      </w:r>
    </w:p>
    <w:p w14:paraId="7DA34931" w14:textId="77777777" w:rsidR="008A3BBB" w:rsidRPr="00A75808" w:rsidRDefault="00A36132" w:rsidP="008A3BB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8A3BBB" w:rsidRPr="00A75808">
        <w:rPr>
          <w:rFonts w:cs="Calibri"/>
          <w:sz w:val="24"/>
          <w:szCs w:val="24"/>
          <w:lang w:eastAsia="ru-RU"/>
        </w:rPr>
        <w:t xml:space="preserve">) иные вопросы землепользования и застройки, </w:t>
      </w:r>
      <w:r w:rsidR="00B258AB" w:rsidRPr="00A75808">
        <w:rPr>
          <w:rFonts w:cs="Calibri"/>
          <w:sz w:val="24"/>
          <w:szCs w:val="24"/>
          <w:lang w:eastAsia="ru-RU"/>
        </w:rPr>
        <w:t>в соответствии с действующим законодательством Российской Федерации в области градостроительной деятельности</w:t>
      </w:r>
      <w:r w:rsidR="008A3BBB" w:rsidRPr="00A75808">
        <w:rPr>
          <w:rFonts w:cs="Calibri"/>
          <w:sz w:val="24"/>
          <w:szCs w:val="24"/>
          <w:lang w:eastAsia="ru-RU"/>
        </w:rPr>
        <w:t>.</w:t>
      </w:r>
    </w:p>
    <w:p w14:paraId="1DC89610" w14:textId="77777777" w:rsidR="0093394D" w:rsidRPr="00A75808" w:rsidRDefault="0093394D" w:rsidP="00836F1D">
      <w:pPr>
        <w:pStyle w:val="32"/>
        <w:rPr>
          <w:rFonts w:cs="Calibri"/>
          <w:color w:val="auto"/>
        </w:rPr>
      </w:pPr>
      <w:bookmarkStart w:id="5" w:name="_Toc58253978"/>
      <w:r w:rsidRPr="00A75808">
        <w:rPr>
          <w:rFonts w:cs="Calibri"/>
          <w:color w:val="auto"/>
        </w:rPr>
        <w:t xml:space="preserve">Статья </w:t>
      </w:r>
      <w:r w:rsidR="00530632" w:rsidRPr="00A75808">
        <w:rPr>
          <w:rFonts w:cs="Calibri"/>
          <w:color w:val="auto"/>
        </w:rPr>
        <w:t>5</w:t>
      </w:r>
      <w:r w:rsidRPr="00A75808">
        <w:rPr>
          <w:rFonts w:cs="Calibri"/>
          <w:color w:val="auto"/>
        </w:rPr>
        <w:t>. Комиссия по землепользовани</w:t>
      </w:r>
      <w:r w:rsidR="001624B7" w:rsidRPr="00A75808">
        <w:rPr>
          <w:rFonts w:cs="Calibri"/>
          <w:color w:val="auto"/>
        </w:rPr>
        <w:t>ю</w:t>
      </w:r>
      <w:r w:rsidRPr="00A75808">
        <w:rPr>
          <w:rFonts w:cs="Calibri"/>
          <w:color w:val="auto"/>
        </w:rPr>
        <w:t xml:space="preserve"> и застройк</w:t>
      </w:r>
      <w:r w:rsidR="00E10BE5" w:rsidRPr="00A75808">
        <w:rPr>
          <w:rFonts w:cs="Calibri"/>
          <w:color w:val="auto"/>
        </w:rPr>
        <w:t>е</w:t>
      </w:r>
      <w:bookmarkEnd w:id="5"/>
      <w:r w:rsidRPr="00A75808">
        <w:rPr>
          <w:rFonts w:cs="Calibri"/>
          <w:color w:val="auto"/>
        </w:rPr>
        <w:t xml:space="preserve"> </w:t>
      </w:r>
    </w:p>
    <w:p w14:paraId="3331AD51" w14:textId="77777777" w:rsidR="009F46DD" w:rsidRPr="00A75808" w:rsidRDefault="00250491" w:rsidP="009F46D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9F46DD" w:rsidRPr="00A75808">
        <w:rPr>
          <w:rFonts w:cs="Calibri"/>
          <w:sz w:val="24"/>
          <w:szCs w:val="24"/>
          <w:lang w:eastAsia="ru-RU"/>
        </w:rPr>
        <w:t xml:space="preserve">Комиссия по подготовке правил землепользования и застройки (далее – Комиссия) является постоянно действующим органом при Администрации. </w:t>
      </w:r>
    </w:p>
    <w:p w14:paraId="13D2DD89" w14:textId="77777777" w:rsidR="009F46DD" w:rsidRPr="00A75808" w:rsidRDefault="009F46DD" w:rsidP="009F46D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Комиссия формируется на основании постановления </w:t>
      </w:r>
      <w:r w:rsidR="00F6370E" w:rsidRPr="00A75808">
        <w:rPr>
          <w:rFonts w:cs="Calibri"/>
          <w:sz w:val="24"/>
          <w:szCs w:val="24"/>
          <w:lang w:eastAsia="ru-RU"/>
        </w:rPr>
        <w:t>Администрации Песчанокопского района</w:t>
      </w:r>
      <w:r w:rsidRPr="00A75808">
        <w:rPr>
          <w:rFonts w:cs="Calibri"/>
          <w:sz w:val="24"/>
          <w:szCs w:val="24"/>
          <w:lang w:eastAsia="ru-RU"/>
        </w:rPr>
        <w:t xml:space="preserve"> и осуществляет свою деятельность в соответствии с </w:t>
      </w:r>
      <w:r w:rsidR="00004873" w:rsidRPr="00A75808">
        <w:rPr>
          <w:rFonts w:cs="Calibri"/>
          <w:sz w:val="24"/>
          <w:szCs w:val="24"/>
          <w:lang w:eastAsia="ru-RU"/>
        </w:rPr>
        <w:t xml:space="preserve">законодательством Российской Федерации, </w:t>
      </w:r>
      <w:r w:rsidR="00985E72" w:rsidRPr="00A75808">
        <w:rPr>
          <w:rFonts w:cs="Calibri"/>
          <w:sz w:val="24"/>
          <w:szCs w:val="24"/>
          <w:lang w:eastAsia="ru-RU"/>
        </w:rPr>
        <w:t>Ростовской области</w:t>
      </w:r>
      <w:r w:rsidR="00004873" w:rsidRPr="00A75808">
        <w:rPr>
          <w:rFonts w:cs="Calibri"/>
          <w:sz w:val="24"/>
          <w:szCs w:val="24"/>
          <w:lang w:eastAsia="ru-RU"/>
        </w:rPr>
        <w:t xml:space="preserve">, </w:t>
      </w:r>
      <w:r w:rsidRPr="00A75808">
        <w:rPr>
          <w:rFonts w:cs="Calibri"/>
          <w:sz w:val="24"/>
          <w:szCs w:val="24"/>
          <w:lang w:eastAsia="ru-RU"/>
        </w:rPr>
        <w:t xml:space="preserve">настоящими Правилами и </w:t>
      </w:r>
      <w:r w:rsidR="00004873" w:rsidRPr="00A75808">
        <w:rPr>
          <w:rFonts w:cs="Calibri"/>
          <w:sz w:val="24"/>
          <w:szCs w:val="24"/>
          <w:lang w:eastAsia="ru-RU"/>
        </w:rPr>
        <w:t>нормативными правовыми актами органов местного самоуправления</w:t>
      </w:r>
      <w:r w:rsidRPr="00A75808">
        <w:rPr>
          <w:rFonts w:cs="Calibri"/>
          <w:sz w:val="24"/>
          <w:szCs w:val="24"/>
          <w:lang w:eastAsia="ru-RU"/>
        </w:rPr>
        <w:t xml:space="preserve">. </w:t>
      </w:r>
    </w:p>
    <w:p w14:paraId="1B8993D5" w14:textId="77777777" w:rsidR="009F46DD" w:rsidRPr="00A75808" w:rsidRDefault="00250491" w:rsidP="009F46D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127773" w:rsidRPr="00A75808">
        <w:rPr>
          <w:rFonts w:cs="Calibri"/>
          <w:sz w:val="24"/>
          <w:szCs w:val="24"/>
          <w:lang w:eastAsia="ru-RU"/>
        </w:rPr>
        <w:t>Комиссия</w:t>
      </w:r>
      <w:r w:rsidR="009F46DD" w:rsidRPr="00A75808">
        <w:rPr>
          <w:rFonts w:cs="Calibri"/>
          <w:sz w:val="24"/>
          <w:szCs w:val="24"/>
          <w:lang w:eastAsia="ru-RU"/>
        </w:rPr>
        <w:t>:</w:t>
      </w:r>
    </w:p>
    <w:p w14:paraId="07F91BAA"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организует и обеспечивает подготовку проекта правил землепользования и застройки, осуществляет работу с предложениями заинтересованных лиц;</w:t>
      </w:r>
    </w:p>
    <w:p w14:paraId="7AA6EE98"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представляет уполномоченному органу местного самоуправления проект правил землепользования и застройки, организует и обеспечивает доработку указанного проекта, проведение </w:t>
      </w:r>
      <w:r w:rsidR="002267AE"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по проекту правил землепользования и застройки;</w:t>
      </w:r>
    </w:p>
    <w:p w14:paraId="711C3301"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3) по итогам </w:t>
      </w:r>
      <w:r w:rsidR="002267AE"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по проекту правил землепользования и застройки готовит заключение о результатах </w:t>
      </w:r>
      <w:r w:rsidR="002267AE" w:rsidRPr="00A75808">
        <w:rPr>
          <w:rFonts w:cs="Calibri"/>
          <w:sz w:val="24"/>
          <w:szCs w:val="24"/>
          <w:lang w:eastAsia="ru-RU"/>
        </w:rPr>
        <w:t>общественных обсуждений или публичных слушаний</w:t>
      </w:r>
      <w:r w:rsidRPr="00A75808">
        <w:rPr>
          <w:rFonts w:cs="Calibri"/>
          <w:sz w:val="24"/>
          <w:szCs w:val="24"/>
          <w:lang w:eastAsia="ru-RU"/>
        </w:rPr>
        <w:t xml:space="preserve">, обеспечивает внесение изменений и дополнений в проект правил землепользования и застройки и вместе с протоколами </w:t>
      </w:r>
      <w:r w:rsidR="002267AE"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и заключением о результатах </w:t>
      </w:r>
      <w:r w:rsidR="002267AE"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представляет указанный проект </w:t>
      </w:r>
      <w:r w:rsidR="0029482B" w:rsidRPr="00A75808">
        <w:rPr>
          <w:rFonts w:cs="Calibri"/>
          <w:sz w:val="24"/>
          <w:szCs w:val="24"/>
          <w:lang w:eastAsia="ru-RU"/>
        </w:rPr>
        <w:t>г</w:t>
      </w:r>
      <w:r w:rsidRPr="00A75808">
        <w:rPr>
          <w:rFonts w:cs="Calibri"/>
          <w:sz w:val="24"/>
          <w:szCs w:val="24"/>
          <w:lang w:eastAsia="ru-RU"/>
        </w:rPr>
        <w:t xml:space="preserve">лаве </w:t>
      </w:r>
      <w:r w:rsidR="00F6370E" w:rsidRPr="00A75808">
        <w:rPr>
          <w:rFonts w:cs="Calibri"/>
          <w:sz w:val="24"/>
          <w:szCs w:val="24"/>
          <w:lang w:eastAsia="ru-RU"/>
        </w:rPr>
        <w:t>Администрации Песчанокопского района</w:t>
      </w:r>
      <w:r w:rsidRPr="00A75808">
        <w:rPr>
          <w:rFonts w:cs="Calibri"/>
          <w:sz w:val="24"/>
          <w:szCs w:val="24"/>
          <w:lang w:eastAsia="ru-RU"/>
        </w:rPr>
        <w:t xml:space="preserve"> для принятия им решения о направлении проекта в </w:t>
      </w:r>
      <w:r w:rsidR="008E3678" w:rsidRPr="00A75808">
        <w:rPr>
          <w:rFonts w:cs="Calibri"/>
          <w:sz w:val="24"/>
          <w:szCs w:val="24"/>
          <w:lang w:eastAsia="ru-RU"/>
        </w:rPr>
        <w:t>Собрание депутатов Песчанокопского района</w:t>
      </w:r>
      <w:r w:rsidRPr="00A75808">
        <w:rPr>
          <w:rFonts w:cs="Calibri"/>
          <w:sz w:val="24"/>
          <w:szCs w:val="24"/>
          <w:lang w:eastAsia="ru-RU"/>
        </w:rPr>
        <w:t xml:space="preserve"> или об отклонении проекта и о направлении его на доработку;</w:t>
      </w:r>
    </w:p>
    <w:p w14:paraId="61DD9BE1"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принимает и рассматривает обращения органов государственной власти, органов местного самоуправления, физических и юридических лиц:</w:t>
      </w:r>
    </w:p>
    <w:p w14:paraId="0DB203F2"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о внесении изменений в правила землепользования и застройки, в том числе об изменении границ территориальных зон и об изменении градостроительных регламентов;</w:t>
      </w:r>
    </w:p>
    <w:p w14:paraId="014E2266"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о предоставлении разрешения на условно разрешенный вид использования земельного участка или объекта капитального строительства;</w:t>
      </w:r>
    </w:p>
    <w:p w14:paraId="2D8A6179"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о разрешении на отклонение от предельных параметров разрешенного строительства, реконструкции объектов капитального строительства;</w:t>
      </w:r>
    </w:p>
    <w:p w14:paraId="30CA1E33"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об установлении или изменении видов разрешенного использования земельных участков при принятии решения о включении земельных участков в границы населенных пунктов либо об исключении земельных участков из границ населенных пунктов.</w:t>
      </w:r>
    </w:p>
    <w:p w14:paraId="54F55531" w14:textId="77777777" w:rsidR="00127773" w:rsidRPr="00A75808" w:rsidRDefault="00127773"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осуществляет иные функции, предусмотренные законодательством о градостроительной деятельности, иными нормативными правовыми актами органов местного </w:t>
      </w:r>
      <w:r w:rsidR="00033D5F" w:rsidRPr="00A75808">
        <w:rPr>
          <w:rFonts w:cs="Calibri"/>
          <w:sz w:val="24"/>
          <w:szCs w:val="24"/>
          <w:lang w:eastAsia="ru-RU"/>
        </w:rPr>
        <w:t>самоуправления Песчанокопского района</w:t>
      </w:r>
      <w:r w:rsidRPr="00A75808">
        <w:rPr>
          <w:rFonts w:cs="Calibri"/>
          <w:sz w:val="24"/>
          <w:szCs w:val="24"/>
          <w:lang w:eastAsia="ru-RU"/>
        </w:rPr>
        <w:t>.</w:t>
      </w:r>
    </w:p>
    <w:p w14:paraId="62D22602" w14:textId="77777777" w:rsidR="009F46DD" w:rsidRPr="00A75808" w:rsidRDefault="00534FF1" w:rsidP="0012777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411960" w:rsidRPr="00A75808">
        <w:rPr>
          <w:rFonts w:cs="Calibri"/>
          <w:sz w:val="24"/>
          <w:szCs w:val="24"/>
          <w:lang w:eastAsia="ru-RU"/>
        </w:rPr>
        <w:t>. </w:t>
      </w:r>
      <w:r w:rsidR="009F46DD" w:rsidRPr="00A75808">
        <w:rPr>
          <w:rFonts w:cs="Calibri"/>
          <w:sz w:val="24"/>
          <w:szCs w:val="24"/>
          <w:lang w:eastAsia="ru-RU"/>
        </w:rPr>
        <w:t>Протоколы заседаний Комиссии являются открытыми для всех заинтересованных лиц.</w:t>
      </w:r>
    </w:p>
    <w:p w14:paraId="3308FDC8" w14:textId="77777777" w:rsidR="0093394D" w:rsidRPr="00A75808" w:rsidRDefault="0093394D" w:rsidP="0093394D">
      <w:pPr>
        <w:autoSpaceDE w:val="0"/>
        <w:autoSpaceDN w:val="0"/>
        <w:adjustRightInd w:val="0"/>
        <w:spacing w:before="120" w:after="120" w:line="240" w:lineRule="auto"/>
        <w:ind w:firstLine="709"/>
        <w:jc w:val="both"/>
        <w:rPr>
          <w:rFonts w:cs="Calibri"/>
          <w:sz w:val="24"/>
          <w:szCs w:val="24"/>
          <w:lang w:eastAsia="ru-RU"/>
        </w:rPr>
      </w:pPr>
    </w:p>
    <w:p w14:paraId="7AFCC070" w14:textId="77777777" w:rsidR="00C402E9" w:rsidRPr="00A75808" w:rsidRDefault="00C402E9" w:rsidP="0093394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br w:type="page"/>
      </w:r>
    </w:p>
    <w:p w14:paraId="4D6F8046" w14:textId="77777777" w:rsidR="008B1A1F" w:rsidRPr="00A75808" w:rsidRDefault="008B1A1F" w:rsidP="008B1A1F">
      <w:pPr>
        <w:pStyle w:val="22"/>
        <w:spacing w:before="240" w:after="240"/>
        <w:rPr>
          <w:rFonts w:cs="Calibri"/>
        </w:rPr>
      </w:pPr>
      <w:bookmarkStart w:id="6" w:name="_Toc58253979"/>
      <w:r w:rsidRPr="00A75808">
        <w:rPr>
          <w:rFonts w:cs="Calibri"/>
        </w:rPr>
        <w:lastRenderedPageBreak/>
        <w:t xml:space="preserve">Глава </w:t>
      </w:r>
      <w:r w:rsidR="00E213A9" w:rsidRPr="00A75808">
        <w:rPr>
          <w:rFonts w:cs="Calibri"/>
        </w:rPr>
        <w:t>2</w:t>
      </w:r>
      <w:r w:rsidRPr="00A75808">
        <w:rPr>
          <w:rFonts w:cs="Calibri"/>
        </w:rPr>
        <w:t>. Положение о подготовке документации по планировке территории органами местного самоуправления</w:t>
      </w:r>
      <w:bookmarkEnd w:id="6"/>
    </w:p>
    <w:p w14:paraId="4998D35F" w14:textId="77777777" w:rsidR="008B1A1F" w:rsidRPr="00A75808" w:rsidRDefault="008B1A1F" w:rsidP="00A53642">
      <w:pPr>
        <w:pStyle w:val="32"/>
        <w:rPr>
          <w:rFonts w:cs="Calibri"/>
          <w:color w:val="auto"/>
        </w:rPr>
      </w:pPr>
      <w:bookmarkStart w:id="7" w:name="_Toc58253980"/>
      <w:r w:rsidRPr="00A75808">
        <w:rPr>
          <w:rFonts w:cs="Calibri"/>
          <w:color w:val="auto"/>
        </w:rPr>
        <w:t xml:space="preserve">Статья </w:t>
      </w:r>
      <w:r w:rsidR="00E213A9" w:rsidRPr="00A75808">
        <w:rPr>
          <w:rFonts w:cs="Calibri"/>
          <w:color w:val="auto"/>
        </w:rPr>
        <w:t>6</w:t>
      </w:r>
      <w:r w:rsidRPr="00A75808">
        <w:rPr>
          <w:rFonts w:cs="Calibri"/>
          <w:color w:val="auto"/>
        </w:rPr>
        <w:t>. Общие положения о планировке территории</w:t>
      </w:r>
      <w:bookmarkEnd w:id="7"/>
    </w:p>
    <w:p w14:paraId="06F1CA78" w14:textId="77777777" w:rsidR="000C1E67" w:rsidRPr="00A75808" w:rsidRDefault="000C1E67"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5D2443" w:rsidRPr="00A75808">
        <w:rPr>
          <w:rFonts w:cs="Calibri"/>
          <w:sz w:val="24"/>
          <w:szCs w:val="24"/>
          <w:lang w:eastAsia="ru-RU"/>
        </w:rPr>
        <w:t>Подготовка документации</w:t>
      </w:r>
      <w:r w:rsidRPr="00A75808">
        <w:rPr>
          <w:rFonts w:cs="Calibri"/>
          <w:sz w:val="24"/>
          <w:szCs w:val="24"/>
          <w:lang w:eastAsia="ru-RU"/>
        </w:rPr>
        <w:t xml:space="preserve"> </w:t>
      </w:r>
      <w:r w:rsidR="005D2443" w:rsidRPr="00A75808">
        <w:rPr>
          <w:rFonts w:cs="Calibri"/>
          <w:sz w:val="24"/>
          <w:szCs w:val="24"/>
          <w:lang w:eastAsia="ru-RU"/>
        </w:rPr>
        <w:t xml:space="preserve">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14:paraId="04F100BD" w14:textId="77777777" w:rsidR="009F00DE" w:rsidRPr="00A75808" w:rsidRDefault="000C1E67"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При планировке территории подготавливаются следующие виды</w:t>
      </w:r>
      <w:r w:rsidR="009F00DE" w:rsidRPr="00A75808">
        <w:rPr>
          <w:rFonts w:cs="Calibri"/>
          <w:sz w:val="24"/>
          <w:szCs w:val="24"/>
          <w:lang w:eastAsia="ru-RU"/>
        </w:rPr>
        <w:t xml:space="preserve"> документации по планировке территории:</w:t>
      </w:r>
    </w:p>
    <w:p w14:paraId="2CB60D68" w14:textId="77777777" w:rsidR="009F00DE" w:rsidRPr="00A75808" w:rsidRDefault="006B1811"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9F00DE" w:rsidRPr="00A75808">
        <w:rPr>
          <w:rFonts w:cs="Calibri"/>
          <w:sz w:val="24"/>
          <w:szCs w:val="24"/>
          <w:lang w:eastAsia="ru-RU"/>
        </w:rPr>
        <w:t>проект</w:t>
      </w:r>
      <w:r w:rsidR="000C1E67" w:rsidRPr="00A75808">
        <w:rPr>
          <w:rFonts w:cs="Calibri"/>
          <w:sz w:val="24"/>
          <w:szCs w:val="24"/>
          <w:lang w:eastAsia="ru-RU"/>
        </w:rPr>
        <w:t>ы</w:t>
      </w:r>
      <w:r w:rsidR="009F00DE" w:rsidRPr="00A75808">
        <w:rPr>
          <w:rFonts w:cs="Calibri"/>
          <w:sz w:val="24"/>
          <w:szCs w:val="24"/>
          <w:lang w:eastAsia="ru-RU"/>
        </w:rPr>
        <w:t xml:space="preserve"> планировки</w:t>
      </w:r>
      <w:r w:rsidR="005801DE" w:rsidRPr="00A75808">
        <w:rPr>
          <w:rFonts w:cs="Calibri"/>
          <w:sz w:val="24"/>
          <w:szCs w:val="24"/>
          <w:lang w:eastAsia="ru-RU"/>
        </w:rPr>
        <w:t xml:space="preserve"> территории</w:t>
      </w:r>
      <w:r w:rsidR="009F00DE" w:rsidRPr="00A75808">
        <w:rPr>
          <w:rFonts w:cs="Calibri"/>
          <w:sz w:val="24"/>
          <w:szCs w:val="24"/>
          <w:lang w:eastAsia="ru-RU"/>
        </w:rPr>
        <w:t>;</w:t>
      </w:r>
    </w:p>
    <w:p w14:paraId="5F2D11D7" w14:textId="77777777" w:rsidR="009F00DE" w:rsidRPr="00A75808" w:rsidRDefault="006B1811"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9F00DE" w:rsidRPr="00A75808">
        <w:rPr>
          <w:rFonts w:cs="Calibri"/>
          <w:sz w:val="24"/>
          <w:szCs w:val="24"/>
          <w:lang w:eastAsia="ru-RU"/>
        </w:rPr>
        <w:t>проект</w:t>
      </w:r>
      <w:r w:rsidR="000C1E67" w:rsidRPr="00A75808">
        <w:rPr>
          <w:rFonts w:cs="Calibri"/>
          <w:sz w:val="24"/>
          <w:szCs w:val="24"/>
          <w:lang w:eastAsia="ru-RU"/>
        </w:rPr>
        <w:t>ы</w:t>
      </w:r>
      <w:r w:rsidR="009F00DE" w:rsidRPr="00A75808">
        <w:rPr>
          <w:rFonts w:cs="Calibri"/>
          <w:sz w:val="24"/>
          <w:szCs w:val="24"/>
          <w:lang w:eastAsia="ru-RU"/>
        </w:rPr>
        <w:t xml:space="preserve"> межевания</w:t>
      </w:r>
      <w:r w:rsidR="005801DE" w:rsidRPr="00A75808">
        <w:rPr>
          <w:rFonts w:cs="Calibri"/>
          <w:sz w:val="24"/>
          <w:szCs w:val="24"/>
          <w:lang w:eastAsia="ru-RU"/>
        </w:rPr>
        <w:t xml:space="preserve"> территории</w:t>
      </w:r>
      <w:r w:rsidR="00BD1FAE" w:rsidRPr="00A75808">
        <w:rPr>
          <w:rFonts w:cs="Calibri"/>
          <w:sz w:val="24"/>
          <w:szCs w:val="24"/>
          <w:lang w:eastAsia="ru-RU"/>
        </w:rPr>
        <w:t>.</w:t>
      </w:r>
    </w:p>
    <w:p w14:paraId="5F1254BF" w14:textId="77777777" w:rsidR="009F00DE" w:rsidRPr="00A75808" w:rsidRDefault="005D2443"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392EC0" w:rsidRPr="00A75808">
        <w:rPr>
          <w:rFonts w:cs="Calibri"/>
          <w:sz w:val="24"/>
          <w:szCs w:val="24"/>
          <w:lang w:eastAsia="ru-RU"/>
        </w:rPr>
        <w:t>. </w:t>
      </w:r>
      <w:r w:rsidR="009F00DE" w:rsidRPr="00A75808">
        <w:rPr>
          <w:rFonts w:cs="Calibri"/>
          <w:sz w:val="24"/>
          <w:szCs w:val="24"/>
          <w:lang w:eastAsia="ru-RU"/>
        </w:rPr>
        <w:t xml:space="preserve">Подготовка документации по планировке территории осуществляется </w:t>
      </w:r>
      <w:r w:rsidR="006B1811" w:rsidRPr="00A75808">
        <w:rPr>
          <w:rFonts w:cs="Calibri"/>
          <w:sz w:val="24"/>
          <w:szCs w:val="24"/>
          <w:lang w:eastAsia="ru-RU"/>
        </w:rPr>
        <w:t>на основании</w:t>
      </w:r>
      <w:r w:rsidR="009F00DE" w:rsidRPr="00A75808">
        <w:rPr>
          <w:rFonts w:cs="Calibri"/>
          <w:sz w:val="24"/>
          <w:szCs w:val="24"/>
          <w:lang w:eastAsia="ru-RU"/>
        </w:rPr>
        <w:t xml:space="preserve"> </w:t>
      </w:r>
      <w:r w:rsidR="000C4D89" w:rsidRPr="00A75808">
        <w:rPr>
          <w:rFonts w:cs="Calibri"/>
          <w:sz w:val="24"/>
          <w:szCs w:val="24"/>
          <w:lang w:eastAsia="ru-RU"/>
        </w:rPr>
        <w:t>Г</w:t>
      </w:r>
      <w:r w:rsidR="009F00DE" w:rsidRPr="00A75808">
        <w:rPr>
          <w:rFonts w:cs="Calibri"/>
          <w:sz w:val="24"/>
          <w:szCs w:val="24"/>
          <w:lang w:eastAsia="ru-RU"/>
        </w:rPr>
        <w:t xml:space="preserve">енерального плана </w:t>
      </w:r>
      <w:r w:rsidR="00480A97" w:rsidRPr="00A75808">
        <w:rPr>
          <w:rFonts w:cs="Calibri"/>
          <w:sz w:val="24"/>
          <w:szCs w:val="24"/>
          <w:lang w:eastAsia="ru-RU"/>
        </w:rPr>
        <w:t>сельского поселения</w:t>
      </w:r>
      <w:r w:rsidR="009F00DE" w:rsidRPr="00A75808">
        <w:rPr>
          <w:rFonts w:cs="Calibri"/>
          <w:sz w:val="24"/>
          <w:szCs w:val="24"/>
          <w:lang w:eastAsia="ru-RU"/>
        </w:rPr>
        <w:t>, настоящих Правил</w:t>
      </w:r>
      <w:r w:rsidR="00C46D8A" w:rsidRPr="00A75808">
        <w:rPr>
          <w:rFonts w:cs="Calibri"/>
          <w:sz w:val="24"/>
          <w:szCs w:val="24"/>
          <w:lang w:eastAsia="ru-RU"/>
        </w:rPr>
        <w:t xml:space="preserve"> </w:t>
      </w:r>
      <w:r w:rsidR="00C46D8A" w:rsidRPr="00A75808">
        <w:rPr>
          <w:rFonts w:cs="Calibri"/>
          <w:sz w:val="24"/>
          <w:szCs w:val="24"/>
        </w:rPr>
        <w:t>(за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9F00DE" w:rsidRPr="00A75808">
        <w:rPr>
          <w:rFonts w:cs="Calibri"/>
          <w:sz w:val="24"/>
          <w:szCs w:val="24"/>
          <w:lang w:eastAsia="ru-RU"/>
        </w:rPr>
        <w:t>.</w:t>
      </w:r>
    </w:p>
    <w:p w14:paraId="5D4A15F3" w14:textId="23EEFCF7" w:rsidR="00127773" w:rsidRPr="00A75808" w:rsidRDefault="006B1811" w:rsidP="00392EC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923DCB" w:rsidRPr="00A75808">
        <w:rPr>
          <w:rFonts w:cs="Calibri"/>
          <w:sz w:val="24"/>
          <w:szCs w:val="24"/>
          <w:lang w:eastAsia="ru-RU"/>
        </w:rPr>
        <w:t>. </w:t>
      </w:r>
      <w:r w:rsidR="009F00DE" w:rsidRPr="00A75808">
        <w:rPr>
          <w:rFonts w:cs="Calibri"/>
          <w:sz w:val="24"/>
          <w:szCs w:val="24"/>
          <w:lang w:eastAsia="ru-RU"/>
        </w:rPr>
        <w:t xml:space="preserve">Подготовка </w:t>
      </w:r>
      <w:r w:rsidR="00392EC0" w:rsidRPr="00A75808">
        <w:rPr>
          <w:rFonts w:cs="Calibri"/>
          <w:sz w:val="24"/>
          <w:szCs w:val="24"/>
          <w:lang w:eastAsia="ru-RU"/>
        </w:rPr>
        <w:t xml:space="preserve">документации по планировке территории осуществляется </w:t>
      </w:r>
      <w:r w:rsidR="00127773" w:rsidRPr="00A75808">
        <w:rPr>
          <w:rFonts w:cs="Calibri"/>
          <w:sz w:val="24"/>
          <w:szCs w:val="24"/>
          <w:lang w:eastAsia="ru-RU"/>
        </w:rPr>
        <w:t xml:space="preserve">в отношении выделяемых проектом планировки территории одного или нескольких смежных элементов планировочной структуры, определенных </w:t>
      </w:r>
      <w:r w:rsidRPr="00A75808">
        <w:rPr>
          <w:rFonts w:cs="Calibri"/>
          <w:sz w:val="24"/>
          <w:szCs w:val="24"/>
          <w:lang w:eastAsia="ru-RU"/>
        </w:rPr>
        <w:t>настоящими Правилами</w:t>
      </w:r>
      <w:r w:rsidR="00127773" w:rsidRPr="00A75808">
        <w:rPr>
          <w:rFonts w:cs="Calibri"/>
          <w:sz w:val="24"/>
          <w:szCs w:val="24"/>
          <w:lang w:eastAsia="ru-RU"/>
        </w:rPr>
        <w:t xml:space="preserve"> территориальных зон и (или) установленных </w:t>
      </w:r>
      <w:r w:rsidR="0029482B" w:rsidRPr="00A75808">
        <w:rPr>
          <w:rFonts w:cs="Calibri"/>
          <w:sz w:val="24"/>
          <w:szCs w:val="24"/>
          <w:lang w:eastAsia="ru-RU"/>
        </w:rPr>
        <w:t>Г</w:t>
      </w:r>
      <w:r w:rsidR="00127773" w:rsidRPr="00A75808">
        <w:rPr>
          <w:rFonts w:cs="Calibri"/>
          <w:sz w:val="24"/>
          <w:szCs w:val="24"/>
          <w:lang w:eastAsia="ru-RU"/>
        </w:rPr>
        <w:t>енеральным план</w:t>
      </w:r>
      <w:r w:rsidRPr="00A75808">
        <w:rPr>
          <w:rFonts w:cs="Calibri"/>
          <w:sz w:val="24"/>
          <w:szCs w:val="24"/>
          <w:lang w:eastAsia="ru-RU"/>
        </w:rPr>
        <w:t>ом</w:t>
      </w:r>
      <w:r w:rsidR="00127773" w:rsidRPr="00A75808">
        <w:rPr>
          <w:rFonts w:cs="Calibri"/>
          <w:sz w:val="24"/>
          <w:szCs w:val="24"/>
          <w:lang w:eastAsia="ru-RU"/>
        </w:rPr>
        <w:t xml:space="preserve">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D8334A" w:rsidRPr="00A75808">
        <w:rPr>
          <w:rFonts w:cs="Calibri"/>
          <w:sz w:val="24"/>
          <w:szCs w:val="24"/>
          <w:lang w:eastAsia="ru-RU"/>
        </w:rPr>
        <w:t xml:space="preserve"> (Генеральный план </w:t>
      </w:r>
      <w:r w:rsidR="00480A97" w:rsidRPr="00A75808">
        <w:rPr>
          <w:rFonts w:cs="Calibri"/>
          <w:sz w:val="24"/>
          <w:szCs w:val="24"/>
          <w:lang w:eastAsia="ru-RU"/>
        </w:rPr>
        <w:t>сельского поселения</w:t>
      </w:r>
      <w:r w:rsidR="00D8334A" w:rsidRPr="00A75808">
        <w:rPr>
          <w:rFonts w:cs="Calibri"/>
          <w:sz w:val="24"/>
          <w:szCs w:val="24"/>
          <w:lang w:eastAsia="ru-RU"/>
        </w:rPr>
        <w:t>)</w:t>
      </w:r>
      <w:r w:rsidR="000D5870" w:rsidRPr="00A75808">
        <w:rPr>
          <w:rFonts w:cs="Calibri"/>
          <w:sz w:val="24"/>
          <w:szCs w:val="24"/>
          <w:lang w:eastAsia="ru-RU"/>
        </w:rPr>
        <w:t xml:space="preserve">, </w:t>
      </w:r>
      <w:r w:rsidR="00127773" w:rsidRPr="00A75808">
        <w:rPr>
          <w:rFonts w:cs="Calibri"/>
          <w:sz w:val="24"/>
          <w:szCs w:val="24"/>
          <w:lang w:eastAsia="ru-RU"/>
        </w:rPr>
        <w:t xml:space="preserve"> функциональных зон</w:t>
      </w:r>
      <w:r w:rsidR="003E00CA" w:rsidRPr="00A75808">
        <w:rPr>
          <w:rFonts w:cs="Calibri"/>
          <w:sz w:val="24"/>
          <w:szCs w:val="24"/>
          <w:lang w:eastAsia="ru-RU"/>
        </w:rPr>
        <w:t>, территории, в отношении которой предусматривается осуществление деятельности по ее комплексному и устойчивому развитию</w:t>
      </w:r>
      <w:r w:rsidR="003E00CA" w:rsidRPr="00A75808">
        <w:rPr>
          <w:rFonts w:cs="Calibri"/>
          <w:vertAlign w:val="superscript"/>
        </w:rPr>
        <w:t xml:space="preserve"> </w:t>
      </w:r>
      <w:r w:rsidRPr="00A75808">
        <w:rPr>
          <w:rFonts w:cs="Calibri"/>
          <w:vertAlign w:val="superscript"/>
        </w:rPr>
        <w:footnoteReference w:id="1"/>
      </w:r>
      <w:r w:rsidR="00392EC0" w:rsidRPr="00A75808">
        <w:rPr>
          <w:rFonts w:cs="Calibri"/>
          <w:sz w:val="24"/>
          <w:szCs w:val="24"/>
          <w:lang w:eastAsia="ru-RU"/>
        </w:rPr>
        <w:t>.</w:t>
      </w:r>
    </w:p>
    <w:p w14:paraId="7E390110" w14:textId="77777777" w:rsidR="006B1811" w:rsidRPr="00A75808" w:rsidRDefault="006B1811" w:rsidP="006B181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6BEAB154"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5A1E0B9"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необходимы установление, изменение или отмена красных линий;</w:t>
      </w:r>
    </w:p>
    <w:p w14:paraId="4E36E0C3"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A598497"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w:t>
      </w:r>
      <w:r w:rsidRPr="00A75808">
        <w:rPr>
          <w:rFonts w:cs="Calibri"/>
          <w:sz w:val="24"/>
          <w:szCs w:val="24"/>
          <w:lang w:eastAsia="ru-RU"/>
        </w:rPr>
        <w:lastRenderedPageBreak/>
        <w:t>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7404FF9"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948E95D" w14:textId="77777777" w:rsidR="003E00CA" w:rsidRPr="00A75808" w:rsidRDefault="003E00CA" w:rsidP="003E00C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D2D4976" w14:textId="77777777" w:rsidR="00FD0E8A" w:rsidRPr="00A75808" w:rsidRDefault="00FD0E8A"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14:paraId="5D6801F1" w14:textId="77777777" w:rsidR="00FD0E8A" w:rsidRPr="00A75808" w:rsidRDefault="003E00CA"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w:t>
      </w:r>
      <w:r w:rsidR="0040094F" w:rsidRPr="00A75808">
        <w:rPr>
          <w:rFonts w:cs="Calibri"/>
          <w:sz w:val="24"/>
          <w:szCs w:val="24"/>
          <w:lang w:eastAsia="ru-RU"/>
        </w:rPr>
        <w:t xml:space="preserve">. Допускается подготовка документации по планировке территории в границах застроенной территории, в отношении которой принято решение о её развитии в случае, установленном в статье 46.1. Градостроительного кодекса Российской Федерации </w:t>
      </w:r>
    </w:p>
    <w:p w14:paraId="7A1F5EBA" w14:textId="77777777" w:rsidR="0040094F" w:rsidRPr="00A75808" w:rsidRDefault="003E00CA" w:rsidP="0040094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w:t>
      </w:r>
      <w:r w:rsidR="0040094F" w:rsidRPr="00A75808">
        <w:rPr>
          <w:rFonts w:cs="Calibri"/>
          <w:sz w:val="24"/>
          <w:szCs w:val="24"/>
          <w:lang w:eastAsia="ru-RU"/>
        </w:rPr>
        <w:t>. </w:t>
      </w:r>
      <w:r w:rsidR="00CC1917" w:rsidRPr="00A75808">
        <w:rPr>
          <w:rFonts w:cs="Calibri"/>
          <w:sz w:val="24"/>
          <w:szCs w:val="24"/>
          <w:lang w:eastAsia="ru-RU"/>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0040094F" w:rsidRPr="00A75808">
        <w:rPr>
          <w:rFonts w:cs="Calibri"/>
          <w:sz w:val="24"/>
          <w:szCs w:val="24"/>
          <w:lang w:eastAsia="ru-RU"/>
        </w:rPr>
        <w:t>.</w:t>
      </w:r>
    </w:p>
    <w:p w14:paraId="20820028" w14:textId="77777777" w:rsidR="00CC1917" w:rsidRPr="00A75808" w:rsidRDefault="00CC1917" w:rsidP="00CC191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9.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p>
    <w:p w14:paraId="364CB84D" w14:textId="77777777" w:rsidR="00FD0E8A" w:rsidRPr="00A75808" w:rsidRDefault="00CC1917"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10</w:t>
      </w:r>
      <w:r w:rsidR="00FD0E8A" w:rsidRPr="00A75808">
        <w:rPr>
          <w:rFonts w:cs="Calibri"/>
          <w:sz w:val="24"/>
          <w:szCs w:val="24"/>
          <w:lang w:eastAsia="ru-RU"/>
        </w:rPr>
        <w:t>. Подготовка проекта межевания территории осуществляется для:</w:t>
      </w:r>
    </w:p>
    <w:p w14:paraId="38473D89" w14:textId="77777777" w:rsidR="00FD0E8A" w:rsidRPr="00A75808" w:rsidRDefault="00FD0E8A"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определения местоположения границ образуемых и изменяемых земельных участков;</w:t>
      </w:r>
    </w:p>
    <w:p w14:paraId="20108943" w14:textId="77777777" w:rsidR="00FD0E8A" w:rsidRPr="00A75808" w:rsidRDefault="00FD0E8A"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CC1917" w:rsidRPr="00A75808">
        <w:rPr>
          <w:rFonts w:cs="Calibri"/>
          <w:sz w:val="24"/>
          <w:szCs w:val="24"/>
          <w:lang w:eastAsia="ru-RU"/>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356E96AC" w14:textId="77777777" w:rsidR="00EE05A1" w:rsidRPr="00A75808" w:rsidRDefault="003E00CA" w:rsidP="00EE05A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1</w:t>
      </w:r>
      <w:r w:rsidR="00CC1917" w:rsidRPr="00A75808">
        <w:rPr>
          <w:rFonts w:cs="Calibri"/>
          <w:sz w:val="24"/>
          <w:szCs w:val="24"/>
          <w:lang w:eastAsia="ru-RU"/>
        </w:rPr>
        <w:t>1</w:t>
      </w:r>
      <w:r w:rsidR="00EE05A1" w:rsidRPr="00A75808">
        <w:rPr>
          <w:rFonts w:cs="Calibri"/>
          <w:sz w:val="24"/>
          <w:szCs w:val="24"/>
          <w:lang w:eastAsia="ru-RU"/>
        </w:rPr>
        <w:t xml:space="preserve">.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985E72" w:rsidRPr="00A75808">
        <w:rPr>
          <w:rFonts w:cs="Calibri"/>
          <w:sz w:val="24"/>
          <w:szCs w:val="24"/>
          <w:lang w:eastAsia="ru-RU"/>
        </w:rPr>
        <w:t>Ростовской области</w:t>
      </w:r>
      <w:r w:rsidR="00EE05A1" w:rsidRPr="00A75808">
        <w:rPr>
          <w:rFonts w:cs="Calibri"/>
          <w:sz w:val="24"/>
          <w:szCs w:val="24"/>
          <w:lang w:eastAsia="ru-RU"/>
        </w:rPr>
        <w:t>, техническими регламентами, сводами правил.</w:t>
      </w:r>
    </w:p>
    <w:p w14:paraId="6E971B53" w14:textId="77777777" w:rsidR="00FD0E8A" w:rsidRPr="00A75808" w:rsidRDefault="0040094F"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CC1917" w:rsidRPr="00A75808">
        <w:rPr>
          <w:rFonts w:cs="Calibri"/>
          <w:sz w:val="24"/>
          <w:szCs w:val="24"/>
          <w:lang w:eastAsia="ru-RU"/>
        </w:rPr>
        <w:t>2</w:t>
      </w:r>
      <w:r w:rsidR="00FD0E8A" w:rsidRPr="00A75808">
        <w:rPr>
          <w:rFonts w:cs="Calibri"/>
          <w:sz w:val="24"/>
          <w:szCs w:val="24"/>
          <w:lang w:eastAsia="ru-RU"/>
        </w:rPr>
        <w:t>. 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14:paraId="36002D00" w14:textId="77777777" w:rsidR="00FD0E8A" w:rsidRPr="00A75808" w:rsidRDefault="0040094F"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CC1917" w:rsidRPr="00A75808">
        <w:rPr>
          <w:rFonts w:cs="Calibri"/>
          <w:sz w:val="24"/>
          <w:szCs w:val="24"/>
          <w:lang w:eastAsia="ru-RU"/>
        </w:rPr>
        <w:t>3</w:t>
      </w:r>
      <w:r w:rsidR="00FD0E8A" w:rsidRPr="00A75808">
        <w:rPr>
          <w:rFonts w:cs="Calibri"/>
          <w:sz w:val="24"/>
          <w:szCs w:val="24"/>
          <w:lang w:eastAsia="ru-RU"/>
        </w:rPr>
        <w:t xml:space="preserve">.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w:t>
      </w:r>
      <w:r w:rsidR="002267AE" w:rsidRPr="00A75808">
        <w:rPr>
          <w:rFonts w:cs="Calibri"/>
          <w:sz w:val="24"/>
          <w:szCs w:val="24"/>
          <w:lang w:eastAsia="ru-RU"/>
        </w:rPr>
        <w:t>общественных обсуждениях или публичных слушаниях</w:t>
      </w:r>
      <w:r w:rsidR="00FD0E8A" w:rsidRPr="00A75808">
        <w:rPr>
          <w:rFonts w:cs="Calibri"/>
          <w:sz w:val="24"/>
          <w:szCs w:val="24"/>
          <w:lang w:eastAsia="ru-RU"/>
        </w:rPr>
        <w:t>, за исключением случаев, определённых действующим законодательством.</w:t>
      </w:r>
    </w:p>
    <w:p w14:paraId="3FCB1791" w14:textId="77777777" w:rsidR="00780E6E" w:rsidRPr="00A75808" w:rsidRDefault="0040094F" w:rsidP="00780E6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CC1917" w:rsidRPr="00A75808">
        <w:rPr>
          <w:rFonts w:cs="Calibri"/>
          <w:sz w:val="24"/>
          <w:szCs w:val="24"/>
          <w:lang w:eastAsia="ru-RU"/>
        </w:rPr>
        <w:t>4</w:t>
      </w:r>
      <w:r w:rsidR="00780E6E" w:rsidRPr="00A75808">
        <w:rPr>
          <w:rFonts w:cs="Calibri"/>
          <w:sz w:val="24"/>
          <w:szCs w:val="24"/>
          <w:lang w:eastAsia="ru-RU"/>
        </w:rPr>
        <w:t xml:space="preserve">. Порядок организации и проведения </w:t>
      </w:r>
      <w:r w:rsidR="00697F58" w:rsidRPr="00A75808">
        <w:rPr>
          <w:rFonts w:cs="Calibri"/>
          <w:sz w:val="24"/>
          <w:szCs w:val="24"/>
          <w:lang w:eastAsia="ru-RU"/>
        </w:rPr>
        <w:t xml:space="preserve">общественных обсуждений или публичных слушаний </w:t>
      </w:r>
      <w:r w:rsidR="00780E6E" w:rsidRPr="00A75808">
        <w:rPr>
          <w:rFonts w:cs="Calibri"/>
          <w:sz w:val="24"/>
          <w:szCs w:val="24"/>
          <w:lang w:eastAsia="ru-RU"/>
        </w:rPr>
        <w:t>по документации по планировке территории определяется с учетом положений главы 4 настоящих Правил.</w:t>
      </w:r>
    </w:p>
    <w:p w14:paraId="6D53E2D9" w14:textId="77777777" w:rsidR="00FD0E8A" w:rsidRPr="00A75808" w:rsidRDefault="0040094F" w:rsidP="00FD0E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CC1917" w:rsidRPr="00A75808">
        <w:rPr>
          <w:rFonts w:cs="Calibri"/>
          <w:sz w:val="24"/>
          <w:szCs w:val="24"/>
          <w:lang w:eastAsia="ru-RU"/>
        </w:rPr>
        <w:t>5</w:t>
      </w:r>
      <w:r w:rsidR="00FD0E8A" w:rsidRPr="00A75808">
        <w:rPr>
          <w:rFonts w:cs="Calibri"/>
          <w:sz w:val="24"/>
          <w:szCs w:val="24"/>
          <w:lang w:eastAsia="ru-RU"/>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 </w:t>
      </w:r>
    </w:p>
    <w:p w14:paraId="1F902812" w14:textId="77777777" w:rsidR="00FD0E8A" w:rsidRPr="00A75808" w:rsidRDefault="00FD0E8A" w:rsidP="00836F1D">
      <w:pPr>
        <w:pStyle w:val="32"/>
        <w:rPr>
          <w:rFonts w:cs="Calibri"/>
          <w:color w:val="auto"/>
        </w:rPr>
      </w:pPr>
      <w:bookmarkStart w:id="8" w:name="_Toc58253981"/>
      <w:r w:rsidRPr="00A75808">
        <w:rPr>
          <w:rFonts w:cs="Calibri"/>
          <w:color w:val="auto"/>
        </w:rPr>
        <w:t xml:space="preserve">Статья 7. Подготовка документации по планировке территории органами местного самоуправления </w:t>
      </w:r>
      <w:r w:rsidR="007C647C" w:rsidRPr="00A75808">
        <w:rPr>
          <w:rFonts w:cs="Calibri"/>
          <w:color w:val="auto"/>
        </w:rPr>
        <w:t xml:space="preserve">Песчанокопского </w:t>
      </w:r>
      <w:r w:rsidR="008E3678" w:rsidRPr="00A75808">
        <w:rPr>
          <w:rFonts w:cs="Calibri"/>
          <w:color w:val="auto"/>
        </w:rPr>
        <w:t>района</w:t>
      </w:r>
      <w:bookmarkEnd w:id="8"/>
    </w:p>
    <w:p w14:paraId="785DF6C7" w14:textId="77777777" w:rsidR="00804256" w:rsidRPr="00A75808" w:rsidRDefault="00804256" w:rsidP="0080425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Решения о подготовке документации по планировке территории принимаются Администрацией</w:t>
      </w:r>
      <w:bookmarkStart w:id="9" w:name="Par2"/>
      <w:bookmarkEnd w:id="9"/>
      <w:r w:rsidRPr="00A75808">
        <w:rPr>
          <w:rFonts w:cs="Calibri"/>
          <w:sz w:val="24"/>
          <w:szCs w:val="24"/>
          <w:lang w:eastAsia="ru-RU"/>
        </w:rPr>
        <w:t>, а также самостоятельно физическими и юридическими лицами:</w:t>
      </w:r>
    </w:p>
    <w:p w14:paraId="47D131FE" w14:textId="77777777" w:rsidR="00804256" w:rsidRPr="00A75808" w:rsidRDefault="00804256" w:rsidP="0080425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14:paraId="3F77C74C" w14:textId="77777777" w:rsidR="00804256" w:rsidRPr="00A75808" w:rsidRDefault="00804256" w:rsidP="0080425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46</w:t>
      </w:r>
      <w:r w:rsidR="00863983" w:rsidRPr="00A75808">
        <w:rPr>
          <w:rFonts w:cs="Calibri"/>
          <w:sz w:val="24"/>
          <w:szCs w:val="24"/>
          <w:lang w:eastAsia="ru-RU"/>
        </w:rPr>
        <w:t xml:space="preserve"> пункта </w:t>
      </w:r>
      <w:r w:rsidRPr="00A75808">
        <w:rPr>
          <w:rFonts w:cs="Calibri"/>
          <w:sz w:val="24"/>
          <w:szCs w:val="24"/>
          <w:lang w:eastAsia="ru-RU"/>
        </w:rPr>
        <w:t>9 Градостроительного кодекса Российской Федерации;</w:t>
      </w:r>
    </w:p>
    <w:p w14:paraId="71258945" w14:textId="77777777" w:rsidR="00804256" w:rsidRPr="00A75808" w:rsidRDefault="00804256" w:rsidP="00804256">
      <w:pPr>
        <w:autoSpaceDE w:val="0"/>
        <w:autoSpaceDN w:val="0"/>
        <w:adjustRightInd w:val="0"/>
        <w:spacing w:before="120" w:after="120" w:line="240" w:lineRule="auto"/>
        <w:ind w:firstLine="709"/>
        <w:jc w:val="both"/>
        <w:rPr>
          <w:rFonts w:cs="Calibri"/>
          <w:sz w:val="24"/>
          <w:szCs w:val="24"/>
          <w:lang w:eastAsia="ru-RU"/>
        </w:rPr>
      </w:pPr>
      <w:bookmarkStart w:id="10" w:name="Par5"/>
      <w:bookmarkEnd w:id="10"/>
      <w:r w:rsidRPr="00A75808">
        <w:rPr>
          <w:rFonts w:cs="Calibri"/>
          <w:sz w:val="24"/>
          <w:szCs w:val="24"/>
          <w:lang w:eastAsia="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14:paraId="48101407" w14:textId="77777777" w:rsidR="00804256" w:rsidRPr="00A75808" w:rsidRDefault="00804256" w:rsidP="00804256">
      <w:pPr>
        <w:autoSpaceDE w:val="0"/>
        <w:autoSpaceDN w:val="0"/>
        <w:adjustRightInd w:val="0"/>
        <w:spacing w:before="120" w:after="120" w:line="240" w:lineRule="auto"/>
        <w:ind w:firstLine="709"/>
        <w:jc w:val="both"/>
        <w:rPr>
          <w:rFonts w:cs="Calibri"/>
          <w:sz w:val="24"/>
          <w:szCs w:val="24"/>
          <w:lang w:eastAsia="ru-RU"/>
        </w:rPr>
      </w:pPr>
      <w:bookmarkStart w:id="11" w:name="Par6"/>
      <w:bookmarkEnd w:id="11"/>
      <w:r w:rsidRPr="00A75808">
        <w:rPr>
          <w:rFonts w:cs="Calibri"/>
          <w:sz w:val="24"/>
          <w:szCs w:val="24"/>
          <w:lang w:eastAsia="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w:t>
      </w:r>
      <w:r w:rsidR="00CC02B2" w:rsidRPr="00A75808">
        <w:rPr>
          <w:rFonts w:cs="Calibri"/>
          <w:sz w:val="24"/>
          <w:szCs w:val="24"/>
          <w:lang w:eastAsia="ru-RU"/>
        </w:rPr>
        <w:t>ения объектов местного значения;</w:t>
      </w:r>
    </w:p>
    <w:p w14:paraId="2BDD230A" w14:textId="77777777" w:rsidR="00CC02B2" w:rsidRPr="00A75808" w:rsidRDefault="00CC02B2" w:rsidP="0080425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D960FF2" w14:textId="77777777" w:rsidR="00804256" w:rsidRPr="00A75808" w:rsidRDefault="007B2CC1" w:rsidP="007B2CC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2. </w:t>
      </w:r>
      <w:r w:rsidR="00804256" w:rsidRPr="00A75808">
        <w:rPr>
          <w:rFonts w:cs="Calibri"/>
          <w:sz w:val="24"/>
          <w:szCs w:val="24"/>
          <w:lang w:eastAsia="ru-RU"/>
        </w:rPr>
        <w:t xml:space="preserve">В случаях, предусмотренных </w:t>
      </w:r>
      <w:r w:rsidRPr="00A75808">
        <w:rPr>
          <w:rFonts w:cs="Calibri"/>
          <w:sz w:val="24"/>
          <w:szCs w:val="24"/>
          <w:lang w:eastAsia="ru-RU"/>
        </w:rPr>
        <w:t>пунктами 1-</w:t>
      </w:r>
      <w:r w:rsidR="00CC02B2" w:rsidRPr="00A75808">
        <w:rPr>
          <w:rFonts w:cs="Calibri"/>
          <w:sz w:val="24"/>
          <w:szCs w:val="24"/>
          <w:lang w:eastAsia="ru-RU"/>
        </w:rPr>
        <w:t>5</w:t>
      </w:r>
      <w:r w:rsidRPr="00A75808">
        <w:rPr>
          <w:rFonts w:cs="Calibri"/>
          <w:sz w:val="24"/>
          <w:szCs w:val="24"/>
          <w:lang w:eastAsia="ru-RU"/>
        </w:rPr>
        <w:t xml:space="preserve"> части 1 </w:t>
      </w:r>
      <w:r w:rsidR="00804256" w:rsidRPr="00A75808">
        <w:rPr>
          <w:rFonts w:cs="Calibri"/>
          <w:sz w:val="24"/>
          <w:szCs w:val="24"/>
          <w:lang w:eastAsia="ru-RU"/>
        </w:rPr>
        <w:t>настоящей статьи, подготовка документации по планировке территории осуществляется указа</w:t>
      </w:r>
      <w:r w:rsidRPr="00A75808">
        <w:rPr>
          <w:rFonts w:cs="Calibri"/>
          <w:sz w:val="24"/>
          <w:szCs w:val="24"/>
          <w:lang w:eastAsia="ru-RU"/>
        </w:rPr>
        <w:t xml:space="preserve">нными лицами за счет их средств. </w:t>
      </w:r>
      <w:r w:rsidR="00804256" w:rsidRPr="00A75808">
        <w:rPr>
          <w:rFonts w:cs="Calibri"/>
          <w:sz w:val="24"/>
          <w:szCs w:val="24"/>
          <w:lang w:eastAsia="ru-RU"/>
        </w:rPr>
        <w:t xml:space="preserve">Расходы указанных лиц на подготовку документации по планировке территории не подлежат возмещению за счет средств </w:t>
      </w:r>
      <w:r w:rsidRPr="00A75808">
        <w:rPr>
          <w:rFonts w:cs="Calibri"/>
          <w:sz w:val="24"/>
          <w:szCs w:val="24"/>
          <w:lang w:eastAsia="ru-RU"/>
        </w:rPr>
        <w:t xml:space="preserve">бюджета </w:t>
      </w:r>
      <w:r w:rsidR="008A3A9B" w:rsidRPr="00A75808">
        <w:rPr>
          <w:rFonts w:cs="Calibri"/>
          <w:sz w:val="24"/>
          <w:szCs w:val="24"/>
          <w:lang w:eastAsia="ru-RU"/>
        </w:rPr>
        <w:t>Песчанокопского района</w:t>
      </w:r>
      <w:r w:rsidR="00804256" w:rsidRPr="00A75808">
        <w:rPr>
          <w:rFonts w:cs="Calibri"/>
          <w:sz w:val="24"/>
          <w:szCs w:val="24"/>
          <w:lang w:eastAsia="ru-RU"/>
        </w:rPr>
        <w:t>.</w:t>
      </w:r>
    </w:p>
    <w:p w14:paraId="60EEA488" w14:textId="77777777" w:rsidR="007B2CC1" w:rsidRPr="00A75808" w:rsidRDefault="007B2CC1" w:rsidP="007B2CC1">
      <w:pPr>
        <w:autoSpaceDE w:val="0"/>
        <w:autoSpaceDN w:val="0"/>
        <w:adjustRightInd w:val="0"/>
        <w:spacing w:before="120" w:after="120" w:line="240" w:lineRule="auto"/>
        <w:ind w:firstLine="709"/>
        <w:jc w:val="both"/>
        <w:rPr>
          <w:rFonts w:cs="Calibri"/>
          <w:sz w:val="24"/>
          <w:szCs w:val="24"/>
          <w:lang w:eastAsia="ru-RU"/>
        </w:rPr>
      </w:pPr>
      <w:bookmarkStart w:id="12" w:name="Par10"/>
      <w:bookmarkStart w:id="13" w:name="Par14"/>
      <w:bookmarkStart w:id="14" w:name="Par18"/>
      <w:bookmarkStart w:id="15" w:name="Par20"/>
      <w:bookmarkStart w:id="16" w:name="Par24"/>
      <w:bookmarkEnd w:id="12"/>
      <w:bookmarkEnd w:id="13"/>
      <w:bookmarkEnd w:id="14"/>
      <w:bookmarkEnd w:id="15"/>
      <w:bookmarkEnd w:id="16"/>
      <w:r w:rsidRPr="00A75808">
        <w:rPr>
          <w:rFonts w:cs="Calibri"/>
          <w:sz w:val="24"/>
          <w:szCs w:val="24"/>
          <w:lang w:eastAsia="ru-RU"/>
        </w:rPr>
        <w:t>3. </w:t>
      </w:r>
      <w:r w:rsidR="008A3A9B" w:rsidRPr="00A75808">
        <w:rPr>
          <w:rFonts w:cs="Calibri"/>
          <w:sz w:val="24"/>
          <w:szCs w:val="24"/>
          <w:lang w:eastAsia="ru-RU"/>
        </w:rPr>
        <w:t>Органы местного самоуправления Песчанокопского района</w:t>
      </w:r>
      <w:r w:rsidR="000D5870" w:rsidRPr="00A75808">
        <w:rPr>
          <w:rFonts w:cs="Calibri"/>
          <w:sz w:val="24"/>
          <w:szCs w:val="24"/>
          <w:lang w:eastAsia="ru-RU"/>
        </w:rPr>
        <w:t xml:space="preserve">, </w:t>
      </w:r>
      <w:r w:rsidR="00804256" w:rsidRPr="00A75808">
        <w:rPr>
          <w:rFonts w:cs="Calibri"/>
          <w:sz w:val="24"/>
          <w:szCs w:val="24"/>
          <w:lang w:eastAsia="ru-RU"/>
        </w:rPr>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w:t>
      </w:r>
      <w:r w:rsidRPr="00A75808">
        <w:rPr>
          <w:rFonts w:cs="Calibri"/>
          <w:sz w:val="24"/>
          <w:szCs w:val="24"/>
          <w:lang w:eastAsia="ru-RU"/>
        </w:rPr>
        <w:t>в пунктах 1-4 части 1</w:t>
      </w:r>
      <w:r w:rsidR="00804256" w:rsidRPr="00A75808">
        <w:rPr>
          <w:rFonts w:cs="Calibri"/>
          <w:sz w:val="24"/>
          <w:szCs w:val="24"/>
          <w:lang w:eastAsia="ru-RU"/>
        </w:rPr>
        <w:t xml:space="preserve"> настоящей статьи, и утверждают документацию по планировке территории в границах </w:t>
      </w:r>
      <w:r w:rsidR="00480A97" w:rsidRPr="00A75808">
        <w:rPr>
          <w:rFonts w:cs="Calibri"/>
          <w:sz w:val="24"/>
          <w:szCs w:val="24"/>
          <w:lang w:eastAsia="ru-RU"/>
        </w:rPr>
        <w:t>сельского поселения</w:t>
      </w:r>
      <w:r w:rsidR="000D5870" w:rsidRPr="00A75808">
        <w:rPr>
          <w:rFonts w:cs="Calibri"/>
          <w:sz w:val="24"/>
          <w:szCs w:val="24"/>
          <w:lang w:eastAsia="ru-RU"/>
        </w:rPr>
        <w:t>,</w:t>
      </w:r>
      <w:r w:rsidR="00804256" w:rsidRPr="00A75808">
        <w:rPr>
          <w:rFonts w:cs="Calibri"/>
          <w:sz w:val="24"/>
          <w:szCs w:val="24"/>
          <w:lang w:eastAsia="ru-RU"/>
        </w:rPr>
        <w:t xml:space="preserve"> за исключением случаев, </w:t>
      </w:r>
      <w:r w:rsidR="00DD5EB6" w:rsidRPr="00A75808">
        <w:rPr>
          <w:rFonts w:cs="Calibri"/>
          <w:sz w:val="24"/>
          <w:szCs w:val="24"/>
          <w:lang w:eastAsia="ru-RU"/>
        </w:rPr>
        <w:t xml:space="preserve">когда это отнесено к полномочиям органов исполнительной власти Российской Федерации, </w:t>
      </w:r>
      <w:r w:rsidR="00985E72" w:rsidRPr="00A75808">
        <w:rPr>
          <w:rFonts w:cs="Calibri"/>
          <w:sz w:val="24"/>
          <w:szCs w:val="24"/>
          <w:lang w:eastAsia="ru-RU"/>
        </w:rPr>
        <w:t>Ростовской области</w:t>
      </w:r>
      <w:r w:rsidR="00DD5EB6" w:rsidRPr="00A75808">
        <w:rPr>
          <w:rFonts w:cs="Calibri"/>
          <w:sz w:val="24"/>
          <w:szCs w:val="24"/>
          <w:lang w:eastAsia="ru-RU"/>
        </w:rPr>
        <w:t>, муниципальных образован</w:t>
      </w:r>
      <w:r w:rsidR="0023299E" w:rsidRPr="00A75808">
        <w:rPr>
          <w:rFonts w:cs="Calibri"/>
          <w:sz w:val="24"/>
          <w:szCs w:val="24"/>
          <w:lang w:eastAsia="ru-RU"/>
        </w:rPr>
        <w:t>ий, имеющих смежную границу с сель</w:t>
      </w:r>
      <w:r w:rsidR="00DD5EB6" w:rsidRPr="00A75808">
        <w:rPr>
          <w:rFonts w:cs="Calibri"/>
          <w:sz w:val="24"/>
          <w:szCs w:val="24"/>
          <w:lang w:eastAsia="ru-RU"/>
        </w:rPr>
        <w:t xml:space="preserve">ским </w:t>
      </w:r>
      <w:r w:rsidR="000D5870" w:rsidRPr="00A75808">
        <w:rPr>
          <w:rFonts w:cs="Calibri"/>
          <w:sz w:val="24"/>
          <w:szCs w:val="24"/>
          <w:lang w:eastAsia="ru-RU"/>
        </w:rPr>
        <w:t>поселением</w:t>
      </w:r>
      <w:r w:rsidR="00DD5EB6" w:rsidRPr="00A75808">
        <w:rPr>
          <w:rFonts w:cs="Calibri"/>
          <w:sz w:val="24"/>
          <w:szCs w:val="24"/>
          <w:lang w:eastAsia="ru-RU"/>
        </w:rPr>
        <w:t>.</w:t>
      </w:r>
    </w:p>
    <w:p w14:paraId="3E2AEBA5" w14:textId="77777777" w:rsidR="00804256" w:rsidRPr="00A75808" w:rsidRDefault="00DD5EB6" w:rsidP="00DD5EB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w:t>
      </w:r>
      <w:r w:rsidR="00804256" w:rsidRPr="00A75808">
        <w:rPr>
          <w:rFonts w:cs="Calibri"/>
          <w:sz w:val="24"/>
          <w:szCs w:val="24"/>
          <w:lang w:eastAsia="ru-RU"/>
        </w:rPr>
        <w:t>В случае принятия решения о подготовке документации по планировке территории</w:t>
      </w:r>
      <w:r w:rsidRPr="00A75808">
        <w:rPr>
          <w:rFonts w:cs="Calibri"/>
          <w:sz w:val="24"/>
          <w:szCs w:val="24"/>
          <w:lang w:eastAsia="ru-RU"/>
        </w:rPr>
        <w:t xml:space="preserve"> применительно к территории </w:t>
      </w:r>
      <w:r w:rsidR="00480A97" w:rsidRPr="00A75808">
        <w:rPr>
          <w:rFonts w:cs="Calibri"/>
          <w:sz w:val="24"/>
          <w:szCs w:val="24"/>
          <w:lang w:eastAsia="ru-RU"/>
        </w:rPr>
        <w:t>сельского поселения</w:t>
      </w:r>
      <w:r w:rsidRPr="00A75808">
        <w:rPr>
          <w:rFonts w:cs="Calibri"/>
          <w:sz w:val="24"/>
          <w:szCs w:val="24"/>
          <w:lang w:eastAsia="ru-RU"/>
        </w:rPr>
        <w:t>,</w:t>
      </w:r>
      <w:r w:rsidR="00804256" w:rsidRPr="00A75808">
        <w:rPr>
          <w:rFonts w:cs="Calibri"/>
          <w:sz w:val="24"/>
          <w:szCs w:val="24"/>
          <w:lang w:eastAsia="ru-RU"/>
        </w:rPr>
        <w:t xml:space="preserve"> уполномоченный федеральный орган исполнительной власти, орган исполнительной </w:t>
      </w:r>
      <w:r w:rsidR="00CC02B2" w:rsidRPr="00A75808">
        <w:rPr>
          <w:rFonts w:cs="Calibri"/>
          <w:sz w:val="24"/>
          <w:szCs w:val="24"/>
          <w:lang w:eastAsia="ru-RU"/>
        </w:rPr>
        <w:t xml:space="preserve">власти </w:t>
      </w:r>
      <w:r w:rsidR="00985E72" w:rsidRPr="00A75808">
        <w:rPr>
          <w:rFonts w:cs="Calibri"/>
          <w:sz w:val="24"/>
          <w:szCs w:val="24"/>
          <w:lang w:eastAsia="ru-RU"/>
        </w:rPr>
        <w:t>Ростовской области</w:t>
      </w:r>
      <w:r w:rsidR="00804256" w:rsidRPr="00A75808">
        <w:rPr>
          <w:rFonts w:cs="Calibri"/>
          <w:sz w:val="24"/>
          <w:szCs w:val="24"/>
          <w:lang w:eastAsia="ru-RU"/>
        </w:rPr>
        <w:t xml:space="preserve">, орган местного самоуправления муниципального </w:t>
      </w:r>
      <w:r w:rsidRPr="00A75808">
        <w:rPr>
          <w:rFonts w:cs="Calibri"/>
          <w:sz w:val="24"/>
          <w:szCs w:val="24"/>
          <w:lang w:eastAsia="ru-RU"/>
        </w:rPr>
        <w:t>образования</w:t>
      </w:r>
      <w:r w:rsidR="00804256" w:rsidRPr="00A75808">
        <w:rPr>
          <w:rFonts w:cs="Calibri"/>
          <w:sz w:val="24"/>
          <w:szCs w:val="24"/>
          <w:lang w:eastAsia="ru-RU"/>
        </w:rPr>
        <w:t xml:space="preserve">, заинтересованное лицо, указанное в </w:t>
      </w:r>
      <w:r w:rsidRPr="00A75808">
        <w:rPr>
          <w:rFonts w:cs="Calibri"/>
          <w:sz w:val="24"/>
          <w:szCs w:val="24"/>
          <w:lang w:eastAsia="ru-RU"/>
        </w:rPr>
        <w:t xml:space="preserve">пунктах 1 – </w:t>
      </w:r>
      <w:r w:rsidR="00CC02B2" w:rsidRPr="00A75808">
        <w:rPr>
          <w:rFonts w:cs="Calibri"/>
          <w:sz w:val="24"/>
          <w:szCs w:val="24"/>
          <w:lang w:eastAsia="ru-RU"/>
        </w:rPr>
        <w:t>5</w:t>
      </w:r>
      <w:r w:rsidRPr="00A75808">
        <w:rPr>
          <w:rFonts w:cs="Calibri"/>
          <w:sz w:val="24"/>
          <w:szCs w:val="24"/>
          <w:lang w:eastAsia="ru-RU"/>
        </w:rPr>
        <w:t xml:space="preserve"> части 1 </w:t>
      </w:r>
      <w:r w:rsidR="00804256" w:rsidRPr="00A75808">
        <w:rPr>
          <w:rFonts w:cs="Calibri"/>
          <w:sz w:val="24"/>
          <w:szCs w:val="24"/>
          <w:lang w:eastAsia="ru-RU"/>
        </w:rPr>
        <w:t>настоящей статьи, в течение десяти дней со дня принятия такого решения направляют уведомление о принятом решении главе</w:t>
      </w:r>
      <w:r w:rsidR="001954A8" w:rsidRPr="00A75808">
        <w:rPr>
          <w:rFonts w:cs="Calibri"/>
          <w:sz w:val="24"/>
          <w:szCs w:val="24"/>
          <w:lang w:eastAsia="ru-RU"/>
        </w:rPr>
        <w:t xml:space="preserve"> администрации</w:t>
      </w:r>
      <w:r w:rsidR="00804256" w:rsidRPr="00A75808">
        <w:rPr>
          <w:rFonts w:cs="Calibri"/>
          <w:sz w:val="24"/>
          <w:szCs w:val="24"/>
          <w:lang w:eastAsia="ru-RU"/>
        </w:rPr>
        <w:t xml:space="preserve"> </w:t>
      </w:r>
      <w:r w:rsidR="00480A97" w:rsidRPr="00A75808">
        <w:rPr>
          <w:rFonts w:cs="Calibri"/>
          <w:sz w:val="24"/>
          <w:szCs w:val="24"/>
          <w:lang w:eastAsia="ru-RU"/>
        </w:rPr>
        <w:t>сельского поселения</w:t>
      </w:r>
      <w:r w:rsidR="00DD6859" w:rsidRPr="00A75808">
        <w:rPr>
          <w:rFonts w:cs="Calibri"/>
          <w:sz w:val="24"/>
          <w:szCs w:val="24"/>
          <w:lang w:eastAsia="ru-RU"/>
        </w:rPr>
        <w:t>.</w:t>
      </w:r>
    </w:p>
    <w:p w14:paraId="0F9EE48C" w14:textId="77777777" w:rsidR="00804256" w:rsidRPr="00A75808" w:rsidRDefault="00DD5EB6" w:rsidP="00DD5EB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w:t>
      </w:r>
      <w:r w:rsidR="00804256" w:rsidRPr="00A75808">
        <w:rPr>
          <w:rFonts w:cs="Calibri"/>
          <w:sz w:val="24"/>
          <w:szCs w:val="24"/>
          <w:lang w:eastAsia="ru-RU"/>
        </w:rPr>
        <w:t xml:space="preserve">Подготовка документации по планировке территории, в том числе предусматривающей размещение объектов местного значения, может осуществляться </w:t>
      </w:r>
      <w:r w:rsidR="00821860" w:rsidRPr="00A75808">
        <w:rPr>
          <w:rFonts w:cs="Calibri"/>
          <w:sz w:val="24"/>
          <w:szCs w:val="24"/>
          <w:lang w:eastAsia="ru-RU"/>
        </w:rPr>
        <w:t xml:space="preserve">за счет средств местного бюджета, а также </w:t>
      </w:r>
      <w:r w:rsidR="00804256" w:rsidRPr="00A75808">
        <w:rPr>
          <w:rFonts w:cs="Calibri"/>
          <w:sz w:val="24"/>
          <w:szCs w:val="24"/>
          <w:lang w:eastAsia="ru-RU"/>
        </w:rPr>
        <w:t>физическими или юридическими лицами за счет их средств.</w:t>
      </w:r>
      <w:r w:rsidR="00821860" w:rsidRPr="00A75808">
        <w:rPr>
          <w:rFonts w:cs="Calibri"/>
        </w:rPr>
        <w:t xml:space="preserve"> </w:t>
      </w:r>
    </w:p>
    <w:p w14:paraId="5DB28CE6" w14:textId="77777777" w:rsidR="00804256" w:rsidRPr="00A75808" w:rsidRDefault="00C46D8A" w:rsidP="00C46D8A">
      <w:pPr>
        <w:autoSpaceDE w:val="0"/>
        <w:autoSpaceDN w:val="0"/>
        <w:adjustRightInd w:val="0"/>
        <w:spacing w:before="120" w:after="120" w:line="240" w:lineRule="auto"/>
        <w:ind w:firstLine="709"/>
        <w:jc w:val="both"/>
        <w:rPr>
          <w:rFonts w:cs="Calibri"/>
          <w:sz w:val="24"/>
          <w:szCs w:val="24"/>
        </w:rPr>
      </w:pPr>
      <w:bookmarkStart w:id="17" w:name="Par43"/>
      <w:bookmarkEnd w:id="17"/>
      <w:r w:rsidRPr="00A75808">
        <w:rPr>
          <w:rFonts w:cs="Calibri"/>
          <w:sz w:val="24"/>
          <w:szCs w:val="24"/>
          <w:lang w:eastAsia="ru-RU"/>
        </w:rPr>
        <w:t>6. </w:t>
      </w:r>
      <w:r w:rsidR="00804256" w:rsidRPr="00A75808">
        <w:rPr>
          <w:rFonts w:cs="Calibri"/>
          <w:sz w:val="24"/>
          <w:szCs w:val="24"/>
          <w:lang w:eastAsia="ru-RU"/>
        </w:rPr>
        <w:t xml:space="preserve">Лица, указанные в </w:t>
      </w:r>
      <w:hyperlink w:anchor="Par5" w:history="1">
        <w:r w:rsidR="00804256" w:rsidRPr="00A75808">
          <w:rPr>
            <w:rFonts w:cs="Calibri"/>
            <w:sz w:val="24"/>
            <w:szCs w:val="24"/>
            <w:lang w:eastAsia="ru-RU"/>
          </w:rPr>
          <w:t>пунктах 3</w:t>
        </w:r>
      </w:hyperlink>
      <w:r w:rsidR="00804256" w:rsidRPr="00A75808">
        <w:rPr>
          <w:rFonts w:cs="Calibri"/>
          <w:sz w:val="24"/>
          <w:szCs w:val="24"/>
          <w:lang w:eastAsia="ru-RU"/>
        </w:rPr>
        <w:t xml:space="preserve"> </w:t>
      </w:r>
      <w:r w:rsidR="0080109F" w:rsidRPr="00A75808">
        <w:rPr>
          <w:rFonts w:cs="Calibri"/>
          <w:sz w:val="24"/>
          <w:szCs w:val="24"/>
          <w:lang w:eastAsia="ru-RU"/>
        </w:rPr>
        <w:t xml:space="preserve">- </w:t>
      </w:r>
      <w:hyperlink w:anchor="Par6" w:history="1">
        <w:r w:rsidR="0080109F" w:rsidRPr="00A75808">
          <w:rPr>
            <w:rFonts w:cs="Calibri"/>
            <w:sz w:val="24"/>
            <w:szCs w:val="24"/>
            <w:lang w:eastAsia="ru-RU"/>
          </w:rPr>
          <w:t>5</w:t>
        </w:r>
        <w:r w:rsidR="00804256" w:rsidRPr="00A75808">
          <w:rPr>
            <w:rFonts w:cs="Calibri"/>
            <w:sz w:val="24"/>
            <w:szCs w:val="24"/>
            <w:lang w:eastAsia="ru-RU"/>
          </w:rPr>
          <w:t xml:space="preserve"> части </w:t>
        </w:r>
        <w:r w:rsidRPr="00A75808">
          <w:rPr>
            <w:rFonts w:cs="Calibri"/>
            <w:sz w:val="24"/>
            <w:szCs w:val="24"/>
            <w:lang w:eastAsia="ru-RU"/>
          </w:rPr>
          <w:t>1</w:t>
        </w:r>
      </w:hyperlink>
      <w:r w:rsidR="00804256" w:rsidRPr="00A75808">
        <w:rPr>
          <w:rFonts w:cs="Calibri"/>
          <w:sz w:val="24"/>
          <w:szCs w:val="24"/>
          <w:lang w:eastAsia="ru-RU"/>
        </w:rPr>
        <w:t xml:space="preserve"> настоящей статьи, осуществляют подготовку документации по планировке территории в соответствии с требованиями, </w:t>
      </w:r>
      <w:r w:rsidRPr="00A75808">
        <w:rPr>
          <w:rFonts w:cs="Calibri"/>
          <w:sz w:val="24"/>
          <w:szCs w:val="24"/>
          <w:lang w:eastAsia="ru-RU"/>
        </w:rPr>
        <w:t>установленными действующим законодательством</w:t>
      </w:r>
      <w:r w:rsidR="00804256" w:rsidRPr="00A75808">
        <w:rPr>
          <w:rFonts w:cs="Calibri"/>
          <w:sz w:val="24"/>
          <w:szCs w:val="24"/>
          <w:lang w:eastAsia="ru-RU"/>
        </w:rPr>
        <w:t>, и направляют такую документацию для утверждения в уполномоченны</w:t>
      </w:r>
      <w:r w:rsidR="0072702B" w:rsidRPr="00A75808">
        <w:rPr>
          <w:rFonts w:cs="Calibri"/>
          <w:sz w:val="24"/>
          <w:szCs w:val="24"/>
          <w:lang w:eastAsia="ru-RU"/>
        </w:rPr>
        <w:t>й</w:t>
      </w:r>
      <w:r w:rsidR="00804256" w:rsidRPr="00A75808">
        <w:rPr>
          <w:rFonts w:cs="Calibri"/>
          <w:sz w:val="24"/>
          <w:szCs w:val="24"/>
          <w:lang w:eastAsia="ru-RU"/>
        </w:rPr>
        <w:t xml:space="preserve"> </w:t>
      </w:r>
      <w:r w:rsidRPr="00A75808">
        <w:rPr>
          <w:rFonts w:cs="Calibri"/>
          <w:sz w:val="24"/>
          <w:szCs w:val="24"/>
          <w:lang w:eastAsia="ru-RU"/>
        </w:rPr>
        <w:t xml:space="preserve">орган </w:t>
      </w:r>
      <w:r w:rsidR="0072702B" w:rsidRPr="00A75808">
        <w:rPr>
          <w:rFonts w:cs="Calibri"/>
          <w:sz w:val="24"/>
          <w:szCs w:val="24"/>
          <w:lang w:eastAsia="ru-RU"/>
        </w:rPr>
        <w:t>Администрации</w:t>
      </w:r>
      <w:r w:rsidRPr="00A75808">
        <w:rPr>
          <w:rFonts w:cs="Calibri"/>
          <w:sz w:val="24"/>
          <w:szCs w:val="24"/>
          <w:lang w:eastAsia="ru-RU"/>
        </w:rPr>
        <w:t>.</w:t>
      </w:r>
    </w:p>
    <w:p w14:paraId="25D43CAE" w14:textId="021B2EE0" w:rsidR="00B16AA7" w:rsidRPr="00A75808" w:rsidRDefault="0072702B" w:rsidP="0072702B">
      <w:pPr>
        <w:autoSpaceDE w:val="0"/>
        <w:autoSpaceDN w:val="0"/>
        <w:adjustRightInd w:val="0"/>
        <w:spacing w:before="120" w:after="120" w:line="240" w:lineRule="auto"/>
        <w:ind w:firstLine="709"/>
        <w:jc w:val="both"/>
        <w:rPr>
          <w:rFonts w:cs="Calibri"/>
          <w:sz w:val="24"/>
          <w:szCs w:val="24"/>
          <w:lang w:eastAsia="ru-RU"/>
        </w:rPr>
      </w:pPr>
      <w:bookmarkStart w:id="18" w:name="Par66"/>
      <w:bookmarkEnd w:id="18"/>
      <w:r w:rsidRPr="00A75808">
        <w:rPr>
          <w:rFonts w:cs="Calibri"/>
          <w:sz w:val="24"/>
          <w:szCs w:val="24"/>
          <w:lang w:eastAsia="ru-RU"/>
        </w:rPr>
        <w:t>7. </w:t>
      </w:r>
      <w:r w:rsidR="00804256" w:rsidRPr="00A75808">
        <w:rPr>
          <w:rFonts w:cs="Calibri"/>
          <w:sz w:val="24"/>
          <w:szCs w:val="24"/>
          <w:lang w:eastAsia="ru-RU"/>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Pr="00A75808">
        <w:rPr>
          <w:rFonts w:cs="Calibri"/>
          <w:sz w:val="24"/>
          <w:szCs w:val="24"/>
          <w:lang w:eastAsia="ru-RU"/>
        </w:rPr>
        <w:t xml:space="preserve">образования, имеющего общую границу с </w:t>
      </w:r>
      <w:r w:rsidR="0023299E" w:rsidRPr="00A75808">
        <w:rPr>
          <w:rFonts w:cs="Calibri"/>
          <w:sz w:val="24"/>
          <w:szCs w:val="24"/>
          <w:lang w:eastAsia="ru-RU"/>
        </w:rPr>
        <w:t>сельск</w:t>
      </w:r>
      <w:r w:rsidRPr="00A75808">
        <w:rPr>
          <w:rFonts w:cs="Calibri"/>
          <w:sz w:val="24"/>
          <w:szCs w:val="24"/>
          <w:lang w:eastAsia="ru-RU"/>
        </w:rPr>
        <w:t xml:space="preserve">им </w:t>
      </w:r>
      <w:r w:rsidR="000D5870" w:rsidRPr="00A75808">
        <w:rPr>
          <w:rFonts w:cs="Calibri"/>
          <w:sz w:val="24"/>
          <w:szCs w:val="24"/>
          <w:lang w:eastAsia="ru-RU"/>
        </w:rPr>
        <w:t>поселени</w:t>
      </w:r>
      <w:r w:rsidR="003908C0" w:rsidRPr="00A75808">
        <w:rPr>
          <w:rFonts w:cs="Calibri"/>
          <w:sz w:val="24"/>
          <w:szCs w:val="24"/>
          <w:lang w:eastAsia="ru-RU"/>
        </w:rPr>
        <w:t>ем</w:t>
      </w:r>
      <w:r w:rsidR="000D5870" w:rsidRPr="00A75808">
        <w:rPr>
          <w:rFonts w:cs="Calibri"/>
          <w:sz w:val="24"/>
          <w:szCs w:val="24"/>
          <w:lang w:eastAsia="ru-RU"/>
        </w:rPr>
        <w:t xml:space="preserve">, </w:t>
      </w:r>
      <w:r w:rsidR="00804256" w:rsidRPr="00A75808">
        <w:rPr>
          <w:rFonts w:cs="Calibri"/>
          <w:sz w:val="24"/>
          <w:szCs w:val="24"/>
          <w:lang w:eastAsia="ru-RU"/>
        </w:rPr>
        <w:t xml:space="preserve">или в целях размещения иного объекта в границах </w:t>
      </w:r>
      <w:r w:rsidR="00480A97" w:rsidRPr="00A75808">
        <w:rPr>
          <w:rFonts w:cs="Calibri"/>
          <w:sz w:val="24"/>
          <w:szCs w:val="24"/>
          <w:lang w:eastAsia="ru-RU"/>
        </w:rPr>
        <w:t>сельского поселения</w:t>
      </w:r>
      <w:r w:rsidR="000D5870" w:rsidRPr="00A75808">
        <w:rPr>
          <w:rFonts w:cs="Calibri"/>
          <w:sz w:val="24"/>
          <w:szCs w:val="24"/>
          <w:lang w:eastAsia="ru-RU"/>
        </w:rPr>
        <w:t xml:space="preserve">, </w:t>
      </w:r>
      <w:r w:rsidR="00804256" w:rsidRPr="00A75808">
        <w:rPr>
          <w:rFonts w:cs="Calibri"/>
          <w:sz w:val="24"/>
          <w:szCs w:val="24"/>
          <w:lang w:eastAsia="ru-RU"/>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w:t>
      </w:r>
      <w:r w:rsidR="00B16AA7" w:rsidRPr="00A75808">
        <w:rPr>
          <w:rFonts w:cs="Calibri"/>
          <w:sz w:val="24"/>
          <w:szCs w:val="24"/>
          <w:lang w:eastAsia="ru-RU"/>
        </w:rPr>
        <w:t xml:space="preserve">муниципального образования, имеющего общую границу с </w:t>
      </w:r>
      <w:r w:rsidR="00423467">
        <w:rPr>
          <w:rFonts w:cs="Calibri"/>
          <w:sz w:val="24"/>
          <w:szCs w:val="24"/>
          <w:lang w:eastAsia="ru-RU"/>
        </w:rPr>
        <w:t>Песчанокопским</w:t>
      </w:r>
      <w:r w:rsidR="00027BCF" w:rsidRPr="00A75808">
        <w:rPr>
          <w:rFonts w:cs="Calibri"/>
          <w:sz w:val="24"/>
          <w:szCs w:val="24"/>
          <w:lang w:eastAsia="ru-RU"/>
        </w:rPr>
        <w:t xml:space="preserve"> сельским</w:t>
      </w:r>
      <w:r w:rsidR="00265C8E" w:rsidRPr="00A75808">
        <w:rPr>
          <w:rFonts w:cs="Calibri"/>
          <w:sz w:val="24"/>
          <w:szCs w:val="24"/>
          <w:lang w:eastAsia="ru-RU"/>
        </w:rPr>
        <w:t xml:space="preserve"> поселением</w:t>
      </w:r>
      <w:r w:rsidR="00804256" w:rsidRPr="00A75808">
        <w:rPr>
          <w:rFonts w:cs="Calibri"/>
          <w:sz w:val="24"/>
          <w:szCs w:val="24"/>
          <w:lang w:eastAsia="ru-RU"/>
        </w:rPr>
        <w:t xml:space="preserve">, до ее утверждения подлежит согласованию с главой </w:t>
      </w:r>
      <w:r w:rsidR="00DB6814" w:rsidRPr="00A75808">
        <w:rPr>
          <w:rFonts w:cs="Calibri"/>
          <w:sz w:val="24"/>
          <w:szCs w:val="24"/>
          <w:lang w:eastAsia="ru-RU"/>
        </w:rPr>
        <w:t xml:space="preserve">Администрации </w:t>
      </w:r>
      <w:r w:rsidR="00804256" w:rsidRPr="00A75808">
        <w:rPr>
          <w:rFonts w:cs="Calibri"/>
          <w:sz w:val="24"/>
          <w:szCs w:val="24"/>
          <w:lang w:eastAsia="ru-RU"/>
        </w:rPr>
        <w:t xml:space="preserve">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804256" w:rsidRPr="00A75808">
        <w:rPr>
          <w:rFonts w:cs="Calibri"/>
          <w:sz w:val="24"/>
          <w:szCs w:val="24"/>
          <w:lang w:eastAsia="ru-RU"/>
        </w:rPr>
        <w:t xml:space="preserve">. </w:t>
      </w:r>
    </w:p>
    <w:p w14:paraId="5A28B2FB" w14:textId="64F76644" w:rsidR="00804256" w:rsidRPr="00A75808" w:rsidRDefault="00B16AA7" w:rsidP="0072702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8. </w:t>
      </w:r>
      <w:r w:rsidR="00804256" w:rsidRPr="00A75808">
        <w:rPr>
          <w:rFonts w:cs="Calibri"/>
          <w:sz w:val="24"/>
          <w:szCs w:val="24"/>
          <w:lang w:eastAsia="ru-RU"/>
        </w:rPr>
        <w:t xml:space="preserve">Предметом согласования </w:t>
      </w:r>
      <w:r w:rsidRPr="00A75808">
        <w:rPr>
          <w:rFonts w:cs="Calibri"/>
          <w:sz w:val="24"/>
          <w:szCs w:val="24"/>
          <w:lang w:eastAsia="ru-RU"/>
        </w:rPr>
        <w:t xml:space="preserve">в случае, указанном в части 7 настоящей статьи, </w:t>
      </w:r>
      <w:r w:rsidR="00804256" w:rsidRPr="00A75808">
        <w:rPr>
          <w:rFonts w:cs="Calibri"/>
          <w:sz w:val="24"/>
          <w:szCs w:val="24"/>
          <w:lang w:eastAsia="ru-RU"/>
        </w:rPr>
        <w:t xml:space="preserve">является соответствие планируемого размещения </w:t>
      </w:r>
      <w:r w:rsidRPr="00A75808">
        <w:rPr>
          <w:rFonts w:cs="Calibri"/>
          <w:sz w:val="24"/>
          <w:szCs w:val="24"/>
          <w:lang w:eastAsia="ru-RU"/>
        </w:rPr>
        <w:t xml:space="preserve">объекта федерального значения, объекта регионального значения, объекта местного значения муниципального образования, имеющего общую границу с </w:t>
      </w:r>
      <w:r w:rsidR="00423467">
        <w:rPr>
          <w:rFonts w:cs="Calibri"/>
          <w:sz w:val="24"/>
          <w:szCs w:val="24"/>
          <w:lang w:eastAsia="ru-RU"/>
        </w:rPr>
        <w:t>Песчанокопским</w:t>
      </w:r>
      <w:r w:rsidR="00027BCF" w:rsidRPr="00A75808">
        <w:rPr>
          <w:rFonts w:cs="Calibri"/>
          <w:sz w:val="24"/>
          <w:szCs w:val="24"/>
          <w:lang w:eastAsia="ru-RU"/>
        </w:rPr>
        <w:t xml:space="preserve"> сельским</w:t>
      </w:r>
      <w:r w:rsidR="00265C8E" w:rsidRPr="00A75808">
        <w:rPr>
          <w:rFonts w:cs="Calibri"/>
          <w:sz w:val="24"/>
          <w:szCs w:val="24"/>
          <w:lang w:eastAsia="ru-RU"/>
        </w:rPr>
        <w:t xml:space="preserve"> поселением</w:t>
      </w:r>
      <w:r w:rsidRPr="00A75808">
        <w:rPr>
          <w:rFonts w:cs="Calibri"/>
          <w:sz w:val="24"/>
          <w:szCs w:val="24"/>
          <w:lang w:eastAsia="ru-RU"/>
        </w:rPr>
        <w:t xml:space="preserve"> настоящим Правилам </w:t>
      </w:r>
      <w:r w:rsidR="00804256" w:rsidRPr="00A75808">
        <w:rPr>
          <w:rFonts w:cs="Calibri"/>
          <w:sz w:val="24"/>
          <w:szCs w:val="24"/>
          <w:lang w:eastAsia="ru-RU"/>
        </w:rPr>
        <w:t>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66723DE" w14:textId="77777777" w:rsidR="00804256" w:rsidRPr="00A75808" w:rsidRDefault="00B16AA7" w:rsidP="00B16AA7">
      <w:pPr>
        <w:autoSpaceDE w:val="0"/>
        <w:autoSpaceDN w:val="0"/>
        <w:adjustRightInd w:val="0"/>
        <w:spacing w:before="120" w:after="120" w:line="240" w:lineRule="auto"/>
        <w:ind w:firstLine="709"/>
        <w:jc w:val="both"/>
        <w:rPr>
          <w:rFonts w:cs="Calibri"/>
          <w:sz w:val="24"/>
          <w:szCs w:val="24"/>
          <w:lang w:eastAsia="ru-RU"/>
        </w:rPr>
      </w:pPr>
      <w:bookmarkStart w:id="19" w:name="Par68"/>
      <w:bookmarkEnd w:id="19"/>
      <w:r w:rsidRPr="00A75808">
        <w:rPr>
          <w:rFonts w:cs="Calibri"/>
          <w:sz w:val="24"/>
          <w:szCs w:val="24"/>
          <w:lang w:eastAsia="ru-RU"/>
        </w:rPr>
        <w:t>9. </w:t>
      </w:r>
      <w:r w:rsidR="00804256" w:rsidRPr="00A75808">
        <w:rPr>
          <w:rFonts w:cs="Calibri"/>
          <w:sz w:val="24"/>
          <w:szCs w:val="24"/>
          <w:lang w:eastAsia="ru-RU"/>
        </w:rPr>
        <w:t xml:space="preserve">В течение тридцати дней со дня получения указанной в </w:t>
      </w:r>
      <w:hyperlink w:anchor="Par66" w:history="1">
        <w:r w:rsidR="00804256" w:rsidRPr="00A75808">
          <w:rPr>
            <w:rFonts w:cs="Calibri"/>
            <w:sz w:val="24"/>
            <w:szCs w:val="24"/>
            <w:lang w:eastAsia="ru-RU"/>
          </w:rPr>
          <w:t xml:space="preserve">части </w:t>
        </w:r>
        <w:r w:rsidRPr="00A75808">
          <w:rPr>
            <w:rFonts w:cs="Calibri"/>
            <w:sz w:val="24"/>
            <w:szCs w:val="24"/>
            <w:lang w:eastAsia="ru-RU"/>
          </w:rPr>
          <w:t>7</w:t>
        </w:r>
      </w:hyperlink>
      <w:r w:rsidR="00804256" w:rsidRPr="00A75808">
        <w:rPr>
          <w:rFonts w:cs="Calibri"/>
          <w:sz w:val="24"/>
          <w:szCs w:val="24"/>
          <w:lang w:eastAsia="ru-RU"/>
        </w:rPr>
        <w:t xml:space="preserve"> настоящей статьи документации по планировке территории глава </w:t>
      </w:r>
      <w:r w:rsidR="00F6370E" w:rsidRPr="00A75808">
        <w:rPr>
          <w:rFonts w:cs="Calibri"/>
          <w:sz w:val="24"/>
          <w:szCs w:val="24"/>
          <w:lang w:eastAsia="ru-RU"/>
        </w:rPr>
        <w:t>Администрации Песчанокопского района</w:t>
      </w:r>
      <w:r w:rsidR="00DD6859" w:rsidRPr="00A75808">
        <w:rPr>
          <w:rFonts w:cs="Calibri"/>
          <w:sz w:val="24"/>
          <w:szCs w:val="24"/>
          <w:lang w:eastAsia="ru-RU"/>
        </w:rPr>
        <w:t xml:space="preserve"> </w:t>
      </w:r>
      <w:r w:rsidR="00804256" w:rsidRPr="00A75808">
        <w:rPr>
          <w:rFonts w:cs="Calibri"/>
          <w:sz w:val="24"/>
          <w:szCs w:val="24"/>
          <w:lang w:eastAsia="ru-RU"/>
        </w:rPr>
        <w:lastRenderedPageBreak/>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1DD7EFF1" w14:textId="77777777" w:rsidR="00804256" w:rsidRPr="00A75808" w:rsidRDefault="00804256" w:rsidP="00B16AA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несоответствие планируемого размещения объектов, указанных в </w:t>
      </w:r>
      <w:hyperlink w:anchor="Par66" w:history="1">
        <w:r w:rsidRPr="00A75808">
          <w:rPr>
            <w:rFonts w:cs="Calibri"/>
            <w:sz w:val="24"/>
            <w:szCs w:val="24"/>
            <w:lang w:eastAsia="ru-RU"/>
          </w:rPr>
          <w:t xml:space="preserve">части </w:t>
        </w:r>
        <w:r w:rsidR="00B16AA7" w:rsidRPr="00A75808">
          <w:rPr>
            <w:rFonts w:cs="Calibri"/>
            <w:sz w:val="24"/>
            <w:szCs w:val="24"/>
            <w:lang w:eastAsia="ru-RU"/>
          </w:rPr>
          <w:t>7</w:t>
        </w:r>
      </w:hyperlink>
      <w:r w:rsidRPr="00A75808">
        <w:rPr>
          <w:rFonts w:cs="Calibri"/>
          <w:sz w:val="24"/>
          <w:szCs w:val="24"/>
          <w:lang w:eastAsia="ru-RU"/>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01CA06F" w14:textId="77777777" w:rsidR="00804256" w:rsidRPr="00A75808" w:rsidRDefault="00804256" w:rsidP="00B16AA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6543786C" w14:textId="0C24628F" w:rsidR="00804256" w:rsidRPr="00A75808" w:rsidRDefault="00B16AA7" w:rsidP="00B16AA7">
      <w:pPr>
        <w:autoSpaceDE w:val="0"/>
        <w:autoSpaceDN w:val="0"/>
        <w:adjustRightInd w:val="0"/>
        <w:spacing w:before="120" w:after="120" w:line="240" w:lineRule="auto"/>
        <w:ind w:firstLine="709"/>
        <w:jc w:val="both"/>
        <w:rPr>
          <w:rFonts w:cs="Calibri"/>
          <w:sz w:val="24"/>
          <w:szCs w:val="24"/>
          <w:lang w:eastAsia="ru-RU"/>
        </w:rPr>
      </w:pPr>
      <w:bookmarkStart w:id="20" w:name="Par78"/>
      <w:bookmarkEnd w:id="20"/>
      <w:r w:rsidRPr="00A75808">
        <w:rPr>
          <w:rFonts w:cs="Calibri"/>
          <w:sz w:val="24"/>
          <w:szCs w:val="24"/>
          <w:lang w:eastAsia="ru-RU"/>
        </w:rPr>
        <w:t>10. </w:t>
      </w:r>
      <w:r w:rsidR="00804256" w:rsidRPr="00A75808">
        <w:rPr>
          <w:rFonts w:cs="Calibri"/>
          <w:sz w:val="24"/>
          <w:szCs w:val="24"/>
          <w:lang w:eastAsia="ru-RU"/>
        </w:rPr>
        <w:t xml:space="preserve">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w:t>
      </w:r>
      <w:r w:rsidR="00985E72" w:rsidRPr="00A75808">
        <w:rPr>
          <w:rFonts w:cs="Calibri"/>
          <w:sz w:val="24"/>
          <w:szCs w:val="24"/>
          <w:lang w:eastAsia="ru-RU"/>
        </w:rPr>
        <w:t>Ростовской области</w:t>
      </w:r>
      <w:r w:rsidR="00804256" w:rsidRPr="00A75808">
        <w:rPr>
          <w:rFonts w:cs="Calibri"/>
          <w:sz w:val="24"/>
          <w:szCs w:val="24"/>
          <w:lang w:eastAsia="ru-RU"/>
        </w:rPr>
        <w:t xml:space="preserve">, </w:t>
      </w:r>
      <w:r w:rsidR="008837B7" w:rsidRPr="00A75808">
        <w:rPr>
          <w:rFonts w:cs="Calibri"/>
          <w:sz w:val="24"/>
          <w:szCs w:val="24"/>
          <w:lang w:eastAsia="ru-RU"/>
        </w:rPr>
        <w:t xml:space="preserve">органом местного самоуправления муниципального образования, имеющего общие границы с </w:t>
      </w:r>
      <w:r w:rsidR="00423467">
        <w:rPr>
          <w:rFonts w:cs="Calibri"/>
          <w:sz w:val="24"/>
          <w:szCs w:val="24"/>
          <w:lang w:eastAsia="ru-RU"/>
        </w:rPr>
        <w:t>Песчанокопским</w:t>
      </w:r>
      <w:r w:rsidR="00027BCF" w:rsidRPr="00A75808">
        <w:rPr>
          <w:rFonts w:cs="Calibri"/>
          <w:sz w:val="24"/>
          <w:szCs w:val="24"/>
          <w:lang w:eastAsia="ru-RU"/>
        </w:rPr>
        <w:t xml:space="preserve"> сельским</w:t>
      </w:r>
      <w:r w:rsidR="00265C8E" w:rsidRPr="00A75808">
        <w:rPr>
          <w:rFonts w:cs="Calibri"/>
          <w:sz w:val="24"/>
          <w:szCs w:val="24"/>
          <w:lang w:eastAsia="ru-RU"/>
        </w:rPr>
        <w:t xml:space="preserve"> поселением</w:t>
      </w:r>
      <w:r w:rsidR="00BE041A" w:rsidRPr="00A75808">
        <w:rPr>
          <w:rFonts w:cs="Calibri"/>
          <w:sz w:val="24"/>
          <w:szCs w:val="24"/>
          <w:lang w:eastAsia="ru-RU"/>
        </w:rPr>
        <w:t>,</w:t>
      </w:r>
      <w:r w:rsidR="00DD6859" w:rsidRPr="00A75808">
        <w:rPr>
          <w:rFonts w:cs="Calibri"/>
          <w:sz w:val="24"/>
          <w:szCs w:val="24"/>
          <w:lang w:eastAsia="ru-RU"/>
        </w:rPr>
        <w:t xml:space="preserve"> </w:t>
      </w:r>
      <w:r w:rsidR="00804256" w:rsidRPr="00A75808">
        <w:rPr>
          <w:rFonts w:cs="Calibri"/>
          <w:sz w:val="24"/>
          <w:szCs w:val="24"/>
          <w:lang w:eastAsia="ru-RU"/>
        </w:rPr>
        <w:t xml:space="preserve">направляется главе </w:t>
      </w:r>
      <w:r w:rsidR="00F6370E" w:rsidRPr="00A75808">
        <w:rPr>
          <w:rFonts w:cs="Calibri"/>
          <w:sz w:val="24"/>
          <w:szCs w:val="24"/>
          <w:lang w:eastAsia="ru-RU"/>
        </w:rPr>
        <w:t>Администрации Песчанокопского района</w:t>
      </w:r>
      <w:r w:rsidR="00D60A55" w:rsidRPr="00A75808">
        <w:rPr>
          <w:rFonts w:cs="Calibri"/>
          <w:sz w:val="24"/>
          <w:szCs w:val="24"/>
          <w:lang w:eastAsia="ru-RU"/>
        </w:rPr>
        <w:t xml:space="preserve">, </w:t>
      </w:r>
      <w:r w:rsidR="00804256" w:rsidRPr="00A75808">
        <w:rPr>
          <w:rFonts w:cs="Calibri"/>
          <w:sz w:val="24"/>
          <w:szCs w:val="24"/>
          <w:lang w:eastAsia="ru-RU"/>
        </w:rPr>
        <w:t>в течение семи дней со дня ее утверждения.</w:t>
      </w:r>
    </w:p>
    <w:p w14:paraId="686FA69E" w14:textId="6AE5C0AB" w:rsidR="00804256" w:rsidRPr="00A75808" w:rsidRDefault="00804256" w:rsidP="00B16AA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780E6E" w:rsidRPr="00A75808">
        <w:rPr>
          <w:rFonts w:cs="Calibri"/>
          <w:sz w:val="24"/>
          <w:szCs w:val="24"/>
          <w:lang w:eastAsia="ru-RU"/>
        </w:rPr>
        <w:t>1</w:t>
      </w:r>
      <w:r w:rsidRPr="00A75808">
        <w:rPr>
          <w:rFonts w:cs="Calibri"/>
          <w:sz w:val="24"/>
          <w:szCs w:val="24"/>
          <w:lang w:eastAsia="ru-RU"/>
        </w:rPr>
        <w:t xml:space="preserve">. Глава </w:t>
      </w:r>
      <w:r w:rsidR="00F6370E" w:rsidRPr="00A75808">
        <w:rPr>
          <w:rFonts w:cs="Calibri"/>
          <w:sz w:val="24"/>
          <w:szCs w:val="24"/>
          <w:lang w:eastAsia="ru-RU"/>
        </w:rPr>
        <w:t>Администрации Песчанокопского района</w:t>
      </w:r>
      <w:r w:rsidRPr="00A75808">
        <w:rPr>
          <w:rFonts w:cs="Calibri"/>
          <w:sz w:val="24"/>
          <w:szCs w:val="24"/>
          <w:lang w:eastAsia="ru-RU"/>
        </w:rPr>
        <w:t xml:space="preserve"> обеспечивает опубликование указанной в </w:t>
      </w:r>
      <w:hyperlink w:anchor="Par78" w:history="1">
        <w:r w:rsidRPr="00A75808">
          <w:rPr>
            <w:rFonts w:cs="Calibri"/>
            <w:sz w:val="24"/>
            <w:szCs w:val="24"/>
            <w:lang w:eastAsia="ru-RU"/>
          </w:rPr>
          <w:t>части 1</w:t>
        </w:r>
        <w:r w:rsidR="00B16AA7" w:rsidRPr="00A75808">
          <w:rPr>
            <w:rFonts w:cs="Calibri"/>
            <w:sz w:val="24"/>
            <w:szCs w:val="24"/>
            <w:lang w:eastAsia="ru-RU"/>
          </w:rPr>
          <w:t>0</w:t>
        </w:r>
      </w:hyperlink>
      <w:r w:rsidRPr="00A75808">
        <w:rPr>
          <w:rFonts w:cs="Calibri"/>
          <w:sz w:val="24"/>
          <w:szCs w:val="24"/>
          <w:lang w:eastAsia="ru-RU"/>
        </w:rPr>
        <w:t xml:space="preserve"> настоящей статьи документации по планировке территории </w:t>
      </w:r>
      <w:r w:rsidR="008D323C" w:rsidRPr="00A75808">
        <w:rPr>
          <w:rFonts w:cs="Calibri"/>
          <w:sz w:val="24"/>
          <w:szCs w:val="24"/>
          <w:lang w:eastAsia="ru-RU"/>
        </w:rPr>
        <w:t xml:space="preserve">в официальном средстве массовой информации органов </w:t>
      </w:r>
      <w:r w:rsidR="00033D5F" w:rsidRPr="00A75808">
        <w:rPr>
          <w:rFonts w:cs="Calibri"/>
          <w:sz w:val="24"/>
          <w:szCs w:val="24"/>
          <w:lang w:eastAsia="ru-RU"/>
        </w:rPr>
        <w:t>местного самоуправления Песчанокопского района</w:t>
      </w:r>
      <w:r w:rsidR="008D323C" w:rsidRPr="00A75808">
        <w:rPr>
          <w:rFonts w:cs="Calibri"/>
          <w:sz w:val="24"/>
          <w:szCs w:val="24"/>
          <w:lang w:eastAsia="ru-RU"/>
        </w:rPr>
        <w:t xml:space="preserve"> </w:t>
      </w:r>
      <w:r w:rsidRPr="00A75808">
        <w:rPr>
          <w:rFonts w:cs="Calibri"/>
          <w:sz w:val="24"/>
          <w:szCs w:val="24"/>
          <w:lang w:eastAsia="ru-RU"/>
        </w:rPr>
        <w:t>и размещает информацию о такой документации на официальном</w:t>
      </w:r>
      <w:r w:rsidR="001954A8" w:rsidRPr="00A75808">
        <w:rPr>
          <w:rFonts w:cs="Calibri"/>
          <w:sz w:val="24"/>
          <w:szCs w:val="24"/>
          <w:lang w:eastAsia="ru-RU"/>
        </w:rPr>
        <w:t xml:space="preserve"> сайте </w:t>
      </w:r>
      <w:r w:rsidR="00F6370E" w:rsidRPr="00A75808">
        <w:rPr>
          <w:rFonts w:cs="Calibri"/>
          <w:sz w:val="24"/>
          <w:szCs w:val="24"/>
          <w:lang w:eastAsia="ru-RU"/>
        </w:rPr>
        <w:t>Администрации Песчанокопского района</w:t>
      </w:r>
      <w:r w:rsidRPr="00A75808">
        <w:rPr>
          <w:rFonts w:cs="Calibri"/>
          <w:sz w:val="24"/>
          <w:szCs w:val="24"/>
          <w:lang w:eastAsia="ru-RU"/>
        </w:rPr>
        <w:t>.</w:t>
      </w:r>
    </w:p>
    <w:p w14:paraId="1E57EC65" w14:textId="316D2BB3" w:rsidR="00804256" w:rsidRPr="00A75808" w:rsidRDefault="008837B7" w:rsidP="008837B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780E6E" w:rsidRPr="00A75808">
        <w:rPr>
          <w:rFonts w:cs="Calibri"/>
          <w:sz w:val="24"/>
          <w:szCs w:val="24"/>
          <w:lang w:eastAsia="ru-RU"/>
        </w:rPr>
        <w:t>2</w:t>
      </w:r>
      <w:r w:rsidRPr="00A75808">
        <w:rPr>
          <w:rFonts w:cs="Calibri"/>
          <w:sz w:val="24"/>
          <w:szCs w:val="24"/>
          <w:lang w:eastAsia="ru-RU"/>
        </w:rPr>
        <w:t>. В случае, указанном в части 3 настоящей статьи, р</w:t>
      </w:r>
      <w:r w:rsidR="00804256" w:rsidRPr="00A75808">
        <w:rPr>
          <w:rFonts w:cs="Calibri"/>
          <w:sz w:val="24"/>
          <w:szCs w:val="24"/>
          <w:lang w:eastAsia="ru-RU"/>
        </w:rPr>
        <w:t xml:space="preserve">ешение о подготовке документации по планировке территории применительно к территории </w:t>
      </w:r>
      <w:r w:rsidR="00480A97" w:rsidRPr="00A75808">
        <w:rPr>
          <w:rFonts w:cs="Calibri"/>
          <w:sz w:val="24"/>
          <w:szCs w:val="24"/>
          <w:lang w:eastAsia="ru-RU"/>
        </w:rPr>
        <w:t>сельского поселения</w:t>
      </w:r>
      <w:r w:rsidR="00D432D3" w:rsidRPr="00A75808">
        <w:rPr>
          <w:rFonts w:cs="Calibri"/>
          <w:sz w:val="24"/>
          <w:szCs w:val="24"/>
          <w:lang w:eastAsia="ru-RU"/>
        </w:rPr>
        <w:t xml:space="preserve">, </w:t>
      </w:r>
      <w:r w:rsidR="00804256" w:rsidRPr="00A75808">
        <w:rPr>
          <w:rFonts w:cs="Calibri"/>
          <w:sz w:val="24"/>
          <w:szCs w:val="24"/>
          <w:lang w:eastAsia="ru-RU"/>
        </w:rPr>
        <w:t xml:space="preserve">принимается </w:t>
      </w:r>
      <w:r w:rsidRPr="00A75808">
        <w:rPr>
          <w:rFonts w:cs="Calibri"/>
          <w:sz w:val="24"/>
          <w:szCs w:val="24"/>
          <w:lang w:eastAsia="ru-RU"/>
        </w:rPr>
        <w:t>Администрацией</w:t>
      </w:r>
      <w:r w:rsidR="00804256" w:rsidRPr="00A75808">
        <w:rPr>
          <w:rFonts w:cs="Calibri"/>
          <w:sz w:val="24"/>
          <w:szCs w:val="24"/>
          <w:lang w:eastAsia="ru-RU"/>
        </w:rPr>
        <w:t xml:space="preserve"> </w:t>
      </w:r>
      <w:r w:rsidRPr="00A75808">
        <w:rPr>
          <w:rFonts w:cs="Calibri"/>
          <w:sz w:val="24"/>
          <w:szCs w:val="24"/>
          <w:lang w:eastAsia="ru-RU"/>
        </w:rPr>
        <w:t>самостоятельно, в том числе в рамках реализации местных целевых программ,</w:t>
      </w:r>
      <w:r w:rsidR="00804256" w:rsidRPr="00A75808">
        <w:rPr>
          <w:rFonts w:cs="Calibri"/>
          <w:sz w:val="24"/>
          <w:szCs w:val="24"/>
          <w:lang w:eastAsia="ru-RU"/>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r w:rsidRPr="00A75808">
        <w:rPr>
          <w:rFonts w:cs="Calibri"/>
          <w:sz w:val="24"/>
          <w:szCs w:val="24"/>
          <w:lang w:eastAsia="ru-RU"/>
        </w:rPr>
        <w:t xml:space="preserve">пунктах 1 – </w:t>
      </w:r>
      <w:r w:rsidR="000D2410" w:rsidRPr="00A75808">
        <w:rPr>
          <w:rFonts w:cs="Calibri"/>
          <w:sz w:val="24"/>
          <w:szCs w:val="24"/>
          <w:lang w:eastAsia="ru-RU"/>
        </w:rPr>
        <w:t>5</w:t>
      </w:r>
      <w:r w:rsidRPr="00A75808">
        <w:rPr>
          <w:rFonts w:cs="Calibri"/>
          <w:sz w:val="24"/>
          <w:szCs w:val="24"/>
          <w:lang w:eastAsia="ru-RU"/>
        </w:rPr>
        <w:t xml:space="preserve"> части 1 настоящей статьи</w:t>
      </w:r>
      <w:r w:rsidR="00804256" w:rsidRPr="00A75808">
        <w:rPr>
          <w:rFonts w:cs="Calibri"/>
          <w:sz w:val="24"/>
          <w:szCs w:val="24"/>
          <w:lang w:eastAsia="ru-RU"/>
        </w:rPr>
        <w:t xml:space="preserve">, принятие </w:t>
      </w:r>
      <w:r w:rsidRPr="00A75808">
        <w:rPr>
          <w:rFonts w:cs="Calibri"/>
          <w:sz w:val="24"/>
          <w:szCs w:val="24"/>
          <w:lang w:eastAsia="ru-RU"/>
        </w:rPr>
        <w:t>Администрацией</w:t>
      </w:r>
      <w:r w:rsidR="00804256" w:rsidRPr="00A75808">
        <w:rPr>
          <w:rFonts w:cs="Calibri"/>
          <w:sz w:val="24"/>
          <w:szCs w:val="24"/>
          <w:lang w:eastAsia="ru-RU"/>
        </w:rPr>
        <w:t xml:space="preserve"> решения о подготовке документации по планировке территории не требуется.</w:t>
      </w:r>
    </w:p>
    <w:p w14:paraId="2E148EDF" w14:textId="0B1D4D38" w:rsidR="00804256" w:rsidRPr="00A75808" w:rsidRDefault="008837B7" w:rsidP="008837B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780E6E" w:rsidRPr="00A75808">
        <w:rPr>
          <w:rFonts w:cs="Calibri"/>
          <w:sz w:val="24"/>
          <w:szCs w:val="24"/>
          <w:lang w:eastAsia="ru-RU"/>
        </w:rPr>
        <w:t>3</w:t>
      </w:r>
      <w:r w:rsidRPr="00A75808">
        <w:rPr>
          <w:rFonts w:cs="Calibri"/>
          <w:sz w:val="24"/>
          <w:szCs w:val="24"/>
          <w:lang w:eastAsia="ru-RU"/>
        </w:rPr>
        <w:t>. </w:t>
      </w:r>
      <w:r w:rsidR="00804256" w:rsidRPr="00A75808">
        <w:rPr>
          <w:rFonts w:cs="Calibri"/>
          <w:sz w:val="24"/>
          <w:szCs w:val="24"/>
          <w:lang w:eastAsia="ru-RU"/>
        </w:rPr>
        <w:t xml:space="preserve">Указанное в </w:t>
      </w:r>
      <w:hyperlink w:anchor="Par95" w:history="1">
        <w:r w:rsidR="00804256" w:rsidRPr="00A75808">
          <w:rPr>
            <w:rFonts w:cs="Calibri"/>
            <w:sz w:val="24"/>
            <w:szCs w:val="24"/>
            <w:lang w:eastAsia="ru-RU"/>
          </w:rPr>
          <w:t>части 1</w:t>
        </w:r>
      </w:hyperlink>
      <w:r w:rsidR="00780E6E" w:rsidRPr="00A75808">
        <w:rPr>
          <w:rFonts w:cs="Calibri"/>
          <w:sz w:val="24"/>
          <w:szCs w:val="24"/>
          <w:lang w:eastAsia="ru-RU"/>
        </w:rPr>
        <w:t>2</w:t>
      </w:r>
      <w:r w:rsidR="00804256" w:rsidRPr="00A75808">
        <w:rPr>
          <w:rFonts w:cs="Calibri"/>
          <w:sz w:val="24"/>
          <w:szCs w:val="24"/>
          <w:lang w:eastAsia="ru-RU"/>
        </w:rPr>
        <w:t xml:space="preserve"> настоящей статьи решение подлежит опубликованию </w:t>
      </w:r>
      <w:r w:rsidR="008D323C" w:rsidRPr="00A75808">
        <w:rPr>
          <w:rFonts w:cs="Calibri"/>
          <w:sz w:val="24"/>
          <w:szCs w:val="24"/>
          <w:lang w:eastAsia="ru-RU"/>
        </w:rPr>
        <w:t xml:space="preserve">в официальном средстве массовой информации органов </w:t>
      </w:r>
      <w:r w:rsidR="00033D5F" w:rsidRPr="00A75808">
        <w:rPr>
          <w:rFonts w:cs="Calibri"/>
          <w:sz w:val="24"/>
          <w:szCs w:val="24"/>
          <w:lang w:eastAsia="ru-RU"/>
        </w:rPr>
        <w:t>местного самоуправления Песчанокопского района</w:t>
      </w:r>
      <w:r w:rsidR="00DD6859" w:rsidRPr="00A75808">
        <w:rPr>
          <w:rFonts w:cs="Calibri"/>
          <w:sz w:val="24"/>
          <w:szCs w:val="24"/>
          <w:lang w:eastAsia="ru-RU"/>
        </w:rPr>
        <w:t xml:space="preserve"> </w:t>
      </w:r>
      <w:r w:rsidR="00804256" w:rsidRPr="00A75808">
        <w:rPr>
          <w:rFonts w:cs="Calibri"/>
          <w:sz w:val="24"/>
          <w:szCs w:val="24"/>
          <w:lang w:eastAsia="ru-RU"/>
        </w:rPr>
        <w:t xml:space="preserve">в течение трех дней со дня принятия </w:t>
      </w:r>
      <w:r w:rsidR="000D2410" w:rsidRPr="00A75808">
        <w:rPr>
          <w:rFonts w:cs="Calibri"/>
          <w:sz w:val="24"/>
          <w:szCs w:val="24"/>
          <w:lang w:eastAsia="ru-RU"/>
        </w:rPr>
        <w:t xml:space="preserve">такого решения </w:t>
      </w:r>
      <w:r w:rsidR="00804256" w:rsidRPr="00A75808">
        <w:rPr>
          <w:rFonts w:cs="Calibri"/>
          <w:sz w:val="24"/>
          <w:szCs w:val="24"/>
          <w:lang w:eastAsia="ru-RU"/>
        </w:rPr>
        <w:t xml:space="preserve">и размещается на официальном сайте </w:t>
      </w:r>
      <w:r w:rsidR="00536736" w:rsidRPr="00A75808">
        <w:rPr>
          <w:rFonts w:cs="Calibri"/>
          <w:sz w:val="24"/>
          <w:szCs w:val="24"/>
          <w:lang w:eastAsia="ru-RU"/>
        </w:rPr>
        <w:t xml:space="preserve">муниципального образования в </w:t>
      </w:r>
      <w:r w:rsidR="00804256" w:rsidRPr="00A75808">
        <w:rPr>
          <w:rFonts w:cs="Calibri"/>
          <w:sz w:val="24"/>
          <w:szCs w:val="24"/>
          <w:lang w:eastAsia="ru-RU"/>
        </w:rPr>
        <w:t>сети "Интернет".</w:t>
      </w:r>
    </w:p>
    <w:p w14:paraId="65B9D2FB" w14:textId="77777777" w:rsidR="00804256" w:rsidRPr="00A75808" w:rsidRDefault="008837B7" w:rsidP="008837B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780E6E" w:rsidRPr="00A75808">
        <w:rPr>
          <w:rFonts w:cs="Calibri"/>
          <w:sz w:val="24"/>
          <w:szCs w:val="24"/>
          <w:lang w:eastAsia="ru-RU"/>
        </w:rPr>
        <w:t>4</w:t>
      </w:r>
      <w:r w:rsidRPr="00A75808">
        <w:rPr>
          <w:rFonts w:cs="Calibri"/>
          <w:sz w:val="24"/>
          <w:szCs w:val="24"/>
          <w:lang w:eastAsia="ru-RU"/>
        </w:rPr>
        <w:t>. </w:t>
      </w:r>
      <w:r w:rsidR="00804256" w:rsidRPr="00A75808">
        <w:rPr>
          <w:rFonts w:cs="Calibri"/>
          <w:sz w:val="24"/>
          <w:szCs w:val="24"/>
          <w:lang w:eastAsia="ru-RU"/>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Pr="00A75808">
        <w:rPr>
          <w:rFonts w:cs="Calibri"/>
          <w:sz w:val="24"/>
          <w:szCs w:val="24"/>
          <w:lang w:eastAsia="ru-RU"/>
        </w:rPr>
        <w:t>уполномоченный орган Администрации</w:t>
      </w:r>
      <w:r w:rsidR="00804256" w:rsidRPr="00A75808">
        <w:rPr>
          <w:rFonts w:cs="Calibri"/>
          <w:sz w:val="24"/>
          <w:szCs w:val="24"/>
          <w:lang w:eastAsia="ru-RU"/>
        </w:rPr>
        <w:t xml:space="preserve"> свои предложения о порядке, сроках подготовки и содержании документации по планировке территории.</w:t>
      </w:r>
    </w:p>
    <w:p w14:paraId="24DFDC73" w14:textId="77777777" w:rsidR="00804256" w:rsidRPr="00A75808" w:rsidRDefault="00780E6E" w:rsidP="008837B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15</w:t>
      </w:r>
      <w:r w:rsidR="008837B7" w:rsidRPr="00A75808">
        <w:rPr>
          <w:rFonts w:cs="Calibri"/>
          <w:sz w:val="24"/>
          <w:szCs w:val="24"/>
          <w:lang w:eastAsia="ru-RU"/>
        </w:rPr>
        <w:t>. </w:t>
      </w:r>
      <w:r w:rsidR="00804256" w:rsidRPr="00A75808">
        <w:rPr>
          <w:rFonts w:cs="Calibri"/>
          <w:sz w:val="24"/>
          <w:szCs w:val="24"/>
          <w:lang w:eastAsia="ru-RU"/>
        </w:rPr>
        <w:t xml:space="preserve">Заинтересованные лица, указанные </w:t>
      </w:r>
      <w:r w:rsidR="008837B7" w:rsidRPr="00A75808">
        <w:rPr>
          <w:rFonts w:cs="Calibri"/>
          <w:sz w:val="24"/>
          <w:szCs w:val="24"/>
          <w:lang w:eastAsia="ru-RU"/>
        </w:rPr>
        <w:t xml:space="preserve">в пунктах 1 – </w:t>
      </w:r>
      <w:r w:rsidR="000D2410" w:rsidRPr="00A75808">
        <w:rPr>
          <w:rFonts w:cs="Calibri"/>
          <w:sz w:val="24"/>
          <w:szCs w:val="24"/>
          <w:lang w:eastAsia="ru-RU"/>
        </w:rPr>
        <w:t>5</w:t>
      </w:r>
      <w:r w:rsidR="008837B7" w:rsidRPr="00A75808">
        <w:rPr>
          <w:rFonts w:cs="Calibri"/>
          <w:sz w:val="24"/>
          <w:szCs w:val="24"/>
          <w:lang w:eastAsia="ru-RU"/>
        </w:rPr>
        <w:t xml:space="preserve"> части 1 настоящей статьи</w:t>
      </w:r>
      <w:r w:rsidR="00804256" w:rsidRPr="00A75808">
        <w:rPr>
          <w:rFonts w:cs="Calibri"/>
          <w:sz w:val="24"/>
          <w:szCs w:val="24"/>
          <w:lang w:eastAsia="ru-RU"/>
        </w:rPr>
        <w:t xml:space="preserve">, осуществляют подготовку документации по планировке территории в соответствии с требованиями, </w:t>
      </w:r>
      <w:r w:rsidR="008837B7" w:rsidRPr="00A75808">
        <w:rPr>
          <w:rFonts w:cs="Calibri"/>
          <w:sz w:val="24"/>
          <w:szCs w:val="24"/>
          <w:lang w:eastAsia="ru-RU"/>
        </w:rPr>
        <w:t>установленными действующим законодательством</w:t>
      </w:r>
      <w:r w:rsidR="00804256" w:rsidRPr="00A75808">
        <w:rPr>
          <w:rFonts w:cs="Calibri"/>
          <w:sz w:val="24"/>
          <w:szCs w:val="24"/>
          <w:lang w:eastAsia="ru-RU"/>
        </w:rPr>
        <w:t>, и направляют ее для утве</w:t>
      </w:r>
      <w:r w:rsidR="008837B7" w:rsidRPr="00A75808">
        <w:rPr>
          <w:rFonts w:cs="Calibri"/>
          <w:sz w:val="24"/>
          <w:szCs w:val="24"/>
          <w:lang w:eastAsia="ru-RU"/>
        </w:rPr>
        <w:t>рждения в Администрацию</w:t>
      </w:r>
      <w:r w:rsidR="00804256" w:rsidRPr="00A75808">
        <w:rPr>
          <w:rFonts w:cs="Calibri"/>
          <w:sz w:val="24"/>
          <w:szCs w:val="24"/>
          <w:lang w:eastAsia="ru-RU"/>
        </w:rPr>
        <w:t>.</w:t>
      </w:r>
    </w:p>
    <w:p w14:paraId="3B18E585" w14:textId="660FBBAB" w:rsidR="00804256" w:rsidRPr="00A75808" w:rsidRDefault="00780E6E" w:rsidP="008837B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16</w:t>
      </w:r>
      <w:r w:rsidR="008837B7" w:rsidRPr="00A75808">
        <w:rPr>
          <w:rFonts w:cs="Calibri"/>
          <w:sz w:val="24"/>
          <w:szCs w:val="24"/>
          <w:lang w:eastAsia="ru-RU"/>
        </w:rPr>
        <w:t>. Уполномоченный орган Администрации</w:t>
      </w:r>
      <w:r w:rsidR="00804256" w:rsidRPr="00A75808">
        <w:rPr>
          <w:rFonts w:cs="Calibri"/>
          <w:sz w:val="24"/>
          <w:szCs w:val="24"/>
          <w:lang w:eastAsia="ru-RU"/>
        </w:rPr>
        <w:t xml:space="preserve"> осуществляет проверку документации по планировке территории на соответствие </w:t>
      </w:r>
      <w:r w:rsidR="008837B7" w:rsidRPr="00A75808">
        <w:rPr>
          <w:rFonts w:cs="Calibri"/>
          <w:sz w:val="24"/>
          <w:szCs w:val="24"/>
          <w:lang w:eastAsia="ru-RU"/>
        </w:rPr>
        <w:t>действующему законодательству</w:t>
      </w:r>
      <w:r w:rsidR="00804256" w:rsidRPr="00A75808">
        <w:rPr>
          <w:rFonts w:cs="Calibri"/>
          <w:sz w:val="24"/>
          <w:szCs w:val="24"/>
          <w:lang w:eastAsia="ru-RU"/>
        </w:rPr>
        <w:t xml:space="preserve">. По результатам проверки </w:t>
      </w:r>
      <w:r w:rsidR="00A558D0" w:rsidRPr="00A75808">
        <w:rPr>
          <w:rFonts w:cs="Calibri"/>
          <w:sz w:val="24"/>
          <w:szCs w:val="24"/>
          <w:lang w:eastAsia="ru-RU"/>
        </w:rPr>
        <w:t xml:space="preserve">глава </w:t>
      </w:r>
      <w:r w:rsidR="00F6370E" w:rsidRPr="00A75808">
        <w:rPr>
          <w:rFonts w:cs="Calibri"/>
          <w:sz w:val="24"/>
          <w:szCs w:val="24"/>
          <w:lang w:eastAsia="ru-RU"/>
        </w:rPr>
        <w:t>Администрации Песчанокопского района</w:t>
      </w:r>
      <w:r w:rsidR="00743813" w:rsidRPr="00A75808">
        <w:rPr>
          <w:rFonts w:cs="Calibri"/>
          <w:sz w:val="24"/>
          <w:szCs w:val="24"/>
          <w:lang w:eastAsia="ru-RU"/>
        </w:rPr>
        <w:t xml:space="preserve"> </w:t>
      </w:r>
      <w:r w:rsidR="00804256" w:rsidRPr="00A75808">
        <w:rPr>
          <w:rFonts w:cs="Calibri"/>
          <w:sz w:val="24"/>
          <w:szCs w:val="24"/>
          <w:lang w:eastAsia="ru-RU"/>
        </w:rPr>
        <w:t>принима</w:t>
      </w:r>
      <w:r w:rsidR="00837C12" w:rsidRPr="00A75808">
        <w:rPr>
          <w:rFonts w:cs="Calibri"/>
          <w:sz w:val="24"/>
          <w:szCs w:val="24"/>
          <w:lang w:eastAsia="ru-RU"/>
        </w:rPr>
        <w:t>е</w:t>
      </w:r>
      <w:r w:rsidR="00804256" w:rsidRPr="00A75808">
        <w:rPr>
          <w:rFonts w:cs="Calibri"/>
          <w:sz w:val="24"/>
          <w:szCs w:val="24"/>
          <w:lang w:eastAsia="ru-RU"/>
        </w:rPr>
        <w:t xml:space="preserve">т соответствующее решение о направлении документации по планировке территории </w:t>
      </w:r>
      <w:r w:rsidR="00837C12" w:rsidRPr="00A75808">
        <w:rPr>
          <w:rFonts w:cs="Calibri"/>
          <w:sz w:val="24"/>
          <w:szCs w:val="24"/>
          <w:lang w:eastAsia="ru-RU"/>
        </w:rPr>
        <w:t xml:space="preserve">председателю </w:t>
      </w:r>
      <w:r w:rsidR="00CA05EB" w:rsidRPr="00A75808">
        <w:rPr>
          <w:rFonts w:cs="Calibri"/>
          <w:sz w:val="24"/>
          <w:szCs w:val="24"/>
          <w:lang w:eastAsia="ru-RU"/>
        </w:rPr>
        <w:t xml:space="preserve">Собрания </w:t>
      </w:r>
      <w:r w:rsidR="00CA05EB" w:rsidRPr="00A75808">
        <w:rPr>
          <w:rFonts w:cs="Calibri"/>
          <w:sz w:val="24"/>
          <w:szCs w:val="24"/>
          <w:lang w:eastAsia="ru-RU"/>
        </w:rPr>
        <w:lastRenderedPageBreak/>
        <w:t>депутатов</w:t>
      </w:r>
      <w:r w:rsidR="000F38BC" w:rsidRPr="00A75808">
        <w:rPr>
          <w:rFonts w:cs="Calibri"/>
          <w:sz w:val="24"/>
          <w:szCs w:val="24"/>
          <w:lang w:eastAsia="ru-RU"/>
        </w:rPr>
        <w:t xml:space="preserve"> </w:t>
      </w:r>
      <w:r w:rsidR="00291828" w:rsidRPr="00A75808">
        <w:rPr>
          <w:rFonts w:cs="Calibri"/>
          <w:sz w:val="24"/>
          <w:szCs w:val="24"/>
          <w:lang w:eastAsia="ru-RU"/>
        </w:rPr>
        <w:t>–</w:t>
      </w:r>
      <w:r w:rsidR="00837C12" w:rsidRPr="00A75808">
        <w:rPr>
          <w:rFonts w:cs="Calibri"/>
          <w:sz w:val="24"/>
          <w:szCs w:val="24"/>
          <w:lang w:eastAsia="ru-RU"/>
        </w:rPr>
        <w:t xml:space="preserve"> </w:t>
      </w:r>
      <w:r w:rsidR="00033D5F" w:rsidRPr="00A75808">
        <w:rPr>
          <w:rFonts w:cs="Calibri"/>
          <w:sz w:val="24"/>
          <w:szCs w:val="24"/>
          <w:lang w:eastAsia="ru-RU"/>
        </w:rPr>
        <w:t>главе Песчанокопского района</w:t>
      </w:r>
      <w:r w:rsidR="00837C12" w:rsidRPr="00A75808">
        <w:rPr>
          <w:rFonts w:cs="Calibri"/>
          <w:sz w:val="24"/>
          <w:szCs w:val="24"/>
          <w:lang w:eastAsia="ru-RU"/>
        </w:rPr>
        <w:t xml:space="preserve"> (далее – глава </w:t>
      </w:r>
      <w:r w:rsidR="00033D5F" w:rsidRPr="00A75808">
        <w:rPr>
          <w:rFonts w:cs="Calibri"/>
          <w:sz w:val="24"/>
          <w:szCs w:val="24"/>
          <w:lang w:eastAsia="ru-RU"/>
        </w:rPr>
        <w:t>района</w:t>
      </w:r>
      <w:r w:rsidR="00837C12" w:rsidRPr="00A75808">
        <w:rPr>
          <w:rFonts w:cs="Calibri"/>
          <w:sz w:val="24"/>
          <w:szCs w:val="24"/>
          <w:lang w:eastAsia="ru-RU"/>
        </w:rPr>
        <w:t>)</w:t>
      </w:r>
      <w:r w:rsidR="00A558D0" w:rsidRPr="00A75808">
        <w:rPr>
          <w:rFonts w:cs="Calibri"/>
          <w:sz w:val="24"/>
          <w:szCs w:val="24"/>
          <w:lang w:eastAsia="ru-RU"/>
        </w:rPr>
        <w:t xml:space="preserve"> для назначения общественных обсуждений, публичных слушаний</w:t>
      </w:r>
      <w:r w:rsidR="00D432D3" w:rsidRPr="00A75808">
        <w:rPr>
          <w:rFonts w:cs="Calibri"/>
          <w:sz w:val="24"/>
          <w:szCs w:val="24"/>
          <w:lang w:eastAsia="ru-RU"/>
        </w:rPr>
        <w:t>,</w:t>
      </w:r>
      <w:r w:rsidR="00804256" w:rsidRPr="00A75808">
        <w:rPr>
          <w:rFonts w:cs="Calibri"/>
          <w:sz w:val="24"/>
          <w:szCs w:val="24"/>
          <w:lang w:eastAsia="ru-RU"/>
        </w:rPr>
        <w:t xml:space="preserve"> или об отклонении такой документации и о направлении ее на доработку.</w:t>
      </w:r>
    </w:p>
    <w:p w14:paraId="4529EC91" w14:textId="77777777" w:rsidR="00B21467" w:rsidRPr="00A75808" w:rsidRDefault="00770C36" w:rsidP="00B21467">
      <w:pPr>
        <w:widowControl w:val="0"/>
        <w:autoSpaceDE w:val="0"/>
        <w:autoSpaceDN w:val="0"/>
        <w:adjustRightInd w:val="0"/>
        <w:spacing w:before="240" w:after="0" w:line="240" w:lineRule="auto"/>
        <w:ind w:firstLine="540"/>
        <w:jc w:val="both"/>
        <w:rPr>
          <w:rFonts w:cs="Calibri"/>
          <w:sz w:val="24"/>
          <w:szCs w:val="24"/>
          <w:lang w:eastAsia="ru-RU"/>
        </w:rPr>
      </w:pPr>
      <w:r w:rsidRPr="00A75808">
        <w:rPr>
          <w:rFonts w:cs="Calibri"/>
          <w:sz w:val="24"/>
          <w:szCs w:val="24"/>
          <w:lang w:eastAsia="ru-RU"/>
        </w:rPr>
        <w:t xml:space="preserve">17. </w:t>
      </w:r>
      <w:r w:rsidR="00B21467" w:rsidRPr="00A75808">
        <w:rPr>
          <w:rFonts w:cs="Calibri"/>
          <w:sz w:val="24"/>
          <w:szCs w:val="24"/>
          <w:lang w:eastAsia="ru-RU"/>
        </w:rPr>
        <w:t xml:space="preserve">Орган местного </w:t>
      </w:r>
      <w:r w:rsidR="00033D5F" w:rsidRPr="00A75808">
        <w:rPr>
          <w:rFonts w:cs="Calibri"/>
          <w:sz w:val="24"/>
          <w:szCs w:val="24"/>
          <w:lang w:eastAsia="ru-RU"/>
        </w:rPr>
        <w:t>самоуправления Песчанокопского района</w:t>
      </w:r>
      <w:r w:rsidR="00B21467" w:rsidRPr="00A75808">
        <w:rPr>
          <w:rFonts w:cs="Calibri"/>
          <w:sz w:val="24"/>
          <w:szCs w:val="24"/>
          <w:lang w:eastAsia="ru-RU"/>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p>
    <w:p w14:paraId="74655AED" w14:textId="77777777" w:rsidR="00770C36" w:rsidRPr="00A75808" w:rsidRDefault="00770C36" w:rsidP="00770C36">
      <w:pPr>
        <w:pStyle w:val="ConsPlusNormal"/>
        <w:spacing w:before="240"/>
        <w:ind w:firstLine="540"/>
        <w:jc w:val="both"/>
        <w:rPr>
          <w:rFonts w:ascii="Calibri" w:hAnsi="Calibri" w:cs="Calibri"/>
          <w:sz w:val="24"/>
          <w:szCs w:val="24"/>
        </w:rPr>
      </w:pPr>
      <w:r w:rsidRPr="00A75808">
        <w:rPr>
          <w:rFonts w:ascii="Calibri" w:hAnsi="Calibri" w:cs="Calibri"/>
          <w:sz w:val="24"/>
          <w:szCs w:val="24"/>
        </w:rPr>
        <w:t xml:space="preserve">18. </w:t>
      </w:r>
      <w:r w:rsidR="008A2376" w:rsidRPr="00A75808">
        <w:rPr>
          <w:rFonts w:ascii="Calibri" w:hAnsi="Calibri" w:cs="Calibri"/>
          <w:sz w:val="24"/>
          <w:szCs w:val="24"/>
        </w:rPr>
        <w:t xml:space="preserve">Орган местного </w:t>
      </w:r>
      <w:r w:rsidR="00033D5F" w:rsidRPr="00A75808">
        <w:rPr>
          <w:rFonts w:ascii="Calibri" w:hAnsi="Calibri" w:cs="Calibri"/>
          <w:sz w:val="24"/>
          <w:szCs w:val="24"/>
        </w:rPr>
        <w:t>самоуправления Песчанокопского района</w:t>
      </w:r>
      <w:r w:rsidR="003216D1" w:rsidRPr="00A75808">
        <w:rPr>
          <w:rFonts w:ascii="Calibri" w:hAnsi="Calibri" w:cs="Calibri"/>
          <w:sz w:val="24"/>
          <w:szCs w:val="24"/>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r w:rsidRPr="00A75808">
        <w:rPr>
          <w:rFonts w:ascii="Calibri" w:hAnsi="Calibri" w:cs="Calibri"/>
          <w:sz w:val="24"/>
          <w:szCs w:val="24"/>
        </w:rPr>
        <w:t>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14:paraId="6F5E37A5" w14:textId="77777777" w:rsidR="00804256" w:rsidRPr="00A75808" w:rsidRDefault="00780E6E" w:rsidP="00780E6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19. </w:t>
      </w:r>
      <w:r w:rsidR="00804256" w:rsidRPr="00A75808">
        <w:rPr>
          <w:rFonts w:cs="Calibri"/>
          <w:sz w:val="24"/>
          <w:szCs w:val="24"/>
          <w:lang w:eastAsia="ru-RU"/>
        </w:rPr>
        <w:t xml:space="preserve">Основанием для отклонения документации по планировке территории, подготовленной лицами, указанными в </w:t>
      </w:r>
      <w:r w:rsidRPr="00A75808">
        <w:rPr>
          <w:rFonts w:cs="Calibri"/>
          <w:sz w:val="24"/>
          <w:szCs w:val="24"/>
          <w:lang w:eastAsia="ru-RU"/>
        </w:rPr>
        <w:t xml:space="preserve">пунктах 1 – </w:t>
      </w:r>
      <w:r w:rsidR="00770C36" w:rsidRPr="00A75808">
        <w:rPr>
          <w:rFonts w:cs="Calibri"/>
          <w:sz w:val="24"/>
          <w:szCs w:val="24"/>
          <w:lang w:eastAsia="ru-RU"/>
        </w:rPr>
        <w:t>5</w:t>
      </w:r>
      <w:r w:rsidRPr="00A75808">
        <w:rPr>
          <w:rFonts w:cs="Calibri"/>
          <w:sz w:val="24"/>
          <w:szCs w:val="24"/>
          <w:lang w:eastAsia="ru-RU"/>
        </w:rPr>
        <w:t xml:space="preserve"> части 1 настоящей статьи</w:t>
      </w:r>
      <w:r w:rsidR="00804256" w:rsidRPr="00A75808">
        <w:rPr>
          <w:rFonts w:cs="Calibri"/>
          <w:sz w:val="24"/>
          <w:szCs w:val="24"/>
          <w:lang w:eastAsia="ru-RU"/>
        </w:rPr>
        <w:t xml:space="preserve">, и направления ее на доработку является несоответствие такой документации требованиям, указанным в </w:t>
      </w:r>
      <w:hyperlink w:anchor="Par43" w:history="1">
        <w:r w:rsidR="00804256" w:rsidRPr="00A75808">
          <w:rPr>
            <w:rFonts w:cs="Calibri"/>
            <w:sz w:val="24"/>
            <w:szCs w:val="24"/>
            <w:lang w:eastAsia="ru-RU"/>
          </w:rPr>
          <w:t>части 10 статьи 45</w:t>
        </w:r>
      </w:hyperlink>
      <w:r w:rsidR="00804256" w:rsidRPr="00A75808">
        <w:rPr>
          <w:rFonts w:cs="Calibri"/>
          <w:sz w:val="24"/>
          <w:szCs w:val="24"/>
          <w:lang w:eastAsia="ru-RU"/>
        </w:rPr>
        <w:t xml:space="preserve"> </w:t>
      </w:r>
      <w:r w:rsidRPr="00A75808">
        <w:rPr>
          <w:rFonts w:cs="Calibri"/>
          <w:sz w:val="24"/>
          <w:szCs w:val="24"/>
          <w:lang w:eastAsia="ru-RU"/>
        </w:rPr>
        <w:t>Градостроительного</w:t>
      </w:r>
      <w:r w:rsidR="00804256" w:rsidRPr="00A75808">
        <w:rPr>
          <w:rFonts w:cs="Calibri"/>
          <w:sz w:val="24"/>
          <w:szCs w:val="24"/>
          <w:lang w:eastAsia="ru-RU"/>
        </w:rPr>
        <w:t xml:space="preserve"> Кодекса</w:t>
      </w:r>
      <w:r w:rsidRPr="00A75808">
        <w:rPr>
          <w:rFonts w:cs="Calibri"/>
          <w:sz w:val="24"/>
          <w:szCs w:val="24"/>
          <w:lang w:eastAsia="ru-RU"/>
        </w:rPr>
        <w:t xml:space="preserve"> Российской Федерации</w:t>
      </w:r>
      <w:r w:rsidR="00804256" w:rsidRPr="00A75808">
        <w:rPr>
          <w:rFonts w:cs="Calibri"/>
          <w:sz w:val="24"/>
          <w:szCs w:val="24"/>
          <w:lang w:eastAsia="ru-RU"/>
        </w:rPr>
        <w:t>. В иных случаях отклонение представленной такими лицами документации по планировке территории не допускается.</w:t>
      </w:r>
    </w:p>
    <w:p w14:paraId="0C89B765" w14:textId="77777777" w:rsidR="00804256" w:rsidRPr="00A75808" w:rsidRDefault="00780E6E" w:rsidP="00780E6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20. </w:t>
      </w:r>
      <w:r w:rsidR="00804256" w:rsidRPr="00A75808">
        <w:rPr>
          <w:rFonts w:cs="Calibri"/>
          <w:sz w:val="24"/>
          <w:szCs w:val="24"/>
          <w:lang w:eastAsia="ru-RU"/>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w:t>
      </w:r>
      <w:r w:rsidR="00C41B3A" w:rsidRPr="00A75808">
        <w:rPr>
          <w:rFonts w:cs="Calibri"/>
          <w:sz w:val="24"/>
          <w:szCs w:val="24"/>
          <w:lang w:eastAsia="ru-RU"/>
        </w:rPr>
        <w:t xml:space="preserve">в официальном средстве массовой информации </w:t>
      </w:r>
      <w:r w:rsidR="00F6370E" w:rsidRPr="00A75808">
        <w:rPr>
          <w:rFonts w:cs="Calibri"/>
          <w:sz w:val="24"/>
          <w:szCs w:val="24"/>
          <w:lang w:eastAsia="ru-RU"/>
        </w:rPr>
        <w:t>Администрации Песчанокопского района</w:t>
      </w:r>
      <w:r w:rsidR="00770C36" w:rsidRPr="00A75808">
        <w:rPr>
          <w:rFonts w:cs="Calibri"/>
          <w:sz w:val="24"/>
          <w:szCs w:val="24"/>
          <w:lang w:eastAsia="ru-RU"/>
        </w:rPr>
        <w:t xml:space="preserve"> </w:t>
      </w:r>
      <w:r w:rsidR="00804256" w:rsidRPr="00A75808">
        <w:rPr>
          <w:rFonts w:cs="Calibri"/>
          <w:sz w:val="24"/>
          <w:szCs w:val="24"/>
          <w:lang w:eastAsia="ru-RU"/>
        </w:rPr>
        <w:t xml:space="preserve">в течение семи дней со дня утверждения указанной документации и размещается на официальном сайте </w:t>
      </w:r>
      <w:r w:rsidR="00743813" w:rsidRPr="00A75808">
        <w:rPr>
          <w:rFonts w:cs="Calibri"/>
          <w:sz w:val="24"/>
          <w:szCs w:val="24"/>
          <w:lang w:eastAsia="ru-RU"/>
        </w:rPr>
        <w:t>Администрации</w:t>
      </w:r>
      <w:r w:rsidR="00804256" w:rsidRPr="00A75808">
        <w:rPr>
          <w:rFonts w:cs="Calibri"/>
          <w:sz w:val="24"/>
          <w:szCs w:val="24"/>
          <w:lang w:eastAsia="ru-RU"/>
        </w:rPr>
        <w:t>.</w:t>
      </w:r>
    </w:p>
    <w:p w14:paraId="248E6084" w14:textId="77777777" w:rsidR="00FD0E8A" w:rsidRPr="00A75808" w:rsidRDefault="00FD0E8A" w:rsidP="00857546">
      <w:pPr>
        <w:pStyle w:val="32"/>
        <w:rPr>
          <w:rFonts w:cs="Calibri"/>
          <w:color w:val="auto"/>
        </w:rPr>
      </w:pPr>
      <w:bookmarkStart w:id="21" w:name="_Toc58253982"/>
      <w:r w:rsidRPr="00A75808">
        <w:rPr>
          <w:rFonts w:cs="Calibri"/>
          <w:color w:val="auto"/>
        </w:rPr>
        <w:t xml:space="preserve">Статья 8. </w:t>
      </w:r>
      <w:r w:rsidR="00D67567" w:rsidRPr="00A75808">
        <w:rPr>
          <w:rFonts w:cs="Calibri"/>
          <w:color w:val="auto"/>
        </w:rPr>
        <w:t xml:space="preserve">Особенности </w:t>
      </w:r>
      <w:r w:rsidRPr="00A75808">
        <w:rPr>
          <w:rFonts w:cs="Calibri"/>
          <w:color w:val="auto"/>
        </w:rPr>
        <w:t xml:space="preserve">отдельных случаев при </w:t>
      </w:r>
      <w:r w:rsidR="00D67567" w:rsidRPr="00A75808">
        <w:rPr>
          <w:rFonts w:cs="Calibri"/>
          <w:color w:val="auto"/>
        </w:rPr>
        <w:t>подготовк</w:t>
      </w:r>
      <w:r w:rsidRPr="00A75808">
        <w:rPr>
          <w:rFonts w:cs="Calibri"/>
          <w:color w:val="auto"/>
        </w:rPr>
        <w:t>е</w:t>
      </w:r>
      <w:r w:rsidR="00D67567" w:rsidRPr="00A75808">
        <w:rPr>
          <w:rFonts w:cs="Calibri"/>
          <w:color w:val="auto"/>
        </w:rPr>
        <w:t xml:space="preserve"> документации по планировке территории</w:t>
      </w:r>
      <w:bookmarkEnd w:id="21"/>
    </w:p>
    <w:p w14:paraId="05197D4D" w14:textId="77777777" w:rsidR="000E6C05" w:rsidRPr="00A75808" w:rsidRDefault="00FD0E8A" w:rsidP="0096041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DC1CF4" w:rsidRPr="00A75808">
        <w:rPr>
          <w:rFonts w:cs="Calibri"/>
          <w:sz w:val="24"/>
          <w:szCs w:val="24"/>
          <w:lang w:eastAsia="ru-RU"/>
        </w:rPr>
        <w:t xml:space="preserve">. 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w:t>
      </w:r>
      <w:r w:rsidR="000C4D89" w:rsidRPr="00A75808">
        <w:rPr>
          <w:rFonts w:cs="Calibri"/>
          <w:sz w:val="24"/>
          <w:szCs w:val="24"/>
          <w:lang w:eastAsia="ru-RU"/>
        </w:rPr>
        <w:t>Г</w:t>
      </w:r>
      <w:r w:rsidR="00DC1CF4" w:rsidRPr="00A75808">
        <w:rPr>
          <w:rFonts w:cs="Calibri"/>
          <w:sz w:val="24"/>
          <w:szCs w:val="24"/>
          <w:lang w:eastAsia="ru-RU"/>
        </w:rPr>
        <w:t xml:space="preserve">енеральным планом </w:t>
      </w:r>
      <w:r w:rsidR="00480A97" w:rsidRPr="00A75808">
        <w:rPr>
          <w:rFonts w:cs="Calibri"/>
          <w:sz w:val="24"/>
          <w:szCs w:val="24"/>
          <w:lang w:eastAsia="ru-RU"/>
        </w:rPr>
        <w:t>сельского поселения</w:t>
      </w:r>
      <w:r w:rsidR="00D432D3" w:rsidRPr="00A75808">
        <w:rPr>
          <w:rFonts w:cs="Calibri"/>
          <w:sz w:val="24"/>
          <w:szCs w:val="24"/>
          <w:lang w:eastAsia="ru-RU"/>
        </w:rPr>
        <w:t>,</w:t>
      </w:r>
      <w:r w:rsidR="00DC1CF4" w:rsidRPr="00A75808">
        <w:rPr>
          <w:rFonts w:cs="Calibri"/>
          <w:sz w:val="24"/>
          <w:szCs w:val="24"/>
          <w:lang w:eastAsia="ru-RU"/>
        </w:rPr>
        <w:t xml:space="preserve"> вследствие особенностей существующего</w:t>
      </w:r>
      <w:r w:rsidR="000E6C05" w:rsidRPr="00A75808">
        <w:rPr>
          <w:rFonts w:cs="Calibri"/>
          <w:sz w:val="24"/>
          <w:szCs w:val="24"/>
          <w:lang w:eastAsia="ru-RU"/>
        </w:rPr>
        <w:t xml:space="preserve"> землепользования (</w:t>
      </w:r>
      <w:r w:rsidR="00DC1CF4" w:rsidRPr="00A75808">
        <w:rPr>
          <w:rFonts w:cs="Calibri"/>
          <w:sz w:val="24"/>
          <w:szCs w:val="24"/>
          <w:lang w:eastAsia="ru-RU"/>
        </w:rPr>
        <w:t>в том числе</w:t>
      </w:r>
      <w:r w:rsidR="000E6C05" w:rsidRPr="00A75808">
        <w:rPr>
          <w:rFonts w:cs="Calibri"/>
          <w:sz w:val="24"/>
          <w:szCs w:val="24"/>
          <w:lang w:eastAsia="ru-RU"/>
        </w:rPr>
        <w:t xml:space="preserve">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w:t>
      </w:r>
      <w:r w:rsidR="00960419" w:rsidRPr="00A75808">
        <w:rPr>
          <w:rFonts w:cs="Calibri"/>
          <w:sz w:val="24"/>
          <w:szCs w:val="24"/>
          <w:lang w:eastAsia="ru-RU"/>
        </w:rPr>
        <w:t xml:space="preserve">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w:t>
      </w:r>
      <w:r w:rsidR="000C4D89" w:rsidRPr="00A75808">
        <w:rPr>
          <w:rFonts w:cs="Calibri"/>
          <w:sz w:val="24"/>
          <w:szCs w:val="24"/>
          <w:lang w:eastAsia="ru-RU"/>
        </w:rPr>
        <w:t>Г</w:t>
      </w:r>
      <w:r w:rsidR="00960419" w:rsidRPr="00A75808">
        <w:rPr>
          <w:rFonts w:cs="Calibri"/>
          <w:sz w:val="24"/>
          <w:szCs w:val="24"/>
          <w:lang w:eastAsia="ru-RU"/>
        </w:rPr>
        <w:t>енерального плана с целью последующего внесения изменений в правила землепользования и застройки.</w:t>
      </w:r>
    </w:p>
    <w:p w14:paraId="3DE8A22E" w14:textId="77777777" w:rsidR="009F00DE" w:rsidRPr="00A75808" w:rsidRDefault="00804256"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00090C6D" w:rsidRPr="00A75808">
        <w:rPr>
          <w:rFonts w:cs="Calibri"/>
          <w:sz w:val="24"/>
          <w:szCs w:val="24"/>
          <w:lang w:eastAsia="ru-RU"/>
        </w:rPr>
        <w:t>. </w:t>
      </w:r>
      <w:r w:rsidR="009F00DE" w:rsidRPr="00A75808">
        <w:rPr>
          <w:rFonts w:cs="Calibri"/>
          <w:sz w:val="24"/>
          <w:szCs w:val="24"/>
          <w:lang w:eastAsia="ru-RU"/>
        </w:rPr>
        <w:t xml:space="preserve">В указанном </w:t>
      </w:r>
      <w:r w:rsidR="00BD1FAE" w:rsidRPr="00A75808">
        <w:rPr>
          <w:rFonts w:cs="Calibri"/>
          <w:sz w:val="24"/>
          <w:szCs w:val="24"/>
          <w:lang w:eastAsia="ru-RU"/>
        </w:rPr>
        <w:t xml:space="preserve">в части </w:t>
      </w:r>
      <w:r w:rsidR="002C08C1" w:rsidRPr="00A75808">
        <w:rPr>
          <w:rFonts w:cs="Calibri"/>
          <w:sz w:val="24"/>
          <w:szCs w:val="24"/>
          <w:lang w:eastAsia="ru-RU"/>
        </w:rPr>
        <w:t>1</w:t>
      </w:r>
      <w:r w:rsidR="00BD1FAE" w:rsidRPr="00A75808">
        <w:rPr>
          <w:rFonts w:cs="Calibri"/>
          <w:sz w:val="24"/>
          <w:szCs w:val="24"/>
          <w:lang w:eastAsia="ru-RU"/>
        </w:rPr>
        <w:t xml:space="preserve"> настоящей статьи случае</w:t>
      </w:r>
      <w:r w:rsidR="009653FE" w:rsidRPr="00A75808">
        <w:rPr>
          <w:rFonts w:cs="Calibri"/>
          <w:sz w:val="24"/>
          <w:szCs w:val="24"/>
          <w:lang w:eastAsia="ru-RU"/>
        </w:rPr>
        <w:t>,</w:t>
      </w:r>
      <w:r w:rsidR="00BD1FAE" w:rsidRPr="00A75808">
        <w:rPr>
          <w:rFonts w:cs="Calibri"/>
          <w:sz w:val="24"/>
          <w:szCs w:val="24"/>
          <w:lang w:eastAsia="ru-RU"/>
        </w:rPr>
        <w:t xml:space="preserve"> </w:t>
      </w:r>
      <w:r w:rsidR="009F00DE" w:rsidRPr="00A75808">
        <w:rPr>
          <w:rFonts w:cs="Calibri"/>
          <w:sz w:val="24"/>
          <w:szCs w:val="24"/>
          <w:lang w:eastAsia="ru-RU"/>
        </w:rPr>
        <w:t xml:space="preserve">лицо, инициировавшее подготовку </w:t>
      </w:r>
      <w:r w:rsidR="009653FE" w:rsidRPr="00A75808">
        <w:rPr>
          <w:rFonts w:cs="Calibri"/>
          <w:sz w:val="24"/>
          <w:szCs w:val="24"/>
          <w:lang w:eastAsia="ru-RU"/>
        </w:rPr>
        <w:t>документации по планировке,</w:t>
      </w:r>
      <w:r w:rsidR="009F00DE" w:rsidRPr="00A75808">
        <w:rPr>
          <w:rFonts w:cs="Calibri"/>
          <w:sz w:val="24"/>
          <w:szCs w:val="24"/>
          <w:lang w:eastAsia="ru-RU"/>
        </w:rPr>
        <w:t xml:space="preserve"> на основе </w:t>
      </w:r>
      <w:r w:rsidR="00D67567" w:rsidRPr="00A75808">
        <w:rPr>
          <w:rFonts w:cs="Calibri"/>
          <w:sz w:val="24"/>
          <w:szCs w:val="24"/>
          <w:lang w:eastAsia="ru-RU"/>
        </w:rPr>
        <w:t>решения</w:t>
      </w:r>
      <w:r w:rsidR="009F00DE" w:rsidRPr="00A75808">
        <w:rPr>
          <w:rFonts w:cs="Calibri"/>
          <w:sz w:val="24"/>
          <w:szCs w:val="24"/>
          <w:lang w:eastAsia="ru-RU"/>
        </w:rPr>
        <w:t xml:space="preserve"> об утверждении </w:t>
      </w:r>
      <w:r w:rsidR="009653FE" w:rsidRPr="00A75808">
        <w:rPr>
          <w:rFonts w:cs="Calibri"/>
          <w:sz w:val="24"/>
          <w:szCs w:val="24"/>
          <w:lang w:eastAsia="ru-RU"/>
        </w:rPr>
        <w:t>такой документации</w:t>
      </w:r>
      <w:r w:rsidR="009F00DE" w:rsidRPr="00A75808">
        <w:rPr>
          <w:rFonts w:cs="Calibri"/>
          <w:sz w:val="24"/>
          <w:szCs w:val="24"/>
          <w:lang w:eastAsia="ru-RU"/>
        </w:rPr>
        <w:t xml:space="preserve"> </w:t>
      </w:r>
      <w:r w:rsidR="009F00DE" w:rsidRPr="00A75808">
        <w:rPr>
          <w:rFonts w:cs="Calibri"/>
          <w:sz w:val="24"/>
          <w:szCs w:val="24"/>
          <w:lang w:eastAsia="ru-RU"/>
        </w:rPr>
        <w:lastRenderedPageBreak/>
        <w:t xml:space="preserve">должно обратиться в Комиссию с предложением о внесении изменений в Правила в соответствии с п.2 части 2 статьи 33 Градостроительного кодекса РФ. </w:t>
      </w:r>
    </w:p>
    <w:p w14:paraId="20A282D3" w14:textId="77777777" w:rsidR="002212E6" w:rsidRPr="00A75808" w:rsidRDefault="002C08C1"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2212E6" w:rsidRPr="00A75808">
        <w:rPr>
          <w:rFonts w:cs="Calibri"/>
          <w:sz w:val="24"/>
          <w:szCs w:val="24"/>
          <w:lang w:eastAsia="ru-RU"/>
        </w:rPr>
        <w:t xml:space="preserve">. При подготовке проектов планировки на выявленной территории, </w:t>
      </w:r>
      <w:r w:rsidR="004513B8" w:rsidRPr="00A75808">
        <w:rPr>
          <w:rFonts w:cs="Calibri"/>
          <w:sz w:val="24"/>
          <w:szCs w:val="24"/>
          <w:lang w:eastAsia="ru-RU"/>
        </w:rPr>
        <w:t xml:space="preserve">в составе которой </w:t>
      </w:r>
      <w:r w:rsidR="002212E6" w:rsidRPr="00A75808">
        <w:rPr>
          <w:rFonts w:cs="Calibri"/>
          <w:sz w:val="24"/>
          <w:szCs w:val="24"/>
          <w:lang w:eastAsia="ru-RU"/>
        </w:rPr>
        <w:t>земельные участки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w:t>
      </w:r>
      <w:r w:rsidR="00E11038" w:rsidRPr="00A75808">
        <w:rPr>
          <w:rFonts w:cs="Calibri"/>
          <w:sz w:val="24"/>
          <w:szCs w:val="24"/>
          <w:lang w:eastAsia="ru-RU"/>
        </w:rPr>
        <w:t>е</w:t>
      </w:r>
      <w:r w:rsidR="002212E6" w:rsidRPr="00A75808">
        <w:rPr>
          <w:rFonts w:cs="Calibri"/>
          <w:sz w:val="24"/>
          <w:szCs w:val="24"/>
          <w:lang w:eastAsia="ru-RU"/>
        </w:rPr>
        <w:t xml:space="preserve"> социальны</w:t>
      </w:r>
      <w:r w:rsidR="00E11038" w:rsidRPr="00A75808">
        <w:rPr>
          <w:rFonts w:cs="Calibri"/>
          <w:sz w:val="24"/>
          <w:szCs w:val="24"/>
          <w:lang w:eastAsia="ru-RU"/>
        </w:rPr>
        <w:t>е</w:t>
      </w:r>
      <w:r w:rsidR="002212E6" w:rsidRPr="00A75808">
        <w:rPr>
          <w:rFonts w:cs="Calibri"/>
          <w:sz w:val="24"/>
          <w:szCs w:val="24"/>
          <w:lang w:eastAsia="ru-RU"/>
        </w:rPr>
        <w:t xml:space="preserve"> объект</w:t>
      </w:r>
      <w:r w:rsidR="00E11038" w:rsidRPr="00A75808">
        <w:rPr>
          <w:rFonts w:cs="Calibri"/>
          <w:sz w:val="24"/>
          <w:szCs w:val="24"/>
          <w:lang w:eastAsia="ru-RU"/>
        </w:rPr>
        <w:t>ы</w:t>
      </w:r>
      <w:r w:rsidR="002212E6" w:rsidRPr="00A75808">
        <w:rPr>
          <w:rFonts w:cs="Calibri"/>
          <w:sz w:val="24"/>
          <w:szCs w:val="24"/>
          <w:lang w:eastAsia="ru-RU"/>
        </w:rPr>
        <w:t xml:space="preserve">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14:paraId="15819067" w14:textId="4718ADC0" w:rsidR="000C566A" w:rsidRPr="00A75808" w:rsidRDefault="00D07463" w:rsidP="009F00D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0C566A" w:rsidRPr="00A75808">
        <w:rPr>
          <w:rFonts w:cs="Calibri"/>
          <w:sz w:val="24"/>
          <w:szCs w:val="24"/>
          <w:lang w:eastAsia="ru-RU"/>
        </w:rPr>
        <w:t xml:space="preserve">. Постановлением Правительства Российской Федерации от </w:t>
      </w:r>
      <w:r w:rsidR="000C566A" w:rsidRPr="00A75808">
        <w:rPr>
          <w:rFonts w:cs="Calibri"/>
          <w:sz w:val="24"/>
          <w:szCs w:val="24"/>
        </w:rPr>
        <w:t>7 марта 2017 г. N 269</w:t>
      </w:r>
      <w:r w:rsidR="000C566A" w:rsidRPr="00A75808">
        <w:rPr>
          <w:rFonts w:cs="Calibri"/>
          <w:sz w:val="24"/>
          <w:szCs w:val="24"/>
          <w:lang w:eastAsia="ru-RU"/>
        </w:rPr>
        <w:t xml:space="preserve">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14:paraId="268D784A" w14:textId="77777777" w:rsidR="00D67567" w:rsidRPr="00A75808" w:rsidRDefault="00D67567" w:rsidP="00D67567">
      <w:pPr>
        <w:autoSpaceDE w:val="0"/>
        <w:autoSpaceDN w:val="0"/>
        <w:adjustRightInd w:val="0"/>
        <w:spacing w:before="120" w:after="120" w:line="240" w:lineRule="auto"/>
        <w:ind w:firstLine="709"/>
        <w:jc w:val="both"/>
        <w:rPr>
          <w:rFonts w:cs="Calibri"/>
          <w:sz w:val="24"/>
          <w:szCs w:val="24"/>
          <w:lang w:eastAsia="ru-RU"/>
        </w:rPr>
      </w:pPr>
    </w:p>
    <w:p w14:paraId="1C4C838E" w14:textId="77777777" w:rsidR="00804256" w:rsidRPr="00A75808" w:rsidRDefault="00804256" w:rsidP="008B1A1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br w:type="page"/>
      </w:r>
    </w:p>
    <w:p w14:paraId="3E5F9BCE" w14:textId="77777777" w:rsidR="00222C72" w:rsidRPr="00A75808" w:rsidRDefault="00222C72" w:rsidP="00222C72">
      <w:pPr>
        <w:pStyle w:val="22"/>
        <w:spacing w:before="240" w:after="240"/>
        <w:rPr>
          <w:rFonts w:cs="Calibri"/>
        </w:rPr>
      </w:pPr>
      <w:bookmarkStart w:id="22" w:name="_Toc58253983"/>
      <w:r w:rsidRPr="00A75808">
        <w:rPr>
          <w:rFonts w:cs="Calibri"/>
        </w:rPr>
        <w:lastRenderedPageBreak/>
        <w:t xml:space="preserve">Глава </w:t>
      </w:r>
      <w:r w:rsidR="00E213A9" w:rsidRPr="00A75808">
        <w:rPr>
          <w:rFonts w:cs="Calibri"/>
        </w:rPr>
        <w:t>3</w:t>
      </w:r>
      <w:r w:rsidRPr="00A75808">
        <w:rPr>
          <w:rFonts w:cs="Calibri"/>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40094F" w:rsidRPr="00A75808">
        <w:rPr>
          <w:rFonts w:cs="Calibri"/>
        </w:rPr>
        <w:t>,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22"/>
    </w:p>
    <w:p w14:paraId="74E8F0AB" w14:textId="77777777" w:rsidR="00222C72" w:rsidRPr="00A75808" w:rsidRDefault="00222C72" w:rsidP="00836F1D">
      <w:pPr>
        <w:pStyle w:val="32"/>
        <w:rPr>
          <w:rFonts w:cs="Calibri"/>
          <w:color w:val="auto"/>
        </w:rPr>
      </w:pPr>
      <w:bookmarkStart w:id="23" w:name="_Toc58253984"/>
      <w:r w:rsidRPr="00A75808">
        <w:rPr>
          <w:rFonts w:cs="Calibri"/>
          <w:color w:val="auto"/>
        </w:rPr>
        <w:t xml:space="preserve">Статья </w:t>
      </w:r>
      <w:r w:rsidR="00E213A9" w:rsidRPr="00A75808">
        <w:rPr>
          <w:rFonts w:cs="Calibri"/>
          <w:color w:val="auto"/>
        </w:rPr>
        <w:t>9</w:t>
      </w:r>
      <w:r w:rsidRPr="00A75808">
        <w:rPr>
          <w:rFonts w:cs="Calibri"/>
          <w:color w:val="auto"/>
        </w:rPr>
        <w:t xml:space="preserve">. </w:t>
      </w:r>
      <w:r w:rsidR="006E6BFA" w:rsidRPr="00A75808">
        <w:rPr>
          <w:rFonts w:cs="Calibri"/>
          <w:color w:val="auto"/>
        </w:rPr>
        <w:t>Изменение видов разрешённого использования земельных участков и объектов капитального строительства физическими и юридическими лицами</w:t>
      </w:r>
      <w:bookmarkEnd w:id="23"/>
    </w:p>
    <w:p w14:paraId="2765D139" w14:textId="77777777" w:rsidR="005220CE" w:rsidRPr="00A75808" w:rsidRDefault="005220CE" w:rsidP="005220C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w:t>
      </w:r>
      <w:r w:rsidR="00EF67E5" w:rsidRPr="00A75808">
        <w:rPr>
          <w:rFonts w:cs="Calibri"/>
        </w:rPr>
        <w:t xml:space="preserve"> </w:t>
      </w:r>
      <w:r w:rsidR="00EF67E5" w:rsidRPr="00A75808">
        <w:rPr>
          <w:rFonts w:cs="Calibri"/>
          <w:sz w:val="24"/>
          <w:szCs w:val="24"/>
          <w:lang w:eastAsia="ru-RU"/>
        </w:rPr>
        <w:t>в соответствии с действующими требованиями земельного, градостроительного и гражданского законодательства</w:t>
      </w:r>
      <w:r w:rsidRPr="00A75808">
        <w:rPr>
          <w:rFonts w:cs="Calibri"/>
          <w:sz w:val="24"/>
          <w:szCs w:val="24"/>
          <w:lang w:eastAsia="ru-RU"/>
        </w:rPr>
        <w:t>.</w:t>
      </w:r>
    </w:p>
    <w:p w14:paraId="0818505A" w14:textId="77777777" w:rsidR="005220CE" w:rsidRPr="00A75808" w:rsidRDefault="005220CE" w:rsidP="005220C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w:t>
      </w:r>
      <w:r w:rsidR="00B43051" w:rsidRPr="00A75808">
        <w:rPr>
          <w:rFonts w:cs="Calibri"/>
          <w:sz w:val="24"/>
          <w:szCs w:val="24"/>
          <w:lang w:eastAsia="ru-RU"/>
        </w:rPr>
        <w:t>разрешения</w:t>
      </w:r>
      <w:r w:rsidRPr="00A75808">
        <w:rPr>
          <w:rFonts w:cs="Calibri"/>
          <w:sz w:val="24"/>
          <w:szCs w:val="24"/>
          <w:lang w:eastAsia="ru-RU"/>
        </w:rPr>
        <w:t xml:space="preserve"> в порядке, установленном </w:t>
      </w:r>
      <w:r w:rsidR="00B43051" w:rsidRPr="00A75808">
        <w:rPr>
          <w:rFonts w:cs="Calibri"/>
          <w:sz w:val="24"/>
          <w:szCs w:val="24"/>
          <w:lang w:eastAsia="ru-RU"/>
        </w:rPr>
        <w:t>статьёй 10 настоящих Правил</w:t>
      </w:r>
      <w:r w:rsidRPr="00A75808">
        <w:rPr>
          <w:rFonts w:cs="Calibri"/>
          <w:sz w:val="24"/>
          <w:szCs w:val="24"/>
          <w:lang w:eastAsia="ru-RU"/>
        </w:rPr>
        <w:t>.</w:t>
      </w:r>
    </w:p>
    <w:p w14:paraId="27CF3B9A" w14:textId="77777777" w:rsidR="005220CE" w:rsidRPr="00A75808" w:rsidRDefault="005220CE" w:rsidP="005220C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Для изменения одного условно разрешённого вида использования земельного участка, объекта капитального строительства на другой условно разрешённый вид использования земельного участка, объекта капитального строительства, </w:t>
      </w:r>
      <w:r w:rsidR="00B43051" w:rsidRPr="00A75808">
        <w:rPr>
          <w:rFonts w:cs="Calibri"/>
          <w:sz w:val="24"/>
          <w:szCs w:val="24"/>
          <w:lang w:eastAsia="ru-RU"/>
        </w:rPr>
        <w:t>необходимо получение разрешения в порядке, установленном статьёй 10 настоящих Правил</w:t>
      </w:r>
      <w:r w:rsidRPr="00A75808">
        <w:rPr>
          <w:rFonts w:cs="Calibri"/>
          <w:sz w:val="24"/>
          <w:szCs w:val="24"/>
          <w:lang w:eastAsia="ru-RU"/>
        </w:rPr>
        <w:t>.</w:t>
      </w:r>
    </w:p>
    <w:p w14:paraId="542E518B" w14:textId="77777777" w:rsidR="00C36B46" w:rsidRPr="00A75808" w:rsidRDefault="005220CE" w:rsidP="005220C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Изменение условно разрешённого вида использования земельного участка, объекта капитального строительства на основной вид разрешённого использования земельного участка, объекта капитального строительства производится </w:t>
      </w:r>
      <w:r w:rsidR="00C36B46" w:rsidRPr="00A75808">
        <w:rPr>
          <w:rFonts w:cs="Calibri"/>
          <w:sz w:val="24"/>
          <w:szCs w:val="24"/>
          <w:lang w:eastAsia="ru-RU"/>
        </w:rPr>
        <w:t>правообладателем самостоятельно.</w:t>
      </w:r>
    </w:p>
    <w:p w14:paraId="0FFB3018" w14:textId="77777777" w:rsidR="00C36B46" w:rsidRPr="00A75808" w:rsidRDefault="00C36B46" w:rsidP="005220C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Действия, указанные в частях 1 – 4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 </w:t>
      </w:r>
    </w:p>
    <w:p w14:paraId="2A86151D" w14:textId="77777777" w:rsidR="006E6BFA" w:rsidRPr="00A75808" w:rsidRDefault="006E6BFA" w:rsidP="00836F1D">
      <w:pPr>
        <w:pStyle w:val="32"/>
        <w:rPr>
          <w:rFonts w:cs="Calibri"/>
          <w:color w:val="auto"/>
        </w:rPr>
      </w:pPr>
      <w:bookmarkStart w:id="24" w:name="_Toc58253985"/>
      <w:r w:rsidRPr="00A75808">
        <w:rPr>
          <w:rFonts w:cs="Calibri"/>
          <w:color w:val="auto"/>
        </w:rPr>
        <w:t>Статья 1</w:t>
      </w:r>
      <w:r w:rsidR="00E213A9" w:rsidRPr="00A75808">
        <w:rPr>
          <w:rFonts w:cs="Calibri"/>
          <w:color w:val="auto"/>
        </w:rPr>
        <w:t>0</w:t>
      </w:r>
      <w:r w:rsidRPr="00A75808">
        <w:rPr>
          <w:rFonts w:cs="Calibri"/>
          <w:color w:val="auto"/>
        </w:rPr>
        <w:t>. Предоставление разрешений на условно разрешённый вид использования земельного участка</w:t>
      </w:r>
      <w:r w:rsidR="003D08C6" w:rsidRPr="00A75808">
        <w:rPr>
          <w:rFonts w:cs="Calibri"/>
          <w:color w:val="auto"/>
        </w:rPr>
        <w:t xml:space="preserve"> </w:t>
      </w:r>
      <w:r w:rsidR="00914965" w:rsidRPr="00A75808">
        <w:rPr>
          <w:rFonts w:cs="Calibri"/>
          <w:color w:val="auto"/>
        </w:rPr>
        <w:t>или</w:t>
      </w:r>
      <w:r w:rsidR="003D08C6" w:rsidRPr="00A75808">
        <w:rPr>
          <w:rFonts w:cs="Calibri"/>
          <w:color w:val="auto"/>
        </w:rPr>
        <w:t xml:space="preserve"> объект</w:t>
      </w:r>
      <w:r w:rsidR="00914965" w:rsidRPr="00A75808">
        <w:rPr>
          <w:rFonts w:cs="Calibri"/>
          <w:color w:val="auto"/>
        </w:rPr>
        <w:t>а</w:t>
      </w:r>
      <w:r w:rsidR="003D08C6" w:rsidRPr="00A75808">
        <w:rPr>
          <w:rFonts w:cs="Calibri"/>
          <w:color w:val="auto"/>
        </w:rPr>
        <w:t xml:space="preserve"> капитального строительства</w:t>
      </w:r>
      <w:bookmarkEnd w:id="24"/>
    </w:p>
    <w:p w14:paraId="74E4BC71" w14:textId="77777777" w:rsidR="00914965" w:rsidRPr="00A75808" w:rsidRDefault="00914965" w:rsidP="0091496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w:t>
      </w:r>
    </w:p>
    <w:p w14:paraId="061E4320" w14:textId="77777777"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Вопрос о предоставлении разрешения на условно разрешенный вид использования подлежит обсуждению на </w:t>
      </w:r>
      <w:r w:rsidR="005E3235" w:rsidRPr="00A75808">
        <w:rPr>
          <w:rFonts w:cs="Calibri"/>
          <w:sz w:val="24"/>
          <w:szCs w:val="24"/>
          <w:lang w:eastAsia="ru-RU"/>
        </w:rPr>
        <w:t>общественных обсуждениях или публичных слушаниях</w:t>
      </w:r>
      <w:r w:rsidRPr="00A75808">
        <w:rPr>
          <w:rFonts w:cs="Calibri"/>
          <w:sz w:val="24"/>
          <w:szCs w:val="24"/>
          <w:lang w:eastAsia="ru-RU"/>
        </w:rPr>
        <w:t xml:space="preserve">. Порядок организации и проведения </w:t>
      </w:r>
      <w:r w:rsidR="005E3235"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определяется </w:t>
      </w:r>
      <w:r w:rsidR="00DF2FA1" w:rsidRPr="00A75808">
        <w:rPr>
          <w:rFonts w:cs="Calibri"/>
          <w:sz w:val="24"/>
          <w:szCs w:val="24"/>
          <w:lang w:eastAsia="ru-RU"/>
        </w:rPr>
        <w:t>Уставом Песчанокопского района</w:t>
      </w:r>
      <w:r w:rsidR="00515B9C" w:rsidRPr="00A75808">
        <w:rPr>
          <w:rFonts w:cs="Calibri"/>
          <w:sz w:val="24"/>
          <w:szCs w:val="24"/>
          <w:lang w:eastAsia="ru-RU"/>
        </w:rPr>
        <w:t xml:space="preserve"> и (или) нормативными правовыми актами представительного </w:t>
      </w:r>
      <w:r w:rsidR="00094E98" w:rsidRPr="00A75808">
        <w:rPr>
          <w:rFonts w:cs="Calibri"/>
          <w:sz w:val="24"/>
          <w:szCs w:val="24"/>
          <w:lang w:eastAsia="ru-RU"/>
        </w:rPr>
        <w:t>органа Песчанокопского района</w:t>
      </w:r>
      <w:r w:rsidR="00515B9C" w:rsidRPr="00A75808">
        <w:rPr>
          <w:rFonts w:cs="Calibri"/>
          <w:sz w:val="24"/>
          <w:szCs w:val="24"/>
          <w:lang w:eastAsia="ru-RU"/>
        </w:rPr>
        <w:t xml:space="preserve"> </w:t>
      </w:r>
      <w:r w:rsidRPr="00A75808">
        <w:rPr>
          <w:rFonts w:cs="Calibri"/>
          <w:sz w:val="24"/>
          <w:szCs w:val="24"/>
          <w:lang w:eastAsia="ru-RU"/>
        </w:rPr>
        <w:t>с учетом положений Градостроительного кодекса Российской Федерации и настоящей статьи.</w:t>
      </w:r>
    </w:p>
    <w:p w14:paraId="5201D0B5" w14:textId="67E1F7A0"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3. </w:t>
      </w:r>
      <w:r w:rsidR="00CC5789" w:rsidRPr="00A75808">
        <w:rPr>
          <w:rFonts w:cs="Calibri"/>
          <w:sz w:val="24"/>
          <w:szCs w:val="24"/>
          <w:lang w:eastAsia="ru-RU"/>
        </w:rPr>
        <w:t xml:space="preserve">Срок проведения общественных обсуждений или публичных слушаний со дня оповещения жителей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941E09" w:rsidRPr="00A75808">
        <w:rPr>
          <w:rFonts w:cs="Calibri"/>
          <w:sz w:val="24"/>
          <w:szCs w:val="24"/>
          <w:lang w:eastAsia="ru-RU"/>
        </w:rPr>
        <w:t xml:space="preserve"> </w:t>
      </w:r>
      <w:r w:rsidR="00CC5789" w:rsidRPr="00A75808">
        <w:rPr>
          <w:rFonts w:cs="Calibri"/>
          <w:sz w:val="24"/>
          <w:szCs w:val="24"/>
          <w:lang w:eastAsia="ru-RU"/>
        </w:rPr>
        <w:t xml:space="preserve">об их проведении до дня опубликования заключения о результатах общественных обсуждений или публичных слушаний определяется </w:t>
      </w:r>
      <w:r w:rsidR="00DF2FA1" w:rsidRPr="00A75808">
        <w:rPr>
          <w:rFonts w:cs="Calibri"/>
          <w:sz w:val="24"/>
          <w:szCs w:val="24"/>
          <w:lang w:eastAsia="ru-RU"/>
        </w:rPr>
        <w:t>Уставом Песчанокопского района</w:t>
      </w:r>
      <w:r w:rsidR="00515B9C" w:rsidRPr="00A75808">
        <w:rPr>
          <w:rFonts w:cs="Calibri"/>
          <w:sz w:val="24"/>
          <w:szCs w:val="24"/>
          <w:lang w:eastAsia="ru-RU"/>
        </w:rPr>
        <w:t xml:space="preserve"> и (или) нормативными правовыми актами представительного </w:t>
      </w:r>
      <w:r w:rsidR="00094E98" w:rsidRPr="00A75808">
        <w:rPr>
          <w:rFonts w:cs="Calibri"/>
          <w:sz w:val="24"/>
          <w:szCs w:val="24"/>
          <w:lang w:eastAsia="ru-RU"/>
        </w:rPr>
        <w:t xml:space="preserve">органа Песчанокопского </w:t>
      </w:r>
      <w:proofErr w:type="gramStart"/>
      <w:r w:rsidR="00094E98" w:rsidRPr="00A75808">
        <w:rPr>
          <w:rFonts w:cs="Calibri"/>
          <w:sz w:val="24"/>
          <w:szCs w:val="24"/>
          <w:lang w:eastAsia="ru-RU"/>
        </w:rPr>
        <w:t>района</w:t>
      </w:r>
      <w:r w:rsidR="00515B9C" w:rsidRPr="00A75808">
        <w:rPr>
          <w:rFonts w:cs="Calibri"/>
          <w:sz w:val="24"/>
          <w:szCs w:val="24"/>
          <w:lang w:eastAsia="ru-RU"/>
        </w:rPr>
        <w:t xml:space="preserve">  и</w:t>
      </w:r>
      <w:proofErr w:type="gramEnd"/>
      <w:r w:rsidR="00515B9C" w:rsidRPr="00A75808">
        <w:rPr>
          <w:rFonts w:cs="Calibri"/>
          <w:sz w:val="24"/>
          <w:szCs w:val="24"/>
          <w:lang w:eastAsia="ru-RU"/>
        </w:rPr>
        <w:t xml:space="preserve"> не может быть более одного месяца</w:t>
      </w:r>
      <w:r w:rsidRPr="00A75808">
        <w:rPr>
          <w:rFonts w:cs="Calibri"/>
          <w:sz w:val="24"/>
          <w:szCs w:val="24"/>
          <w:lang w:eastAsia="ru-RU"/>
        </w:rPr>
        <w:t>.</w:t>
      </w:r>
    </w:p>
    <w:p w14:paraId="2AB07E6E" w14:textId="77777777"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Расходы, связанные с организацией и проведением </w:t>
      </w:r>
      <w:r w:rsidR="005E3235"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FEF1129" w14:textId="77777777" w:rsidR="009338DF" w:rsidRPr="00A75808" w:rsidRDefault="006D640C" w:rsidP="003D08C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9338DF" w:rsidRPr="00A75808">
        <w:rPr>
          <w:rFonts w:cs="Calibri"/>
          <w:sz w:val="24"/>
          <w:szCs w:val="24"/>
          <w:lang w:eastAsia="ru-RU"/>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5E3235" w:rsidRPr="00A75808">
        <w:rPr>
          <w:rFonts w:cs="Calibri"/>
          <w:sz w:val="24"/>
          <w:szCs w:val="24"/>
          <w:lang w:eastAsia="ru-RU"/>
        </w:rPr>
        <w:t xml:space="preserve">общественных обсуждений или публичных слушаний </w:t>
      </w:r>
      <w:r w:rsidR="009338DF" w:rsidRPr="00A75808">
        <w:rPr>
          <w:rFonts w:cs="Calibri"/>
          <w:sz w:val="24"/>
          <w:szCs w:val="24"/>
          <w:lang w:eastAsia="ru-RU"/>
        </w:rPr>
        <w:t xml:space="preserve">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5E3235" w:rsidRPr="00A75808">
        <w:rPr>
          <w:rFonts w:cs="Calibri"/>
          <w:sz w:val="24"/>
          <w:szCs w:val="24"/>
          <w:lang w:eastAsia="ru-RU"/>
        </w:rPr>
        <w:t>общественных обсуждений или публичных слушаний</w:t>
      </w:r>
      <w:r w:rsidR="003D08C6" w:rsidRPr="00A75808">
        <w:rPr>
          <w:rFonts w:cs="Calibri"/>
          <w:sz w:val="24"/>
          <w:szCs w:val="24"/>
          <w:lang w:eastAsia="ru-RU"/>
        </w:rPr>
        <w:t>.</w:t>
      </w:r>
    </w:p>
    <w:p w14:paraId="21722B83" w14:textId="77777777" w:rsidR="009338DF" w:rsidRPr="00A75808" w:rsidRDefault="006D640C" w:rsidP="003D08C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9338DF" w:rsidRPr="00A75808">
        <w:rPr>
          <w:rFonts w:cs="Calibri"/>
          <w:sz w:val="24"/>
          <w:szCs w:val="24"/>
          <w:lang w:eastAsia="ru-RU"/>
        </w:rPr>
        <w:t>. Физическое или юридическое лицо вправе оспорить в судебном порядке решение о предоставлении специальных согласований или об отказе в предоставлении таковых в порядке, установленном действующим законодательством.</w:t>
      </w:r>
    </w:p>
    <w:p w14:paraId="653371CF" w14:textId="77777777" w:rsidR="00914965" w:rsidRPr="00A75808" w:rsidRDefault="00914965" w:rsidP="00836F1D">
      <w:pPr>
        <w:pStyle w:val="32"/>
        <w:rPr>
          <w:rFonts w:cs="Calibri"/>
          <w:color w:val="auto"/>
        </w:rPr>
      </w:pPr>
      <w:bookmarkStart w:id="25" w:name="_Toc58253986"/>
      <w:r w:rsidRPr="00A75808">
        <w:rPr>
          <w:rFonts w:cs="Calibri"/>
          <w:color w:val="auto"/>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25"/>
    </w:p>
    <w:p w14:paraId="01A205AB" w14:textId="77777777" w:rsidR="00EC797B" w:rsidRPr="00A75808" w:rsidRDefault="00EC797B" w:rsidP="00EC797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разрешениями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14:paraId="3FC02113" w14:textId="77777777"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48C1B955" w14:textId="77777777"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4AEFD89B" w14:textId="77777777" w:rsidR="006D640C" w:rsidRPr="00A75808"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sidR="005E3235" w:rsidRPr="00A75808">
        <w:rPr>
          <w:rFonts w:cs="Calibri"/>
          <w:sz w:val="24"/>
          <w:szCs w:val="24"/>
          <w:lang w:eastAsia="ru-RU"/>
        </w:rPr>
        <w:t>общественных обсуждениях или публичных слушаниях</w:t>
      </w:r>
      <w:r w:rsidRPr="00A75808">
        <w:rPr>
          <w:rFonts w:cs="Calibri"/>
          <w:sz w:val="24"/>
          <w:szCs w:val="24"/>
          <w:lang w:eastAsia="ru-RU"/>
        </w:rPr>
        <w:t xml:space="preserve">, проводимых в порядке, определенном с учетом положений Градостроительного кодекса Российской Федерации. Расходы, связанные с организацией и проведением </w:t>
      </w:r>
      <w:r w:rsidR="00B236FD" w:rsidRPr="00A75808">
        <w:rPr>
          <w:rFonts w:cs="Calibri"/>
          <w:sz w:val="24"/>
          <w:szCs w:val="24"/>
          <w:lang w:eastAsia="ru-RU"/>
        </w:rPr>
        <w:t>общественных обсуждений или публичных слушаний</w:t>
      </w:r>
      <w:r w:rsidRPr="00A75808">
        <w:rPr>
          <w:rFonts w:cs="Calibri"/>
          <w:sz w:val="24"/>
          <w:szCs w:val="24"/>
          <w:lang w:eastAsia="ru-RU"/>
        </w:rPr>
        <w:t xml:space="preserve">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61B3A30" w14:textId="77777777" w:rsidR="004E6E00" w:rsidRDefault="006D640C"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14:paraId="6E558D45" w14:textId="5A980C43" w:rsidR="00C402E9" w:rsidRPr="00A75808" w:rsidRDefault="00C402E9" w:rsidP="006D64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br w:type="page"/>
      </w:r>
    </w:p>
    <w:p w14:paraId="63197D89" w14:textId="77777777" w:rsidR="00E213A9" w:rsidRPr="00A75808" w:rsidRDefault="00E213A9" w:rsidP="00E213A9">
      <w:pPr>
        <w:pStyle w:val="22"/>
        <w:spacing w:before="240" w:after="240"/>
        <w:rPr>
          <w:rFonts w:cs="Calibri"/>
        </w:rPr>
      </w:pPr>
      <w:bookmarkStart w:id="26" w:name="_Toc58253987"/>
      <w:r w:rsidRPr="00A75808">
        <w:rPr>
          <w:rFonts w:cs="Calibri"/>
        </w:rPr>
        <w:lastRenderedPageBreak/>
        <w:t xml:space="preserve">Глава 4. Положение о проведении </w:t>
      </w:r>
      <w:r w:rsidR="00464CFF" w:rsidRPr="00A75808">
        <w:rPr>
          <w:rFonts w:cs="Calibri"/>
        </w:rPr>
        <w:t xml:space="preserve">общественных обсуждений, </w:t>
      </w:r>
      <w:r w:rsidRPr="00A75808">
        <w:rPr>
          <w:rFonts w:cs="Calibri"/>
        </w:rPr>
        <w:t>публичных слушаний по вопросам землепользования и застройки</w:t>
      </w:r>
      <w:bookmarkEnd w:id="26"/>
    </w:p>
    <w:p w14:paraId="63F1D925" w14:textId="77777777" w:rsidR="00E213A9" w:rsidRPr="00A75808" w:rsidRDefault="00E213A9" w:rsidP="00836F1D">
      <w:pPr>
        <w:pStyle w:val="32"/>
        <w:rPr>
          <w:rFonts w:cs="Calibri"/>
          <w:color w:val="auto"/>
        </w:rPr>
      </w:pPr>
      <w:bookmarkStart w:id="27" w:name="_Toc58253988"/>
      <w:r w:rsidRPr="00A75808">
        <w:rPr>
          <w:rFonts w:cs="Calibri"/>
          <w:color w:val="auto"/>
        </w:rPr>
        <w:t>Статья 1</w:t>
      </w:r>
      <w:r w:rsidR="00B43051" w:rsidRPr="00A75808">
        <w:rPr>
          <w:rFonts w:cs="Calibri"/>
          <w:color w:val="auto"/>
        </w:rPr>
        <w:t>2</w:t>
      </w:r>
      <w:r w:rsidRPr="00A75808">
        <w:rPr>
          <w:rFonts w:cs="Calibri"/>
          <w:color w:val="auto"/>
        </w:rPr>
        <w:t xml:space="preserve">. Общие положения о порядке проведения </w:t>
      </w:r>
      <w:r w:rsidR="00862E3D" w:rsidRPr="00A75808">
        <w:rPr>
          <w:rFonts w:cs="Calibri"/>
          <w:color w:val="auto"/>
        </w:rPr>
        <w:t xml:space="preserve">общественных обсуждений, </w:t>
      </w:r>
      <w:r w:rsidRPr="00A75808">
        <w:rPr>
          <w:rFonts w:cs="Calibri"/>
          <w:color w:val="auto"/>
        </w:rPr>
        <w:t>публичных слушаний</w:t>
      </w:r>
      <w:bookmarkEnd w:id="27"/>
    </w:p>
    <w:p w14:paraId="50243B41" w14:textId="62E5B46E"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Порядок проведения </w:t>
      </w:r>
      <w:r w:rsidR="00862E3D" w:rsidRPr="00A75808">
        <w:rPr>
          <w:rFonts w:cs="Calibri"/>
          <w:sz w:val="24"/>
          <w:szCs w:val="24"/>
          <w:lang w:eastAsia="ru-RU"/>
        </w:rPr>
        <w:t>общественных обсуждений</w:t>
      </w:r>
      <w:r w:rsidR="00B236FD" w:rsidRPr="00A75808">
        <w:rPr>
          <w:rFonts w:cs="Calibri"/>
          <w:sz w:val="24"/>
          <w:szCs w:val="24"/>
          <w:lang w:eastAsia="ru-RU"/>
        </w:rPr>
        <w:t xml:space="preserve"> или</w:t>
      </w:r>
      <w:r w:rsidR="00862E3D" w:rsidRPr="00A75808">
        <w:rPr>
          <w:rFonts w:cs="Calibri"/>
          <w:sz w:val="24"/>
          <w:szCs w:val="24"/>
          <w:lang w:eastAsia="ru-RU"/>
        </w:rPr>
        <w:t xml:space="preserve"> </w:t>
      </w:r>
      <w:r w:rsidRPr="00A75808">
        <w:rPr>
          <w:rFonts w:cs="Calibri"/>
          <w:sz w:val="24"/>
          <w:szCs w:val="24"/>
          <w:lang w:eastAsia="ru-RU"/>
        </w:rPr>
        <w:t xml:space="preserve">публичных слушаний на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862E3D" w:rsidRPr="00A75808">
        <w:rPr>
          <w:rFonts w:cs="Calibri"/>
          <w:sz w:val="24"/>
          <w:szCs w:val="24"/>
          <w:lang w:eastAsia="ru-RU"/>
        </w:rPr>
        <w:t xml:space="preserve"> </w:t>
      </w:r>
      <w:r w:rsidRPr="00A75808">
        <w:rPr>
          <w:rFonts w:cs="Calibri"/>
          <w:sz w:val="24"/>
          <w:szCs w:val="24"/>
          <w:lang w:eastAsia="ru-RU"/>
        </w:rPr>
        <w:t xml:space="preserve">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w:t>
      </w:r>
      <w:r w:rsidR="00DF2FA1" w:rsidRPr="00A75808">
        <w:rPr>
          <w:rFonts w:cs="Calibri"/>
          <w:sz w:val="24"/>
          <w:szCs w:val="24"/>
          <w:lang w:eastAsia="ru-RU"/>
        </w:rPr>
        <w:t>Уставом Песчанокопского района</w:t>
      </w:r>
      <w:r w:rsidR="00941E09" w:rsidRPr="00A75808">
        <w:rPr>
          <w:rFonts w:cs="Calibri"/>
          <w:sz w:val="24"/>
          <w:szCs w:val="24"/>
          <w:lang w:eastAsia="ru-RU"/>
        </w:rPr>
        <w:t xml:space="preserve"> и (или) нормативными правовыми актами представительного </w:t>
      </w:r>
      <w:r w:rsidR="00094E98" w:rsidRPr="00A75808">
        <w:rPr>
          <w:rFonts w:cs="Calibri"/>
          <w:sz w:val="24"/>
          <w:szCs w:val="24"/>
          <w:lang w:eastAsia="ru-RU"/>
        </w:rPr>
        <w:t>органа Песчанокопского района</w:t>
      </w:r>
      <w:r w:rsidR="008C3E8D" w:rsidRPr="00A75808">
        <w:rPr>
          <w:rFonts w:cs="Calibri"/>
          <w:sz w:val="24"/>
          <w:szCs w:val="24"/>
          <w:lang w:eastAsia="ru-RU"/>
        </w:rPr>
        <w:t>.</w:t>
      </w:r>
    </w:p>
    <w:p w14:paraId="19020C26"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Процедура</w:t>
      </w:r>
      <w:r w:rsidR="00862E3D" w:rsidRPr="00A75808">
        <w:rPr>
          <w:rFonts w:cs="Calibri"/>
          <w:sz w:val="24"/>
          <w:szCs w:val="24"/>
          <w:lang w:eastAsia="ru-RU"/>
        </w:rPr>
        <w:t xml:space="preserve"> общественных обсуждений,</w:t>
      </w:r>
      <w:r w:rsidRPr="00A75808">
        <w:rPr>
          <w:rFonts w:cs="Calibri"/>
          <w:sz w:val="24"/>
          <w:szCs w:val="24"/>
          <w:lang w:eastAsia="ru-RU"/>
        </w:rPr>
        <w:t xml:space="preserve"> публичных слушаний позволяет </w:t>
      </w:r>
      <w:r w:rsidR="00862E3D" w:rsidRPr="00A75808">
        <w:rPr>
          <w:rFonts w:cs="Calibri"/>
          <w:sz w:val="24"/>
          <w:szCs w:val="24"/>
          <w:lang w:eastAsia="ru-RU"/>
        </w:rPr>
        <w:t xml:space="preserve">реализовать права жителей </w:t>
      </w:r>
      <w:r w:rsidR="00480A97" w:rsidRPr="00A75808">
        <w:rPr>
          <w:rFonts w:cs="Calibri"/>
          <w:sz w:val="24"/>
          <w:szCs w:val="24"/>
          <w:lang w:eastAsia="ru-RU"/>
        </w:rPr>
        <w:t>сельского поселения</w:t>
      </w:r>
      <w:r w:rsidRPr="00A75808">
        <w:rPr>
          <w:rFonts w:cs="Calibri"/>
          <w:sz w:val="24"/>
          <w:szCs w:val="24"/>
          <w:lang w:eastAsia="ru-RU"/>
        </w:rPr>
        <w:t xml:space="preserve"> на осуществление местного самоуправления посредством участия в </w:t>
      </w:r>
      <w:r w:rsidR="00862E3D" w:rsidRPr="00A75808">
        <w:rPr>
          <w:rFonts w:cs="Calibri"/>
          <w:sz w:val="24"/>
          <w:szCs w:val="24"/>
          <w:lang w:eastAsia="ru-RU"/>
        </w:rPr>
        <w:t xml:space="preserve">общественных обсуждениях и </w:t>
      </w:r>
      <w:r w:rsidRPr="00A75808">
        <w:rPr>
          <w:rFonts w:cs="Calibri"/>
          <w:sz w:val="24"/>
          <w:szCs w:val="24"/>
          <w:lang w:eastAsia="ru-RU"/>
        </w:rPr>
        <w:t>публичных слушаниях.</w:t>
      </w:r>
    </w:p>
    <w:p w14:paraId="7E98D7FB"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На всех </w:t>
      </w:r>
      <w:r w:rsidR="00862E3D" w:rsidRPr="00A75808">
        <w:rPr>
          <w:rFonts w:cs="Calibri"/>
          <w:sz w:val="24"/>
          <w:szCs w:val="24"/>
          <w:lang w:eastAsia="ru-RU"/>
        </w:rPr>
        <w:t xml:space="preserve">в общественных обсуждениях, </w:t>
      </w:r>
      <w:r w:rsidRPr="00A75808">
        <w:rPr>
          <w:rFonts w:cs="Calibri"/>
          <w:sz w:val="24"/>
          <w:szCs w:val="24"/>
          <w:lang w:eastAsia="ru-RU"/>
        </w:rPr>
        <w:t>публичных слушаниях вправе присутствовать представители средств массовой информации.</w:t>
      </w:r>
    </w:p>
    <w:p w14:paraId="48A2B1A4"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В обязательном порядке на </w:t>
      </w:r>
      <w:r w:rsidR="00862E3D" w:rsidRPr="00A75808">
        <w:rPr>
          <w:rFonts w:cs="Calibri"/>
          <w:sz w:val="24"/>
          <w:szCs w:val="24"/>
          <w:lang w:eastAsia="ru-RU"/>
        </w:rPr>
        <w:t xml:space="preserve">общественные обсуждения, </w:t>
      </w:r>
      <w:r w:rsidRPr="00A75808">
        <w:rPr>
          <w:rFonts w:cs="Calibri"/>
          <w:sz w:val="24"/>
          <w:szCs w:val="24"/>
          <w:lang w:eastAsia="ru-RU"/>
        </w:rPr>
        <w:t>публичные слушания выносятся следующие вопросы в области землепользования и застройки:</w:t>
      </w:r>
    </w:p>
    <w:p w14:paraId="2485CB5A"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рассмотрение проектов правил землепользования и застройки, проектов планировки территорий и проект</w:t>
      </w:r>
      <w:r w:rsidR="0088228A" w:rsidRPr="00A75808">
        <w:rPr>
          <w:rFonts w:cs="Calibri"/>
          <w:sz w:val="24"/>
          <w:szCs w:val="24"/>
          <w:lang w:eastAsia="ru-RU"/>
        </w:rPr>
        <w:t>ов</w:t>
      </w:r>
      <w:r w:rsidRPr="00A75808">
        <w:rPr>
          <w:rFonts w:cs="Calibri"/>
          <w:sz w:val="24"/>
          <w:szCs w:val="24"/>
          <w:lang w:eastAsia="ru-RU"/>
        </w:rPr>
        <w:t xml:space="preserve"> межевания территорий;</w:t>
      </w:r>
    </w:p>
    <w:p w14:paraId="3BD70F51" w14:textId="77777777" w:rsidR="006B4DC9" w:rsidRPr="00A75808" w:rsidRDefault="006B4DC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внесение изменений в правила землепользования и застройки в части изменения границ территориальных зон и градостроительных регламентов;</w:t>
      </w:r>
    </w:p>
    <w:p w14:paraId="4473652D" w14:textId="77777777" w:rsidR="00E213A9" w:rsidRPr="00A75808" w:rsidRDefault="006B4DC9" w:rsidP="00BB461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w:t>
      </w:r>
      <w:r w:rsidR="00E213A9" w:rsidRPr="00A75808">
        <w:rPr>
          <w:rFonts w:cs="Calibri"/>
          <w:sz w:val="24"/>
          <w:szCs w:val="24"/>
          <w:lang w:eastAsia="ru-RU"/>
        </w:rPr>
        <w:t>вопросы предоставления разрешений на условно разрешенный вид использования земельных участков и объектов капитального строительства;</w:t>
      </w:r>
    </w:p>
    <w:p w14:paraId="19FD4585" w14:textId="77777777" w:rsidR="00E213A9" w:rsidRPr="00A75808" w:rsidRDefault="00BB461A"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E213A9" w:rsidRPr="00A75808">
        <w:rPr>
          <w:rFonts w:cs="Calibri"/>
          <w:sz w:val="24"/>
          <w:szCs w:val="24"/>
          <w:lang w:eastAsia="ru-RU"/>
        </w:rPr>
        <w:t xml:space="preserve">) вопросы отклонения от предельных параметров разрешенного строительства, реконструкции объектов капитального строительства. </w:t>
      </w:r>
    </w:p>
    <w:p w14:paraId="2460AE73" w14:textId="77777777" w:rsidR="00862E3D" w:rsidRPr="00A75808" w:rsidRDefault="00862E3D" w:rsidP="00862E3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14:paraId="2A41CF9B" w14:textId="77777777" w:rsidR="00E213A9" w:rsidRPr="00A75808" w:rsidRDefault="00E213A9" w:rsidP="00836F1D">
      <w:pPr>
        <w:pStyle w:val="32"/>
        <w:rPr>
          <w:rFonts w:cs="Calibri"/>
          <w:color w:val="auto"/>
        </w:rPr>
      </w:pPr>
      <w:bookmarkStart w:id="28" w:name="_Toc58253989"/>
      <w:r w:rsidRPr="00A75808">
        <w:rPr>
          <w:rFonts w:cs="Calibri"/>
          <w:color w:val="auto"/>
        </w:rPr>
        <w:t>Статья 1</w:t>
      </w:r>
      <w:r w:rsidR="00B43051" w:rsidRPr="00A75808">
        <w:rPr>
          <w:rFonts w:cs="Calibri"/>
          <w:color w:val="auto"/>
        </w:rPr>
        <w:t>3</w:t>
      </w:r>
      <w:r w:rsidRPr="00A75808">
        <w:rPr>
          <w:rFonts w:cs="Calibri"/>
          <w:color w:val="auto"/>
        </w:rPr>
        <w:t xml:space="preserve">. Особенности </w:t>
      </w:r>
      <w:r w:rsidR="00B236FD" w:rsidRPr="00A75808">
        <w:rPr>
          <w:rFonts w:cs="Calibri"/>
          <w:color w:val="auto"/>
        </w:rPr>
        <w:t xml:space="preserve">общественных обсуждений, </w:t>
      </w:r>
      <w:r w:rsidRPr="00A75808">
        <w:rPr>
          <w:rFonts w:cs="Calibri"/>
          <w:color w:val="auto"/>
        </w:rPr>
        <w:t>публичных слушаний по вопросам принятия правил землепользования и застройки и внесения изменений в них</w:t>
      </w:r>
      <w:bookmarkEnd w:id="28"/>
    </w:p>
    <w:p w14:paraId="39C625CE"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094E98" w:rsidRPr="00A75808">
        <w:rPr>
          <w:rFonts w:cs="Calibri"/>
          <w:sz w:val="24"/>
          <w:szCs w:val="24"/>
          <w:lang w:eastAsia="ru-RU"/>
        </w:rPr>
        <w:t>Глава Песчанокопского района</w:t>
      </w:r>
      <w:r w:rsidR="00714038" w:rsidRPr="00A75808">
        <w:rPr>
          <w:rFonts w:cs="Calibri"/>
          <w:sz w:val="24"/>
          <w:szCs w:val="24"/>
          <w:lang w:eastAsia="ru-RU"/>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01A52808" w14:textId="77777777" w:rsidR="00EA6AFF" w:rsidRPr="00A75808" w:rsidRDefault="00E213A9" w:rsidP="0071403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8F4B00" w:rsidRPr="00A75808">
        <w:rPr>
          <w:rFonts w:cs="Calibri"/>
          <w:sz w:val="24"/>
          <w:szCs w:val="24"/>
          <w:lang w:eastAsia="ru-RU"/>
        </w:rPr>
        <w:t>Решение</w:t>
      </w:r>
      <w:r w:rsidRPr="00A75808">
        <w:rPr>
          <w:rFonts w:cs="Calibri"/>
          <w:sz w:val="24"/>
          <w:szCs w:val="24"/>
          <w:lang w:eastAsia="ru-RU"/>
        </w:rPr>
        <w:t xml:space="preserve"> </w:t>
      </w:r>
      <w:r w:rsidR="00094E98" w:rsidRPr="00A75808">
        <w:rPr>
          <w:rFonts w:cs="Calibri"/>
          <w:sz w:val="24"/>
          <w:szCs w:val="24"/>
          <w:lang w:eastAsia="ru-RU"/>
        </w:rPr>
        <w:t>главы Песчанокопского района</w:t>
      </w:r>
      <w:r w:rsidRPr="00A75808">
        <w:rPr>
          <w:rFonts w:cs="Calibri"/>
          <w:sz w:val="24"/>
          <w:szCs w:val="24"/>
          <w:lang w:eastAsia="ru-RU"/>
        </w:rPr>
        <w:t xml:space="preserve"> о проведении </w:t>
      </w:r>
      <w:r w:rsidR="00B236FD"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должно быть опубликовано в официальном средстве массовой информации органов местного самоуправления </w:t>
      </w:r>
      <w:r w:rsidR="00F354D8" w:rsidRPr="00A75808">
        <w:rPr>
          <w:rFonts w:cs="Calibri"/>
          <w:sz w:val="24"/>
          <w:szCs w:val="24"/>
          <w:lang w:eastAsia="ru-RU"/>
        </w:rPr>
        <w:t>района</w:t>
      </w:r>
      <w:r w:rsidRPr="00A75808">
        <w:rPr>
          <w:rFonts w:cs="Calibri"/>
          <w:sz w:val="24"/>
          <w:szCs w:val="24"/>
          <w:lang w:eastAsia="ru-RU"/>
        </w:rPr>
        <w:t>.</w:t>
      </w:r>
    </w:p>
    <w:p w14:paraId="37FD665E" w14:textId="77777777" w:rsidR="003C01F7"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Продолжительность </w:t>
      </w:r>
      <w:r w:rsidR="00B236FD"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по проекту Правил составляет не менее </w:t>
      </w:r>
      <w:r w:rsidR="00EA6AFF" w:rsidRPr="00A75808">
        <w:rPr>
          <w:rFonts w:cs="Calibri"/>
          <w:sz w:val="24"/>
          <w:szCs w:val="24"/>
          <w:lang w:eastAsia="ru-RU"/>
        </w:rPr>
        <w:t>одного</w:t>
      </w:r>
      <w:r w:rsidRPr="00A75808">
        <w:rPr>
          <w:rFonts w:cs="Calibri"/>
          <w:sz w:val="24"/>
          <w:szCs w:val="24"/>
          <w:lang w:eastAsia="ru-RU"/>
        </w:rPr>
        <w:t xml:space="preserve"> и не более </w:t>
      </w:r>
      <w:r w:rsidR="00EA6AFF" w:rsidRPr="00A75808">
        <w:rPr>
          <w:rFonts w:cs="Calibri"/>
          <w:sz w:val="24"/>
          <w:szCs w:val="24"/>
          <w:lang w:eastAsia="ru-RU"/>
        </w:rPr>
        <w:t>трех</w:t>
      </w:r>
      <w:r w:rsidRPr="00A75808">
        <w:rPr>
          <w:rFonts w:cs="Calibri"/>
          <w:sz w:val="24"/>
          <w:szCs w:val="24"/>
          <w:lang w:eastAsia="ru-RU"/>
        </w:rPr>
        <w:t xml:space="preserve"> месяцев со дня опубликования проекта до дня опубликования заключения о проведении </w:t>
      </w:r>
      <w:r w:rsidR="008A2F3B" w:rsidRPr="00A75808">
        <w:rPr>
          <w:rFonts w:cs="Calibri"/>
          <w:sz w:val="24"/>
          <w:szCs w:val="24"/>
          <w:lang w:eastAsia="ru-RU"/>
        </w:rPr>
        <w:t>общественных обсуждений или публичных слушаний</w:t>
      </w:r>
      <w:r w:rsidRPr="00A75808">
        <w:rPr>
          <w:rFonts w:cs="Calibri"/>
          <w:sz w:val="24"/>
          <w:szCs w:val="24"/>
          <w:lang w:eastAsia="ru-RU"/>
        </w:rPr>
        <w:t>.</w:t>
      </w:r>
      <w:r w:rsidR="006B4DC9" w:rsidRPr="00A75808">
        <w:rPr>
          <w:rFonts w:cs="Calibri"/>
          <w:sz w:val="24"/>
          <w:szCs w:val="24"/>
          <w:lang w:eastAsia="ru-RU"/>
        </w:rPr>
        <w:t xml:space="preserve"> </w:t>
      </w:r>
    </w:p>
    <w:p w14:paraId="0F4CE51E"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4. </w:t>
      </w:r>
      <w:r w:rsidR="008A2F3B" w:rsidRPr="00A75808">
        <w:rPr>
          <w:rFonts w:cs="Calibri"/>
          <w:sz w:val="24"/>
          <w:szCs w:val="24"/>
          <w:lang w:eastAsia="ru-RU"/>
        </w:rPr>
        <w:t xml:space="preserve">Общественные обсуждения или публичные слушания </w:t>
      </w:r>
      <w:r w:rsidRPr="00A75808">
        <w:rPr>
          <w:rFonts w:cs="Calibri"/>
          <w:sz w:val="24"/>
          <w:szCs w:val="24"/>
          <w:lang w:eastAsia="ru-RU"/>
        </w:rPr>
        <w:t xml:space="preserve">по проекту Правил проводятся комиссией по подготовке правил землепользования и застройки </w:t>
      </w:r>
      <w:r w:rsidR="00C66806" w:rsidRPr="00A75808">
        <w:rPr>
          <w:rFonts w:cs="Calibri"/>
          <w:sz w:val="24"/>
          <w:szCs w:val="24"/>
          <w:lang w:eastAsia="ru-RU"/>
        </w:rPr>
        <w:t xml:space="preserve">сельских поселений </w:t>
      </w:r>
      <w:r w:rsidR="00BD7F65" w:rsidRPr="00A75808">
        <w:rPr>
          <w:rFonts w:cs="Calibri"/>
          <w:sz w:val="24"/>
          <w:szCs w:val="24"/>
          <w:lang w:eastAsia="ru-RU"/>
        </w:rPr>
        <w:t>Песчанокопского района</w:t>
      </w:r>
      <w:r w:rsidRPr="00A75808">
        <w:rPr>
          <w:rFonts w:cs="Calibri"/>
          <w:sz w:val="24"/>
          <w:szCs w:val="24"/>
          <w:lang w:eastAsia="ru-RU"/>
        </w:rPr>
        <w:t xml:space="preserve"> (далее - комиссия).</w:t>
      </w:r>
    </w:p>
    <w:p w14:paraId="13FE5AFC"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В целях доведения до населения информации о содержании проекта Правил комиссия обеспечивает размещение проекта Правил на официальном </w:t>
      </w:r>
      <w:r w:rsidR="00BD058D" w:rsidRPr="00A75808">
        <w:rPr>
          <w:rFonts w:cs="Calibri"/>
          <w:sz w:val="24"/>
          <w:szCs w:val="24"/>
          <w:lang w:eastAsia="ru-RU"/>
        </w:rPr>
        <w:t>сайте Песчанокопского района</w:t>
      </w:r>
      <w:r w:rsidR="00F2110D" w:rsidRPr="00A75808">
        <w:rPr>
          <w:rFonts w:cs="Calibri"/>
          <w:sz w:val="24"/>
          <w:szCs w:val="24"/>
          <w:lang w:eastAsia="ru-RU"/>
        </w:rPr>
        <w:t xml:space="preserve"> </w:t>
      </w:r>
      <w:r w:rsidRPr="00A75808">
        <w:rPr>
          <w:rFonts w:cs="Calibri"/>
          <w:sz w:val="24"/>
          <w:szCs w:val="24"/>
          <w:lang w:eastAsia="ru-RU"/>
        </w:rPr>
        <w:t xml:space="preserve">в сети Интернет, организует выставки, экспозиции демонстрационных материалов проекта Правил, выступления представителей органов местного самоуправления, разработчиков </w:t>
      </w:r>
      <w:proofErr w:type="gramStart"/>
      <w:r w:rsidRPr="00A75808">
        <w:rPr>
          <w:rFonts w:cs="Calibri"/>
          <w:sz w:val="24"/>
          <w:szCs w:val="24"/>
          <w:lang w:eastAsia="ru-RU"/>
        </w:rPr>
        <w:t>проекта Правил</w:t>
      </w:r>
      <w:proofErr w:type="gramEnd"/>
      <w:r w:rsidRPr="00A75808">
        <w:rPr>
          <w:rFonts w:cs="Calibri"/>
          <w:sz w:val="24"/>
          <w:szCs w:val="24"/>
          <w:lang w:eastAsia="ru-RU"/>
        </w:rPr>
        <w:t xml:space="preserve"> на собраниях жителей и общественных организаций, в печатных средствах массовой информации, по радио и телевидению.</w:t>
      </w:r>
    </w:p>
    <w:p w14:paraId="1FF53A09" w14:textId="77777777" w:rsidR="00E213A9" w:rsidRPr="00A75808" w:rsidRDefault="00E213A9" w:rsidP="00A16F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6. Порядок проведения </w:t>
      </w:r>
      <w:r w:rsidR="008A2F3B" w:rsidRPr="00A75808">
        <w:rPr>
          <w:rFonts w:cs="Calibri"/>
          <w:sz w:val="24"/>
          <w:szCs w:val="24"/>
          <w:lang w:eastAsia="ru-RU"/>
        </w:rPr>
        <w:t xml:space="preserve">общественных обсуждений или публичных слушаний </w:t>
      </w:r>
      <w:r w:rsidRPr="00A75808">
        <w:rPr>
          <w:rFonts w:cs="Calibri"/>
          <w:sz w:val="24"/>
          <w:szCs w:val="24"/>
          <w:lang w:eastAsia="ru-RU"/>
        </w:rPr>
        <w:t xml:space="preserve">определяется </w:t>
      </w:r>
      <w:r w:rsidR="00A16FA9" w:rsidRPr="00A75808">
        <w:rPr>
          <w:rFonts w:cs="Calibri"/>
          <w:sz w:val="24"/>
          <w:szCs w:val="24"/>
          <w:lang w:eastAsia="ru-RU"/>
        </w:rPr>
        <w:t xml:space="preserve">Положением о порядке проведения </w:t>
      </w:r>
      <w:r w:rsidR="008A2F3B" w:rsidRPr="00A75808">
        <w:rPr>
          <w:rFonts w:cs="Calibri"/>
          <w:sz w:val="24"/>
          <w:szCs w:val="24"/>
          <w:lang w:eastAsia="ru-RU"/>
        </w:rPr>
        <w:t xml:space="preserve">общественных обсуждений или публичных слушаний </w:t>
      </w:r>
      <w:r w:rsidR="00A16FA9" w:rsidRPr="00A75808">
        <w:rPr>
          <w:rFonts w:cs="Calibri"/>
          <w:sz w:val="24"/>
          <w:szCs w:val="24"/>
          <w:lang w:eastAsia="ru-RU"/>
        </w:rPr>
        <w:t xml:space="preserve">по проекту правил землепользования и застройки </w:t>
      </w:r>
      <w:r w:rsidR="007C647C" w:rsidRPr="00A75808">
        <w:rPr>
          <w:rFonts w:cs="Calibri"/>
          <w:sz w:val="24"/>
          <w:szCs w:val="24"/>
          <w:lang w:eastAsia="ru-RU"/>
        </w:rPr>
        <w:t xml:space="preserve">Песчанокопского </w:t>
      </w:r>
      <w:r w:rsidR="00ED56B5" w:rsidRPr="00A75808">
        <w:rPr>
          <w:rFonts w:cs="Calibri"/>
          <w:sz w:val="24"/>
          <w:szCs w:val="24"/>
          <w:lang w:eastAsia="ru-RU"/>
        </w:rPr>
        <w:t>района</w:t>
      </w:r>
      <w:r w:rsidR="00DB053F" w:rsidRPr="00A75808">
        <w:rPr>
          <w:rFonts w:cs="Calibri"/>
          <w:sz w:val="24"/>
          <w:szCs w:val="24"/>
          <w:lang w:eastAsia="ru-RU"/>
        </w:rPr>
        <w:t>.</w:t>
      </w:r>
      <w:r w:rsidR="00A16FA9" w:rsidRPr="00A75808">
        <w:rPr>
          <w:rFonts w:cs="Calibri"/>
          <w:sz w:val="24"/>
          <w:szCs w:val="24"/>
          <w:lang w:eastAsia="ru-RU"/>
        </w:rPr>
        <w:t xml:space="preserve"> </w:t>
      </w:r>
    </w:p>
    <w:p w14:paraId="1DC01F7F"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7. </w:t>
      </w:r>
      <w:r w:rsidR="008A2F3B" w:rsidRPr="00A75808">
        <w:rPr>
          <w:rFonts w:cs="Calibri"/>
          <w:sz w:val="24"/>
          <w:szCs w:val="24"/>
          <w:lang w:eastAsia="ru-RU"/>
        </w:rPr>
        <w:t xml:space="preserve">Общественные обсуждения или публичные слушания </w:t>
      </w:r>
      <w:r w:rsidRPr="00A75808">
        <w:rPr>
          <w:rFonts w:cs="Calibri"/>
          <w:sz w:val="24"/>
          <w:szCs w:val="24"/>
          <w:lang w:eastAsia="ru-RU"/>
        </w:rPr>
        <w:t xml:space="preserve">по предложениям о внесении изменений в Правила проводятся в порядке, аналогичном </w:t>
      </w:r>
      <w:r w:rsidR="008A2F3B" w:rsidRPr="00A75808">
        <w:rPr>
          <w:rFonts w:cs="Calibri"/>
          <w:sz w:val="24"/>
          <w:szCs w:val="24"/>
          <w:lang w:eastAsia="ru-RU"/>
        </w:rPr>
        <w:t xml:space="preserve">общественным обсуждениям или публичным слушаниям </w:t>
      </w:r>
      <w:r w:rsidRPr="00A75808">
        <w:rPr>
          <w:rFonts w:cs="Calibri"/>
          <w:sz w:val="24"/>
          <w:szCs w:val="24"/>
          <w:lang w:eastAsia="ru-RU"/>
        </w:rPr>
        <w:t>по самому проекту Правил.</w:t>
      </w:r>
    </w:p>
    <w:p w14:paraId="6E8515C3"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8.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008A2F3B" w:rsidRPr="00A75808">
        <w:rPr>
          <w:rFonts w:cs="Calibri"/>
          <w:sz w:val="24"/>
          <w:szCs w:val="24"/>
          <w:lang w:eastAsia="ru-RU"/>
        </w:rPr>
        <w:t xml:space="preserve">общественные обсуждения или публичные слушания </w:t>
      </w:r>
      <w:r w:rsidRPr="00A75808">
        <w:rPr>
          <w:rFonts w:cs="Calibri"/>
          <w:sz w:val="24"/>
          <w:szCs w:val="24"/>
          <w:lang w:eastAsia="ru-RU"/>
        </w:rPr>
        <w:t xml:space="preserve">по внесению изменений в Правила проводятся в границах территориальной зоны, для которой установлен такой градостроительный регламент. В этом случае срок проведения </w:t>
      </w:r>
      <w:r w:rsidR="008A2F3B" w:rsidRPr="00A75808">
        <w:rPr>
          <w:rFonts w:cs="Calibri"/>
          <w:sz w:val="24"/>
          <w:szCs w:val="24"/>
          <w:lang w:eastAsia="ru-RU"/>
        </w:rPr>
        <w:t>общественных обсуждений или публичны</w:t>
      </w:r>
      <w:r w:rsidR="00B83683" w:rsidRPr="00A75808">
        <w:rPr>
          <w:rFonts w:cs="Calibri"/>
          <w:sz w:val="24"/>
          <w:szCs w:val="24"/>
          <w:lang w:eastAsia="ru-RU"/>
        </w:rPr>
        <w:t xml:space="preserve">х </w:t>
      </w:r>
      <w:r w:rsidR="008A2F3B" w:rsidRPr="00A75808">
        <w:rPr>
          <w:rFonts w:cs="Calibri"/>
          <w:sz w:val="24"/>
          <w:szCs w:val="24"/>
          <w:lang w:eastAsia="ru-RU"/>
        </w:rPr>
        <w:t>слушани</w:t>
      </w:r>
      <w:r w:rsidR="00B83683" w:rsidRPr="00A75808">
        <w:rPr>
          <w:rFonts w:cs="Calibri"/>
          <w:sz w:val="24"/>
          <w:szCs w:val="24"/>
          <w:lang w:eastAsia="ru-RU"/>
        </w:rPr>
        <w:t>й</w:t>
      </w:r>
      <w:r w:rsidR="008A2F3B" w:rsidRPr="00A75808">
        <w:rPr>
          <w:rFonts w:cs="Calibri"/>
          <w:sz w:val="24"/>
          <w:szCs w:val="24"/>
          <w:lang w:eastAsia="ru-RU"/>
        </w:rPr>
        <w:t xml:space="preserve"> </w:t>
      </w:r>
      <w:r w:rsidRPr="00A75808">
        <w:rPr>
          <w:rFonts w:cs="Calibri"/>
          <w:sz w:val="24"/>
          <w:szCs w:val="24"/>
          <w:lang w:eastAsia="ru-RU"/>
        </w:rPr>
        <w:t>не может быть более чем один месяц.</w:t>
      </w:r>
    </w:p>
    <w:p w14:paraId="6F5B2F6E" w14:textId="2D9400BB" w:rsidR="00E213A9" w:rsidRPr="00A75808" w:rsidRDefault="00E213A9" w:rsidP="00836F1D">
      <w:pPr>
        <w:pStyle w:val="32"/>
        <w:rPr>
          <w:rFonts w:cs="Calibri"/>
          <w:color w:val="auto"/>
        </w:rPr>
      </w:pPr>
      <w:bookmarkStart w:id="29" w:name="_Toc58253990"/>
      <w:r w:rsidRPr="00A75808">
        <w:rPr>
          <w:rFonts w:cs="Calibri"/>
          <w:color w:val="auto"/>
        </w:rPr>
        <w:t>Статья 1</w:t>
      </w:r>
      <w:r w:rsidR="00B43051" w:rsidRPr="00A75808">
        <w:rPr>
          <w:rFonts w:cs="Calibri"/>
          <w:color w:val="auto"/>
        </w:rPr>
        <w:t>4</w:t>
      </w:r>
      <w:r w:rsidRPr="00A75808">
        <w:rPr>
          <w:rFonts w:cs="Calibri"/>
          <w:color w:val="auto"/>
        </w:rPr>
        <w:t xml:space="preserve">. Особенности </w:t>
      </w:r>
      <w:r w:rsidR="00B83683" w:rsidRPr="00A75808">
        <w:rPr>
          <w:rFonts w:cs="Calibri"/>
          <w:color w:val="auto"/>
        </w:rPr>
        <w:t>общественных обсуждений, публичных</w:t>
      </w:r>
      <w:r w:rsidRPr="00A75808">
        <w:rPr>
          <w:rFonts w:cs="Calibri"/>
          <w:color w:val="auto"/>
        </w:rPr>
        <w:t xml:space="preserve"> слушаний по документации по планировке территории</w:t>
      </w:r>
      <w:bookmarkEnd w:id="29"/>
    </w:p>
    <w:p w14:paraId="18378B32"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Проекты планировки территории и проекты межевания территории, до их утверждения подлежат рассмотрению на </w:t>
      </w:r>
      <w:r w:rsidR="00B83683" w:rsidRPr="00A75808">
        <w:rPr>
          <w:rFonts w:cs="Calibri"/>
          <w:sz w:val="24"/>
          <w:szCs w:val="24"/>
          <w:lang w:eastAsia="ru-RU"/>
        </w:rPr>
        <w:t>общественных обсуждениях или публичных слушаниях</w:t>
      </w:r>
      <w:r w:rsidR="00635C18" w:rsidRPr="00A75808">
        <w:rPr>
          <w:rFonts w:cs="Calibri"/>
          <w:sz w:val="24"/>
          <w:szCs w:val="24"/>
          <w:lang w:eastAsia="ru-RU"/>
        </w:rPr>
        <w:t>, за исключением случаев, установленных действующим законодательством</w:t>
      </w:r>
      <w:r w:rsidRPr="00A75808">
        <w:rPr>
          <w:rFonts w:cs="Calibri"/>
          <w:sz w:val="24"/>
          <w:szCs w:val="24"/>
          <w:lang w:eastAsia="ru-RU"/>
        </w:rPr>
        <w:t>.</w:t>
      </w:r>
    </w:p>
    <w:p w14:paraId="25E3CDDD" w14:textId="77777777" w:rsidR="00E213A9" w:rsidRPr="00A75808" w:rsidRDefault="00A44974"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00E213A9" w:rsidRPr="00A75808">
        <w:rPr>
          <w:rFonts w:cs="Calibri"/>
          <w:sz w:val="24"/>
          <w:szCs w:val="24"/>
          <w:lang w:eastAsia="ru-RU"/>
        </w:rPr>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B83683" w:rsidRPr="00A75808">
        <w:rPr>
          <w:rFonts w:cs="Calibri"/>
          <w:sz w:val="24"/>
          <w:szCs w:val="24"/>
          <w:lang w:eastAsia="ru-RU"/>
        </w:rPr>
        <w:t xml:space="preserve">общественные обсуждения, </w:t>
      </w:r>
      <w:r w:rsidR="00E213A9" w:rsidRPr="00A75808">
        <w:rPr>
          <w:rFonts w:cs="Calibri"/>
          <w:sz w:val="24"/>
          <w:szCs w:val="24"/>
          <w:lang w:eastAsia="ru-RU"/>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2F5D62D0" w14:textId="77777777" w:rsidR="00E213A9" w:rsidRPr="00A75808" w:rsidRDefault="00A44974"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E213A9" w:rsidRPr="00A75808">
        <w:rPr>
          <w:rFonts w:cs="Calibri"/>
          <w:sz w:val="24"/>
          <w:szCs w:val="24"/>
          <w:lang w:eastAsia="ru-RU"/>
        </w:rPr>
        <w:t xml:space="preserve">. Протокол </w:t>
      </w:r>
      <w:r w:rsidR="00B83683" w:rsidRPr="00A75808">
        <w:rPr>
          <w:rFonts w:cs="Calibri"/>
          <w:sz w:val="24"/>
          <w:szCs w:val="24"/>
          <w:lang w:eastAsia="ru-RU"/>
        </w:rPr>
        <w:t xml:space="preserve">общественных обсуждений или </w:t>
      </w:r>
      <w:r w:rsidR="00E213A9" w:rsidRPr="00A75808">
        <w:rPr>
          <w:rFonts w:cs="Calibri"/>
          <w:sz w:val="24"/>
          <w:szCs w:val="24"/>
          <w:lang w:eastAsia="ru-RU"/>
        </w:rPr>
        <w:t xml:space="preserve">публичных слушаний по проекту планировки территории и проекту межевания территории, заключение о результатах </w:t>
      </w:r>
      <w:r w:rsidR="00B83683" w:rsidRPr="00A75808">
        <w:rPr>
          <w:rFonts w:cs="Calibri"/>
          <w:sz w:val="24"/>
          <w:szCs w:val="24"/>
          <w:lang w:eastAsia="ru-RU"/>
        </w:rPr>
        <w:t xml:space="preserve">общественных обсуждений или </w:t>
      </w:r>
      <w:r w:rsidR="00E213A9" w:rsidRPr="00A75808">
        <w:rPr>
          <w:rFonts w:cs="Calibri"/>
          <w:sz w:val="24"/>
          <w:szCs w:val="24"/>
          <w:lang w:eastAsia="ru-RU"/>
        </w:rPr>
        <w:t xml:space="preserve">публичных слушаний и подготовленную документацию по планировке территорий не позднее чем через пятнадцать дней со дня проведения </w:t>
      </w:r>
      <w:r w:rsidR="00B83683" w:rsidRPr="00A75808">
        <w:rPr>
          <w:rFonts w:cs="Calibri"/>
          <w:sz w:val="24"/>
          <w:szCs w:val="24"/>
          <w:lang w:eastAsia="ru-RU"/>
        </w:rPr>
        <w:t xml:space="preserve">общественных обсуждений или </w:t>
      </w:r>
      <w:r w:rsidR="00E213A9" w:rsidRPr="00A75808">
        <w:rPr>
          <w:rFonts w:cs="Calibri"/>
          <w:sz w:val="24"/>
          <w:szCs w:val="24"/>
          <w:lang w:eastAsia="ru-RU"/>
        </w:rPr>
        <w:t xml:space="preserve">публичных слушаний направляются главе </w:t>
      </w:r>
      <w:r w:rsidR="00FF3821" w:rsidRPr="00A75808">
        <w:rPr>
          <w:rFonts w:cs="Calibri"/>
          <w:sz w:val="24"/>
          <w:szCs w:val="24"/>
          <w:lang w:eastAsia="ru-RU"/>
        </w:rPr>
        <w:t>Песчанокопского района</w:t>
      </w:r>
      <w:r w:rsidR="00E213A9" w:rsidRPr="00A75808">
        <w:rPr>
          <w:rFonts w:cs="Calibri"/>
          <w:sz w:val="24"/>
          <w:szCs w:val="24"/>
          <w:lang w:eastAsia="ru-RU"/>
        </w:rPr>
        <w:t>.</w:t>
      </w:r>
    </w:p>
    <w:p w14:paraId="2CA4A300" w14:textId="77777777" w:rsidR="00E213A9" w:rsidRPr="00A75808" w:rsidRDefault="00A44974"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E213A9" w:rsidRPr="00A75808">
        <w:rPr>
          <w:rFonts w:cs="Calibri"/>
          <w:sz w:val="24"/>
          <w:szCs w:val="24"/>
          <w:lang w:eastAsia="ru-RU"/>
        </w:rPr>
        <w:t xml:space="preserve">. Глава </w:t>
      </w:r>
      <w:r w:rsidR="00F6370E" w:rsidRPr="00A75808">
        <w:rPr>
          <w:rFonts w:cs="Calibri"/>
          <w:sz w:val="24"/>
          <w:szCs w:val="24"/>
          <w:lang w:eastAsia="ru-RU"/>
        </w:rPr>
        <w:t>Администрации Песчанокопского района</w:t>
      </w:r>
      <w:r w:rsidR="002E49C6" w:rsidRPr="00A75808">
        <w:rPr>
          <w:rFonts w:cs="Calibri"/>
          <w:sz w:val="24"/>
          <w:szCs w:val="24"/>
          <w:lang w:eastAsia="ru-RU"/>
        </w:rPr>
        <w:t>,</w:t>
      </w:r>
      <w:r w:rsidR="005C3A3A" w:rsidRPr="00A75808">
        <w:rPr>
          <w:rFonts w:cs="Calibri"/>
          <w:sz w:val="24"/>
          <w:szCs w:val="24"/>
          <w:lang w:eastAsia="ru-RU"/>
        </w:rPr>
        <w:t xml:space="preserve"> </w:t>
      </w:r>
      <w:r w:rsidR="00E213A9" w:rsidRPr="00A75808">
        <w:rPr>
          <w:rFonts w:cs="Calibri"/>
          <w:sz w:val="24"/>
          <w:szCs w:val="24"/>
          <w:lang w:eastAsia="ru-RU"/>
        </w:rPr>
        <w:t xml:space="preserve">с учетом протокола </w:t>
      </w:r>
      <w:r w:rsidR="00B83683" w:rsidRPr="00A75808">
        <w:rPr>
          <w:rFonts w:cs="Calibri"/>
          <w:sz w:val="24"/>
          <w:szCs w:val="24"/>
          <w:lang w:eastAsia="ru-RU"/>
        </w:rPr>
        <w:t xml:space="preserve">общественных обсуждений или </w:t>
      </w:r>
      <w:r w:rsidR="00E213A9" w:rsidRPr="00A75808">
        <w:rPr>
          <w:rFonts w:cs="Calibri"/>
          <w:sz w:val="24"/>
          <w:szCs w:val="24"/>
          <w:lang w:eastAsia="ru-RU"/>
        </w:rPr>
        <w:t xml:space="preserve">публичных слушаний по проекту планировки территории и проекту межевания территории и заключения о результатах </w:t>
      </w:r>
      <w:r w:rsidR="00B83683" w:rsidRPr="00A75808">
        <w:rPr>
          <w:rFonts w:cs="Calibri"/>
          <w:sz w:val="24"/>
          <w:szCs w:val="24"/>
          <w:lang w:eastAsia="ru-RU"/>
        </w:rPr>
        <w:t xml:space="preserve">общественных обсуждений или </w:t>
      </w:r>
      <w:r w:rsidR="00E213A9" w:rsidRPr="00A75808">
        <w:rPr>
          <w:rFonts w:cs="Calibri"/>
          <w:sz w:val="24"/>
          <w:szCs w:val="24"/>
          <w:lang w:eastAsia="ru-RU"/>
        </w:rPr>
        <w:t>публичных слушаний</w:t>
      </w:r>
      <w:r w:rsidR="002E49C6" w:rsidRPr="00A75808">
        <w:rPr>
          <w:rFonts w:cs="Calibri"/>
          <w:sz w:val="24"/>
          <w:szCs w:val="24"/>
          <w:lang w:eastAsia="ru-RU"/>
        </w:rPr>
        <w:t>,</w:t>
      </w:r>
      <w:r w:rsidR="00E213A9" w:rsidRPr="00A75808">
        <w:rPr>
          <w:rFonts w:cs="Calibri"/>
          <w:sz w:val="24"/>
          <w:szCs w:val="24"/>
          <w:lang w:eastAsia="ru-RU"/>
        </w:rPr>
        <w:t xml:space="preserve"> принимает решение об утверждении документации по планировке </w:t>
      </w:r>
      <w:r w:rsidR="00E213A9" w:rsidRPr="00A75808">
        <w:rPr>
          <w:rFonts w:cs="Calibri"/>
          <w:sz w:val="24"/>
          <w:szCs w:val="24"/>
          <w:lang w:eastAsia="ru-RU"/>
        </w:rPr>
        <w:lastRenderedPageBreak/>
        <w:t>территории или об отклонении такой документации и о направлении ее на доработку с учетом указанных протокола и заключения.</w:t>
      </w:r>
    </w:p>
    <w:p w14:paraId="430DFDE2" w14:textId="77777777" w:rsidR="00276FA4" w:rsidRPr="00A75808" w:rsidRDefault="00276FA4"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Порядок проведения </w:t>
      </w:r>
      <w:r w:rsidR="00B83683" w:rsidRPr="00A75808">
        <w:rPr>
          <w:rFonts w:cs="Calibri"/>
          <w:sz w:val="24"/>
          <w:szCs w:val="24"/>
          <w:lang w:eastAsia="ru-RU"/>
        </w:rPr>
        <w:t xml:space="preserve">общественных обсуждений или </w:t>
      </w:r>
      <w:r w:rsidRPr="00A75808">
        <w:rPr>
          <w:rFonts w:cs="Calibri"/>
          <w:sz w:val="24"/>
          <w:szCs w:val="24"/>
          <w:lang w:eastAsia="ru-RU"/>
        </w:rPr>
        <w:t xml:space="preserve">публичных слушаний определяется </w:t>
      </w:r>
      <w:r w:rsidR="000356AB" w:rsidRPr="00A75808">
        <w:rPr>
          <w:rFonts w:cs="Calibri"/>
          <w:sz w:val="24"/>
          <w:szCs w:val="24"/>
          <w:lang w:eastAsia="ru-RU"/>
        </w:rPr>
        <w:t xml:space="preserve">Положением </w:t>
      </w:r>
      <w:r w:rsidR="0030516F" w:rsidRPr="00A75808">
        <w:rPr>
          <w:rFonts w:cs="Calibri"/>
          <w:sz w:val="24"/>
          <w:szCs w:val="24"/>
          <w:lang w:eastAsia="ru-RU"/>
        </w:rPr>
        <w:t>«О публичных слушаниях, общественных обсуждениях на территории муниципального образования «Песчанокопский район»</w:t>
      </w:r>
      <w:r w:rsidR="00DB053F" w:rsidRPr="00A75808">
        <w:rPr>
          <w:rFonts w:cs="Calibri"/>
          <w:sz w:val="24"/>
          <w:szCs w:val="24"/>
          <w:lang w:eastAsia="ru-RU"/>
        </w:rPr>
        <w:t>.</w:t>
      </w:r>
    </w:p>
    <w:p w14:paraId="2620DA59" w14:textId="77777777" w:rsidR="00EC797B" w:rsidRPr="00A75808" w:rsidRDefault="00E213A9" w:rsidP="00836F1D">
      <w:pPr>
        <w:pStyle w:val="32"/>
        <w:rPr>
          <w:rFonts w:cs="Calibri"/>
          <w:color w:val="auto"/>
        </w:rPr>
      </w:pPr>
      <w:bookmarkStart w:id="30" w:name="_Toc58253991"/>
      <w:r w:rsidRPr="00A75808">
        <w:rPr>
          <w:rFonts w:cs="Calibri"/>
          <w:color w:val="auto"/>
        </w:rPr>
        <w:t>Статья 1</w:t>
      </w:r>
      <w:r w:rsidR="00B43051" w:rsidRPr="00A75808">
        <w:rPr>
          <w:rFonts w:cs="Calibri"/>
          <w:color w:val="auto"/>
        </w:rPr>
        <w:t>5</w:t>
      </w:r>
      <w:r w:rsidRPr="00A75808">
        <w:rPr>
          <w:rFonts w:cs="Calibri"/>
          <w:color w:val="auto"/>
        </w:rPr>
        <w:t>. Особенности</w:t>
      </w:r>
      <w:r w:rsidR="00D412C7" w:rsidRPr="00A75808">
        <w:rPr>
          <w:rFonts w:cs="Calibri"/>
          <w:color w:val="auto"/>
        </w:rPr>
        <w:t xml:space="preserve"> </w:t>
      </w:r>
      <w:r w:rsidR="00B83683" w:rsidRPr="00A75808">
        <w:rPr>
          <w:rFonts w:cs="Calibri"/>
          <w:color w:val="auto"/>
        </w:rPr>
        <w:t>общественных обсуждений,</w:t>
      </w:r>
      <w:r w:rsidRPr="00A75808">
        <w:rPr>
          <w:rFonts w:cs="Calibri"/>
          <w:color w:val="auto"/>
        </w:rPr>
        <w:t xml:space="preserve">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30"/>
    </w:p>
    <w:p w14:paraId="55654480" w14:textId="77777777" w:rsidR="00E213A9"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Участниками </w:t>
      </w:r>
      <w:r w:rsidR="00B83683" w:rsidRPr="00A75808">
        <w:rPr>
          <w:rFonts w:cs="Calibri"/>
          <w:sz w:val="24"/>
          <w:szCs w:val="24"/>
          <w:lang w:eastAsia="ru-RU"/>
        </w:rPr>
        <w:t xml:space="preserve">общественных обсуждений или </w:t>
      </w:r>
      <w:r w:rsidRPr="00A75808">
        <w:rPr>
          <w:rFonts w:cs="Calibri"/>
          <w:sz w:val="24"/>
          <w:szCs w:val="24"/>
          <w:lang w:eastAsia="ru-RU"/>
        </w:rPr>
        <w:t>публичных слушаний по предоставлению разрешений на условно разрешенные виды использования недвижимости являются:</w:t>
      </w:r>
    </w:p>
    <w:p w14:paraId="2901B6DF" w14:textId="77777777" w:rsidR="00EC797B" w:rsidRPr="00A75808" w:rsidRDefault="00E213A9"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EC797B" w:rsidRPr="00A75808">
        <w:rPr>
          <w:rFonts w:cs="Calibri"/>
          <w:sz w:val="24"/>
          <w:szCs w:val="24"/>
          <w:lang w:eastAsia="ru-RU"/>
        </w:rPr>
        <w:t>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14:paraId="41D150B8" w14:textId="77777777" w:rsidR="00E213A9" w:rsidRPr="00A75808" w:rsidRDefault="00EC797B"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E213A9" w:rsidRPr="00A75808">
        <w:rPr>
          <w:rFonts w:cs="Calibri"/>
          <w:sz w:val="24"/>
          <w:szCs w:val="24"/>
          <w:lang w:eastAsia="ru-RU"/>
        </w:rPr>
        <w:t>правообладатели земельных участков, имеющих общие границы с земельным участком, применительно к которому запрашивается разрешение;</w:t>
      </w:r>
    </w:p>
    <w:p w14:paraId="1612762B" w14:textId="77777777" w:rsidR="00E213A9" w:rsidRPr="00A75808" w:rsidRDefault="00EC797B"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w:t>
      </w:r>
      <w:r w:rsidR="00E213A9" w:rsidRPr="00A75808">
        <w:rPr>
          <w:rFonts w:cs="Calibri"/>
          <w:sz w:val="24"/>
          <w:szCs w:val="24"/>
          <w:lang w:eastAsia="ru-RU"/>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14:paraId="5D4C027F" w14:textId="77777777" w:rsidR="00E213A9" w:rsidRPr="00A75808" w:rsidRDefault="00EC797B"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w:t>
      </w:r>
      <w:r w:rsidR="00E213A9" w:rsidRPr="00A75808">
        <w:rPr>
          <w:rFonts w:cs="Calibri"/>
          <w:sz w:val="24"/>
          <w:szCs w:val="24"/>
          <w:lang w:eastAsia="ru-RU"/>
        </w:rPr>
        <w:t>правообладатели помещений, являющихся частью объекта капитального строительства, применительно к которому запрашивается разрешение;</w:t>
      </w:r>
    </w:p>
    <w:p w14:paraId="4808A8CA" w14:textId="77777777" w:rsidR="00E213A9" w:rsidRPr="00A75808" w:rsidRDefault="00EC797B" w:rsidP="00E213A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w:t>
      </w:r>
      <w:r w:rsidR="00E213A9" w:rsidRPr="00A75808">
        <w:rPr>
          <w:rFonts w:cs="Calibri"/>
          <w:sz w:val="24"/>
          <w:szCs w:val="24"/>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14:paraId="0F402161" w14:textId="77777777" w:rsidR="00B43051" w:rsidRPr="00A75808" w:rsidRDefault="00B43051"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Участниками </w:t>
      </w:r>
      <w:r w:rsidR="00B83683" w:rsidRPr="00A75808">
        <w:rPr>
          <w:rFonts w:cs="Calibri"/>
          <w:sz w:val="24"/>
          <w:szCs w:val="24"/>
          <w:lang w:eastAsia="ru-RU"/>
        </w:rPr>
        <w:t xml:space="preserve">общественных обсуждений или </w:t>
      </w:r>
      <w:r w:rsidRPr="00A75808">
        <w:rPr>
          <w:rFonts w:cs="Calibri"/>
          <w:sz w:val="24"/>
          <w:szCs w:val="24"/>
          <w:lang w:eastAsia="ru-RU"/>
        </w:rPr>
        <w:t>публичных слушаний по предоставлению разрешений на отклонения от предельных параметров разрешенного строительства являются:</w:t>
      </w:r>
    </w:p>
    <w:p w14:paraId="2A4D5178" w14:textId="77777777" w:rsidR="00B43051" w:rsidRPr="00A75808" w:rsidRDefault="00B43051"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14:paraId="733B2A27" w14:textId="77777777" w:rsidR="00B43051" w:rsidRPr="00A75808" w:rsidRDefault="00B43051"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правообладатели земельных участков, имеющих общие границы с земельным участком, применительно к которому запрашивается разрешение;</w:t>
      </w:r>
    </w:p>
    <w:p w14:paraId="3FCD17E6" w14:textId="77777777" w:rsidR="00B43051" w:rsidRPr="00A75808" w:rsidRDefault="00B43051"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14:paraId="3A1AA49A" w14:textId="77777777" w:rsidR="00B43051" w:rsidRPr="00A75808" w:rsidRDefault="00B43051"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правообладатели помещений, являющихся частью объекта капитального строительства, применительно к которому запрашивается разрешение.</w:t>
      </w:r>
    </w:p>
    <w:p w14:paraId="2B297DD1" w14:textId="77777777" w:rsidR="00B43051" w:rsidRPr="00A75808" w:rsidRDefault="00C36B46" w:rsidP="00B4305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B43051" w:rsidRPr="00A75808">
        <w:rPr>
          <w:rFonts w:cs="Calibri"/>
          <w:sz w:val="24"/>
          <w:szCs w:val="24"/>
          <w:lang w:eastAsia="ru-RU"/>
        </w:rPr>
        <w:t xml:space="preserve">. Участники </w:t>
      </w:r>
      <w:r w:rsidR="00B83683" w:rsidRPr="00A75808">
        <w:rPr>
          <w:rFonts w:cs="Calibri"/>
          <w:sz w:val="24"/>
          <w:szCs w:val="24"/>
          <w:lang w:eastAsia="ru-RU"/>
        </w:rPr>
        <w:t xml:space="preserve">общественных обсуждений или </w:t>
      </w:r>
      <w:r w:rsidR="00B43051" w:rsidRPr="00A75808">
        <w:rPr>
          <w:rFonts w:cs="Calibri"/>
          <w:sz w:val="24"/>
          <w:szCs w:val="24"/>
          <w:lang w:eastAsia="ru-RU"/>
        </w:rPr>
        <w:t xml:space="preserve">публичных слушаний по вопросу о предоставлении разрешения на условно разрешенный вид использования и разрешений на </w:t>
      </w:r>
      <w:r w:rsidR="00B43051" w:rsidRPr="00A75808">
        <w:rPr>
          <w:rFonts w:cs="Calibri"/>
          <w:sz w:val="24"/>
          <w:szCs w:val="24"/>
          <w:lang w:eastAsia="ru-RU"/>
        </w:rPr>
        <w:lastRenderedPageBreak/>
        <w:t xml:space="preserve">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w:t>
      </w:r>
      <w:r w:rsidR="00B83683" w:rsidRPr="00A75808">
        <w:rPr>
          <w:rFonts w:cs="Calibri"/>
          <w:sz w:val="24"/>
          <w:szCs w:val="24"/>
          <w:lang w:eastAsia="ru-RU"/>
        </w:rPr>
        <w:t xml:space="preserve">общественных обсуждений или </w:t>
      </w:r>
      <w:r w:rsidR="00B43051" w:rsidRPr="00A75808">
        <w:rPr>
          <w:rFonts w:cs="Calibri"/>
          <w:sz w:val="24"/>
          <w:szCs w:val="24"/>
          <w:lang w:eastAsia="ru-RU"/>
        </w:rPr>
        <w:t>публичных слушаний.</w:t>
      </w:r>
    </w:p>
    <w:p w14:paraId="71CC748B" w14:textId="77777777" w:rsidR="00C402E9" w:rsidRPr="00A75808" w:rsidRDefault="00C402E9" w:rsidP="00FA429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br w:type="page"/>
      </w:r>
    </w:p>
    <w:p w14:paraId="4B9FEC7C" w14:textId="77777777" w:rsidR="00740602" w:rsidRPr="00A75808" w:rsidRDefault="00740602" w:rsidP="00740602">
      <w:pPr>
        <w:pStyle w:val="22"/>
        <w:spacing w:before="240" w:after="240"/>
        <w:rPr>
          <w:rFonts w:cs="Calibri"/>
        </w:rPr>
      </w:pPr>
      <w:bookmarkStart w:id="31" w:name="_Toc58253992"/>
      <w:r w:rsidRPr="00A75808">
        <w:rPr>
          <w:rFonts w:cs="Calibri"/>
        </w:rPr>
        <w:lastRenderedPageBreak/>
        <w:t>Глава 5. Карта градостроительного зонирования</w:t>
      </w:r>
      <w:bookmarkEnd w:id="31"/>
    </w:p>
    <w:p w14:paraId="514031C7" w14:textId="77777777" w:rsidR="00740602" w:rsidRPr="00A75808" w:rsidRDefault="00740602" w:rsidP="00836F1D">
      <w:pPr>
        <w:pStyle w:val="32"/>
        <w:rPr>
          <w:rFonts w:cs="Calibri"/>
          <w:color w:val="auto"/>
        </w:rPr>
      </w:pPr>
      <w:bookmarkStart w:id="32" w:name="_Toc58253993"/>
      <w:r w:rsidRPr="00A75808">
        <w:rPr>
          <w:rFonts w:cs="Calibri"/>
          <w:color w:val="auto"/>
        </w:rPr>
        <w:t>Статья 1</w:t>
      </w:r>
      <w:r w:rsidR="00A358F8" w:rsidRPr="00A75808">
        <w:rPr>
          <w:rFonts w:cs="Calibri"/>
          <w:color w:val="auto"/>
        </w:rPr>
        <w:t>6</w:t>
      </w:r>
      <w:r w:rsidRPr="00A75808">
        <w:rPr>
          <w:rFonts w:cs="Calibri"/>
          <w:color w:val="auto"/>
        </w:rPr>
        <w:t>. Состав и содержание карты градостроительного зонирования</w:t>
      </w:r>
      <w:bookmarkEnd w:id="32"/>
    </w:p>
    <w:p w14:paraId="26C28C3E" w14:textId="77777777" w:rsidR="00FB12B1" w:rsidRPr="00A75808" w:rsidRDefault="00FB12B1" w:rsidP="005C5AB8">
      <w:pPr>
        <w:pStyle w:val="affffffd"/>
        <w:tabs>
          <w:tab w:val="left" w:pos="0"/>
        </w:tabs>
        <w:suppressAutoHyphens/>
        <w:ind w:right="-284" w:firstLine="851"/>
        <w:rPr>
          <w:rFonts w:ascii="Calibri" w:hAnsi="Calibri" w:cs="Calibri"/>
        </w:rPr>
      </w:pPr>
      <w:r w:rsidRPr="00A75808">
        <w:rPr>
          <w:rFonts w:ascii="Calibri" w:hAnsi="Calibri" w:cs="Calibri"/>
          <w:sz w:val="24"/>
          <w:lang w:eastAsia="ru-RU"/>
        </w:rPr>
        <w:t>1. Картой градостроительного зонирования в составе Правил является графическое отображение границ территориальных зон,</w:t>
      </w:r>
      <w:r w:rsidR="003C6EBC" w:rsidRPr="00A75808">
        <w:rPr>
          <w:rFonts w:ascii="Calibri" w:hAnsi="Calibri" w:cs="Calibri"/>
          <w:sz w:val="24"/>
          <w:lang w:eastAsia="ru-RU"/>
        </w:rPr>
        <w:t xml:space="preserve"> территорий, градостроительный регламент на которые не распространяется,</w:t>
      </w:r>
      <w:r w:rsidRPr="00A75808">
        <w:rPr>
          <w:rFonts w:ascii="Calibri" w:hAnsi="Calibri" w:cs="Calibri"/>
          <w:sz w:val="24"/>
          <w:lang w:eastAsia="ru-RU"/>
        </w:rPr>
        <w:t xml:space="preserve"> </w:t>
      </w:r>
      <w:r w:rsidR="005C5AB8" w:rsidRPr="00A75808">
        <w:rPr>
          <w:rFonts w:ascii="Calibri" w:hAnsi="Calibri" w:cs="Calibri"/>
          <w:sz w:val="24"/>
          <w:lang w:eastAsia="ru-RU"/>
        </w:rPr>
        <w:t xml:space="preserve">участков градостроительного зонирования, границ зон с особыми условиями использования территории, границ </w:t>
      </w:r>
      <w:r w:rsidR="003C6EBC" w:rsidRPr="00A75808">
        <w:rPr>
          <w:rFonts w:ascii="Calibri" w:hAnsi="Calibri" w:cs="Calibri"/>
          <w:sz w:val="24"/>
          <w:lang w:eastAsia="ru-RU"/>
        </w:rPr>
        <w:t>особо охраняемых природных территорий</w:t>
      </w:r>
      <w:r w:rsidR="005C5AB8" w:rsidRPr="00A75808">
        <w:rPr>
          <w:rFonts w:ascii="Calibri" w:hAnsi="Calibri" w:cs="Calibri"/>
          <w:sz w:val="24"/>
          <w:lang w:eastAsia="ru-RU"/>
        </w:rPr>
        <w:t>.</w:t>
      </w:r>
    </w:p>
    <w:p w14:paraId="108ADE0C" w14:textId="2147C1BF" w:rsidR="00FB12B1" w:rsidRPr="00A75808" w:rsidRDefault="00FB12B1" w:rsidP="005C5AB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Карта градостроительного зонирования</w:t>
      </w:r>
      <w:r w:rsidR="005C5AB8" w:rsidRPr="00A75808">
        <w:rPr>
          <w:rFonts w:cs="Calibri"/>
          <w:sz w:val="24"/>
          <w:szCs w:val="24"/>
          <w:lang w:eastAsia="ru-RU"/>
        </w:rPr>
        <w:t xml:space="preserve">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9D2ADC" w:rsidRPr="00A75808">
        <w:rPr>
          <w:rFonts w:cs="Calibri"/>
          <w:sz w:val="24"/>
          <w:szCs w:val="24"/>
          <w:lang w:eastAsia="ru-RU"/>
        </w:rPr>
        <w:t xml:space="preserve"> </w:t>
      </w:r>
      <w:r w:rsidR="00116736" w:rsidRPr="00A75808">
        <w:rPr>
          <w:rFonts w:cs="Calibri"/>
          <w:sz w:val="24"/>
          <w:szCs w:val="24"/>
          <w:lang w:eastAsia="ru-RU"/>
        </w:rPr>
        <w:t xml:space="preserve">выполнена </w:t>
      </w:r>
      <w:r w:rsidR="00F04378" w:rsidRPr="00A75808">
        <w:rPr>
          <w:rFonts w:cs="Calibri"/>
          <w:sz w:val="24"/>
          <w:szCs w:val="24"/>
          <w:lang w:eastAsia="ru-RU"/>
        </w:rPr>
        <w:t>в масштабе 1:5000 на отдельные фрагменты (населенные пункты)</w:t>
      </w:r>
      <w:r w:rsidR="00650805" w:rsidRPr="00A75808">
        <w:rPr>
          <w:rFonts w:cs="Calibri"/>
          <w:sz w:val="24"/>
          <w:szCs w:val="24"/>
          <w:lang w:eastAsia="ru-RU"/>
        </w:rPr>
        <w:t>.</w:t>
      </w:r>
    </w:p>
    <w:p w14:paraId="3A753CB0" w14:textId="77777777" w:rsidR="00FB12B1" w:rsidRPr="00A75808" w:rsidRDefault="00310302" w:rsidP="0005670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FB12B1" w:rsidRPr="00A75808">
        <w:rPr>
          <w:rFonts w:cs="Calibri"/>
          <w:sz w:val="24"/>
          <w:szCs w:val="24"/>
          <w:lang w:eastAsia="ru-RU"/>
        </w:rPr>
        <w:t xml:space="preserve">. 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 </w:t>
      </w:r>
    </w:p>
    <w:p w14:paraId="034C688E" w14:textId="356CA03E" w:rsidR="00740602" w:rsidRPr="00A75808" w:rsidRDefault="00740602" w:rsidP="00836F1D">
      <w:pPr>
        <w:pStyle w:val="32"/>
        <w:rPr>
          <w:rFonts w:cs="Calibri"/>
          <w:color w:val="auto"/>
        </w:rPr>
      </w:pPr>
      <w:bookmarkStart w:id="33" w:name="_Toc58253994"/>
      <w:r w:rsidRPr="00A75808">
        <w:rPr>
          <w:rFonts w:cs="Calibri"/>
          <w:color w:val="auto"/>
        </w:rPr>
        <w:t>Статья 1</w:t>
      </w:r>
      <w:r w:rsidR="00A358F8" w:rsidRPr="00A75808">
        <w:rPr>
          <w:rFonts w:cs="Calibri"/>
          <w:color w:val="auto"/>
        </w:rPr>
        <w:t>7</w:t>
      </w:r>
      <w:r w:rsidRPr="00A75808">
        <w:rPr>
          <w:rFonts w:cs="Calibri"/>
          <w:color w:val="auto"/>
        </w:rPr>
        <w:t xml:space="preserve">. Территориальные зоны, </w:t>
      </w:r>
      <w:r w:rsidR="00C32467" w:rsidRPr="00A75808">
        <w:rPr>
          <w:rFonts w:cs="Calibri"/>
          <w:color w:val="auto"/>
        </w:rPr>
        <w:t>установленные</w:t>
      </w:r>
      <w:r w:rsidRPr="00A75808">
        <w:rPr>
          <w:rFonts w:cs="Calibri"/>
          <w:color w:val="auto"/>
        </w:rPr>
        <w:t xml:space="preserve"> </w:t>
      </w:r>
      <w:r w:rsidR="00F86148" w:rsidRPr="00A75808">
        <w:rPr>
          <w:rFonts w:cs="Calibri"/>
          <w:color w:val="auto"/>
        </w:rPr>
        <w:t>на территории</w:t>
      </w:r>
      <w:r w:rsidRPr="00A75808">
        <w:rPr>
          <w:rFonts w:cs="Calibri"/>
          <w:color w:val="auto"/>
        </w:rPr>
        <w:t xml:space="preserve"> </w:t>
      </w:r>
      <w:r w:rsidR="00DC780D">
        <w:rPr>
          <w:rFonts w:cs="Calibri"/>
          <w:color w:val="auto"/>
        </w:rPr>
        <w:t>Песчан</w:t>
      </w:r>
      <w:r w:rsidR="00423467">
        <w:rPr>
          <w:rFonts w:cs="Calibri"/>
          <w:color w:val="auto"/>
        </w:rPr>
        <w:t>о</w:t>
      </w:r>
      <w:r w:rsidR="00DC780D">
        <w:rPr>
          <w:rFonts w:cs="Calibri"/>
          <w:color w:val="auto"/>
        </w:rPr>
        <w:t>копского</w:t>
      </w:r>
      <w:r w:rsidR="00027BCF" w:rsidRPr="00A75808">
        <w:rPr>
          <w:rFonts w:cs="Calibri"/>
          <w:color w:val="auto"/>
        </w:rPr>
        <w:t xml:space="preserve"> сельского</w:t>
      </w:r>
      <w:r w:rsidR="007C647C" w:rsidRPr="00A75808">
        <w:rPr>
          <w:rFonts w:cs="Calibri"/>
          <w:color w:val="auto"/>
        </w:rPr>
        <w:t xml:space="preserve"> поселения</w:t>
      </w:r>
      <w:r w:rsidR="00424952" w:rsidRPr="00A75808">
        <w:rPr>
          <w:rFonts w:cs="Calibri"/>
          <w:color w:val="auto"/>
        </w:rPr>
        <w:t xml:space="preserve"> </w:t>
      </w:r>
      <w:r w:rsidR="007C647C" w:rsidRPr="00A75808">
        <w:rPr>
          <w:rFonts w:cs="Calibri"/>
          <w:color w:val="auto"/>
        </w:rPr>
        <w:t>Песчанокопского района</w:t>
      </w:r>
      <w:bookmarkEnd w:id="33"/>
    </w:p>
    <w:p w14:paraId="2553B6A0" w14:textId="58E0716F" w:rsidR="00F86148" w:rsidRPr="00A75808" w:rsidRDefault="006D2BE9" w:rsidP="0074060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F86148" w:rsidRPr="00A75808">
        <w:rPr>
          <w:rFonts w:cs="Calibri"/>
          <w:sz w:val="24"/>
          <w:szCs w:val="24"/>
          <w:lang w:eastAsia="ru-RU"/>
        </w:rPr>
        <w:t xml:space="preserve">На территории </w:t>
      </w:r>
      <w:r w:rsidR="00DC780D">
        <w:rPr>
          <w:rFonts w:cs="Calibri"/>
          <w:sz w:val="24"/>
          <w:szCs w:val="24"/>
          <w:lang w:eastAsia="ru-RU"/>
        </w:rPr>
        <w:t>Песчан</w:t>
      </w:r>
      <w:r w:rsidR="00423467">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00424952" w:rsidRPr="00A75808">
        <w:rPr>
          <w:rFonts w:cs="Calibri"/>
          <w:sz w:val="24"/>
          <w:szCs w:val="24"/>
          <w:lang w:eastAsia="ru-RU"/>
        </w:rPr>
        <w:t xml:space="preserve"> </w:t>
      </w:r>
      <w:r w:rsidR="007C647C" w:rsidRPr="00A75808">
        <w:rPr>
          <w:rFonts w:cs="Calibri"/>
          <w:sz w:val="24"/>
          <w:szCs w:val="24"/>
          <w:lang w:eastAsia="ru-RU"/>
        </w:rPr>
        <w:t>Песчанокопского района</w:t>
      </w:r>
      <w:r w:rsidR="0079045A" w:rsidRPr="00A75808">
        <w:rPr>
          <w:rFonts w:cs="Calibri"/>
          <w:sz w:val="24"/>
          <w:szCs w:val="24"/>
          <w:lang w:eastAsia="ru-RU"/>
        </w:rPr>
        <w:t xml:space="preserve"> </w:t>
      </w:r>
      <w:r w:rsidR="00F86148" w:rsidRPr="00A75808">
        <w:rPr>
          <w:rFonts w:cs="Calibri"/>
          <w:sz w:val="24"/>
          <w:szCs w:val="24"/>
          <w:lang w:eastAsia="ru-RU"/>
        </w:rPr>
        <w:t>настоящими Правилами установлены следующие территориальные зоны:</w:t>
      </w:r>
    </w:p>
    <w:p w14:paraId="1791E3F5" w14:textId="5514BBAC" w:rsidR="00F224D1" w:rsidRPr="00A75808" w:rsidRDefault="00F224D1"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Ж</w:t>
      </w:r>
      <w:r w:rsidR="008B3E2E" w:rsidRPr="00A75808">
        <w:rPr>
          <w:rFonts w:cs="Calibri"/>
          <w:b/>
          <w:sz w:val="24"/>
          <w:szCs w:val="24"/>
          <w:lang w:eastAsia="ru-RU"/>
        </w:rPr>
        <w:t xml:space="preserve">1 – </w:t>
      </w:r>
      <w:r w:rsidR="0000037C" w:rsidRPr="00A75808">
        <w:rPr>
          <w:rFonts w:cs="Calibri"/>
          <w:b/>
          <w:sz w:val="24"/>
          <w:szCs w:val="24"/>
          <w:lang w:eastAsia="ru-RU"/>
        </w:rPr>
        <w:t>Зона застройки м</w:t>
      </w:r>
      <w:r w:rsidR="00AE0F01" w:rsidRPr="00A75808">
        <w:rPr>
          <w:rFonts w:cs="Calibri"/>
          <w:b/>
          <w:sz w:val="24"/>
          <w:szCs w:val="24"/>
          <w:lang w:eastAsia="ru-RU"/>
        </w:rPr>
        <w:t>алоэтажными</w:t>
      </w:r>
      <w:r w:rsidR="0000037C" w:rsidRPr="00A75808">
        <w:rPr>
          <w:rFonts w:cs="Calibri"/>
          <w:b/>
          <w:sz w:val="24"/>
          <w:szCs w:val="24"/>
          <w:lang w:eastAsia="ru-RU"/>
        </w:rPr>
        <w:t xml:space="preserve"> жилыми домами</w:t>
      </w:r>
      <w:r w:rsidR="00AE0F01" w:rsidRPr="00A75808">
        <w:rPr>
          <w:rFonts w:cs="Calibri"/>
          <w:b/>
          <w:sz w:val="24"/>
          <w:szCs w:val="24"/>
          <w:lang w:eastAsia="ru-RU"/>
        </w:rPr>
        <w:t xml:space="preserve"> в 1-3 этажа</w:t>
      </w:r>
      <w:r w:rsidR="00136795" w:rsidRPr="00A75808">
        <w:rPr>
          <w:rFonts w:cs="Calibri"/>
          <w:sz w:val="24"/>
          <w:szCs w:val="24"/>
          <w:lang w:eastAsia="ru-RU"/>
        </w:rPr>
        <w:t xml:space="preserve"> </w:t>
      </w:r>
      <w:r w:rsidR="00846357" w:rsidRPr="00A75808">
        <w:rPr>
          <w:rFonts w:cs="Calibri"/>
          <w:sz w:val="24"/>
          <w:szCs w:val="24"/>
          <w:lang w:eastAsia="ru-RU"/>
        </w:rPr>
        <w:t>у</w:t>
      </w:r>
      <w:r w:rsidR="00AE0F01" w:rsidRPr="00A75808">
        <w:rPr>
          <w:rFonts w:cs="Calibri"/>
          <w:sz w:val="24"/>
          <w:szCs w:val="24"/>
          <w:lang w:eastAsia="ru-RU"/>
        </w:rPr>
        <w:t>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r w:rsidRPr="00A75808">
        <w:rPr>
          <w:rFonts w:cs="Calibri"/>
          <w:sz w:val="24"/>
          <w:szCs w:val="24"/>
          <w:lang w:eastAsia="ru-RU"/>
        </w:rPr>
        <w:t>;</w:t>
      </w:r>
    </w:p>
    <w:p w14:paraId="52E2F197" w14:textId="62BDBAB1" w:rsidR="0000037C" w:rsidRPr="00A75808" w:rsidRDefault="000F094A"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Ж</w:t>
      </w:r>
      <w:r w:rsidR="00E27F93" w:rsidRPr="00A75808">
        <w:rPr>
          <w:rFonts w:cs="Calibri"/>
          <w:b/>
          <w:sz w:val="24"/>
          <w:szCs w:val="24"/>
          <w:lang w:eastAsia="ru-RU"/>
        </w:rPr>
        <w:t>Р</w:t>
      </w:r>
      <w:r w:rsidRPr="00A75808">
        <w:rPr>
          <w:rFonts w:cs="Calibri"/>
          <w:b/>
          <w:sz w:val="24"/>
          <w:szCs w:val="24"/>
          <w:lang w:eastAsia="ru-RU"/>
        </w:rPr>
        <w:t xml:space="preserve"> - Зона </w:t>
      </w:r>
      <w:r w:rsidR="00E27F93" w:rsidRPr="00A75808">
        <w:rPr>
          <w:rFonts w:cs="Calibri"/>
          <w:b/>
          <w:sz w:val="24"/>
          <w:szCs w:val="24"/>
          <w:lang w:eastAsia="ru-RU"/>
        </w:rPr>
        <w:t xml:space="preserve">развития жилой </w:t>
      </w:r>
      <w:r w:rsidR="0000037C" w:rsidRPr="00A75808">
        <w:rPr>
          <w:rFonts w:cs="Calibri"/>
          <w:b/>
          <w:sz w:val="24"/>
          <w:szCs w:val="24"/>
          <w:lang w:eastAsia="ru-RU"/>
        </w:rPr>
        <w:t>застройки</w:t>
      </w:r>
      <w:r w:rsidR="00846357" w:rsidRPr="00A75808">
        <w:rPr>
          <w:rFonts w:cs="Calibri"/>
          <w:sz w:val="24"/>
          <w:szCs w:val="24"/>
          <w:lang w:eastAsia="ru-RU"/>
        </w:rPr>
        <w:t xml:space="preserve"> у</w:t>
      </w:r>
      <w:r w:rsidR="00E27F93" w:rsidRPr="00A75808">
        <w:rPr>
          <w:rFonts w:cs="Calibri"/>
          <w:sz w:val="24"/>
          <w:szCs w:val="24"/>
          <w:lang w:eastAsia="ru-RU"/>
        </w:rPr>
        <w:t>становлена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r w:rsidR="00F224D1" w:rsidRPr="00A75808">
        <w:rPr>
          <w:rFonts w:cs="Calibri"/>
          <w:sz w:val="24"/>
          <w:szCs w:val="24"/>
          <w:lang w:eastAsia="ru-RU"/>
        </w:rPr>
        <w:t>;</w:t>
      </w:r>
    </w:p>
    <w:p w14:paraId="675B018C" w14:textId="57015581" w:rsidR="007B2B08" w:rsidRPr="00A75808" w:rsidRDefault="00F87347"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О1</w:t>
      </w:r>
      <w:r w:rsidR="00846357" w:rsidRPr="00A75808">
        <w:rPr>
          <w:rFonts w:cs="Calibri"/>
          <w:b/>
          <w:sz w:val="24"/>
          <w:szCs w:val="24"/>
          <w:lang w:eastAsia="ru-RU"/>
        </w:rPr>
        <w:t xml:space="preserve"> - </w:t>
      </w:r>
      <w:r w:rsidR="0020032D" w:rsidRPr="00A75808">
        <w:rPr>
          <w:rFonts w:cs="Calibri"/>
          <w:b/>
          <w:sz w:val="24"/>
          <w:szCs w:val="24"/>
          <w:lang w:eastAsia="ru-RU"/>
        </w:rPr>
        <w:t>Зона общественного, делового и коммерческого назначения</w:t>
      </w:r>
      <w:r w:rsidR="00846357" w:rsidRPr="00A75808">
        <w:rPr>
          <w:rFonts w:cs="Calibri"/>
          <w:sz w:val="24"/>
          <w:szCs w:val="24"/>
          <w:lang w:eastAsia="ru-RU"/>
        </w:rPr>
        <w:t xml:space="preserve"> у</w:t>
      </w:r>
      <w:r w:rsidR="007B2B08" w:rsidRPr="00A75808">
        <w:rPr>
          <w:rFonts w:cs="Calibri"/>
          <w:sz w:val="24"/>
          <w:szCs w:val="24"/>
          <w:lang w:eastAsia="ru-RU"/>
        </w:rPr>
        <w:t xml:space="preserve">становлена </w:t>
      </w:r>
      <w:r w:rsidR="00DF6997" w:rsidRPr="00A75808">
        <w:rPr>
          <w:rFonts w:cs="Calibri"/>
          <w:sz w:val="24"/>
          <w:szCs w:val="24"/>
          <w:lang w:eastAsia="ru-RU"/>
        </w:rPr>
        <w:t xml:space="preserve">для обеспечения правовых условий </w:t>
      </w:r>
      <w:r w:rsidR="00650805" w:rsidRPr="00A75808">
        <w:rPr>
          <w:rFonts w:cs="Calibri"/>
          <w:sz w:val="24"/>
          <w:szCs w:val="24"/>
          <w:lang w:eastAsia="ru-RU"/>
        </w:rPr>
        <w:t>строительства, реконструкции и эксплуатации в равной мере административных зданий общественно-делового назначения, объектов торговли и общественного питания, объектов хранения автомобильного транспорта, за исключением автозаправочных станций, объектов автосервиса и следственных изоляторов, а также сопутствующей инфраструктуры;</w:t>
      </w:r>
    </w:p>
    <w:p w14:paraId="295753F1" w14:textId="5E3C29DB" w:rsidR="0020032D" w:rsidRPr="00A75808" w:rsidRDefault="00F76CEA"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bookmarkStart w:id="34" w:name="_Toc393736552"/>
      <w:r w:rsidRPr="00A75808">
        <w:rPr>
          <w:rFonts w:cs="Calibri"/>
          <w:b/>
          <w:sz w:val="24"/>
          <w:szCs w:val="24"/>
          <w:lang w:eastAsia="ru-RU"/>
        </w:rPr>
        <w:t>О2</w:t>
      </w:r>
      <w:bookmarkEnd w:id="34"/>
      <w:r w:rsidR="00846357" w:rsidRPr="00A75808">
        <w:rPr>
          <w:rFonts w:cs="Calibri"/>
          <w:b/>
          <w:sz w:val="24"/>
          <w:szCs w:val="24"/>
          <w:lang w:eastAsia="ru-RU"/>
        </w:rPr>
        <w:t xml:space="preserve"> - </w:t>
      </w:r>
      <w:r w:rsidRPr="00A75808">
        <w:rPr>
          <w:rFonts w:cs="Calibri"/>
          <w:b/>
          <w:sz w:val="24"/>
          <w:szCs w:val="24"/>
          <w:lang w:eastAsia="ru-RU"/>
        </w:rPr>
        <w:t>Зона общественного, делового и коммерческого назначения</w:t>
      </w:r>
      <w:r w:rsidR="00846357" w:rsidRPr="00A75808">
        <w:rPr>
          <w:rFonts w:cs="Calibri"/>
          <w:sz w:val="24"/>
          <w:szCs w:val="24"/>
          <w:lang w:eastAsia="ru-RU"/>
        </w:rPr>
        <w:t xml:space="preserve"> у</w:t>
      </w:r>
      <w:r w:rsidRPr="00A75808">
        <w:rPr>
          <w:rFonts w:cs="Calibri"/>
          <w:sz w:val="24"/>
          <w:szCs w:val="24"/>
          <w:lang w:eastAsia="ru-RU"/>
        </w:rPr>
        <w:t xml:space="preserve">становлена для обеспечения правовых условий </w:t>
      </w:r>
      <w:r w:rsidR="00650805" w:rsidRPr="00A75808">
        <w:rPr>
          <w:rFonts w:cs="Calibri"/>
          <w:sz w:val="24"/>
          <w:szCs w:val="24"/>
          <w:lang w:eastAsia="ru-RU"/>
        </w:rPr>
        <w:t>строительства, реконструкции и эксплуатации в равной мере административных зданий общественно-делового назначения, объектов торговли и общественного питания, объектов хранения автомобильного транспорта, с включением автозаправочных станций, объектов автосервиса и следственных изоляторов, а также сопутствующей инфраструктуры;</w:t>
      </w:r>
    </w:p>
    <w:p w14:paraId="10861236" w14:textId="50B3FCFD" w:rsidR="00226EE4" w:rsidRPr="00A75808" w:rsidRDefault="00226EE4"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bCs/>
          <w:sz w:val="24"/>
          <w:szCs w:val="24"/>
          <w:lang w:eastAsia="ru-RU"/>
        </w:rPr>
        <w:t>ОР - Зона развития общественно-деловой застройки</w:t>
      </w:r>
      <w:r w:rsidRPr="00A75808">
        <w:rPr>
          <w:rFonts w:cs="Calibri"/>
          <w:sz w:val="24"/>
          <w:szCs w:val="24"/>
          <w:lang w:eastAsia="ru-RU"/>
        </w:rPr>
        <w:t xml:space="preserve"> установлена для обеспечения правовых условий строительства, реконструкции и эксплуатации в равной мере административных зданий производственного назначения, объектов торговли и общественного питания, объектов хранения автомобильного транспорта, автозаправочных станций, объектов автосервиса и следственных изоляторов, а также сопутствующей инфраструктуры.;</w:t>
      </w:r>
    </w:p>
    <w:p w14:paraId="163C169A" w14:textId="017E6F5E" w:rsidR="00B92878" w:rsidRPr="00A75808" w:rsidRDefault="004450D8"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lastRenderedPageBreak/>
        <w:t>П</w:t>
      </w:r>
      <w:r w:rsidR="00B92878" w:rsidRPr="00A75808">
        <w:rPr>
          <w:rFonts w:cs="Calibri"/>
          <w:b/>
          <w:sz w:val="24"/>
          <w:szCs w:val="24"/>
          <w:lang w:eastAsia="ru-RU"/>
        </w:rPr>
        <w:t>1</w:t>
      </w:r>
      <w:r w:rsidR="00846357" w:rsidRPr="00A75808">
        <w:rPr>
          <w:rFonts w:cs="Calibri"/>
          <w:b/>
          <w:sz w:val="24"/>
          <w:szCs w:val="24"/>
          <w:lang w:eastAsia="ru-RU"/>
        </w:rPr>
        <w:t xml:space="preserve"> - </w:t>
      </w:r>
      <w:r w:rsidRPr="00A75808">
        <w:rPr>
          <w:rFonts w:cs="Calibri"/>
          <w:b/>
          <w:sz w:val="24"/>
          <w:szCs w:val="24"/>
          <w:lang w:eastAsia="ru-RU"/>
        </w:rPr>
        <w:t>Зона производственно-коммунальных объектов IV-V класса опасности</w:t>
      </w:r>
      <w:r w:rsidR="00846357" w:rsidRPr="00A75808">
        <w:rPr>
          <w:rFonts w:cs="Calibri"/>
          <w:b/>
          <w:sz w:val="24"/>
          <w:szCs w:val="24"/>
          <w:lang w:eastAsia="ru-RU"/>
        </w:rPr>
        <w:t xml:space="preserve"> </w:t>
      </w:r>
      <w:r w:rsidR="00846357" w:rsidRPr="00A75808">
        <w:rPr>
          <w:rFonts w:cs="Calibri"/>
          <w:sz w:val="24"/>
          <w:szCs w:val="24"/>
          <w:lang w:eastAsia="ru-RU"/>
        </w:rPr>
        <w:t>уст</w:t>
      </w:r>
      <w:r w:rsidR="00B92878" w:rsidRPr="00A75808">
        <w:rPr>
          <w:rFonts w:cs="Calibri"/>
          <w:sz w:val="24"/>
          <w:szCs w:val="24"/>
          <w:lang w:eastAsia="ru-RU"/>
        </w:rPr>
        <w:t xml:space="preserve">ановлена </w:t>
      </w:r>
      <w:r w:rsidR="00371458" w:rsidRPr="00A75808">
        <w:rPr>
          <w:rFonts w:cs="Calibri"/>
          <w:sz w:val="24"/>
          <w:szCs w:val="24"/>
          <w:lang w:eastAsia="ru-RU"/>
        </w:rPr>
        <w:t>для формирования комплексов производственных, коммунальных предприятий, складских баз не выше IV класса опасности, с низк</w:t>
      </w:r>
      <w:r w:rsidR="00F224D1" w:rsidRPr="00A75808">
        <w:rPr>
          <w:rFonts w:cs="Calibri"/>
          <w:sz w:val="24"/>
          <w:szCs w:val="24"/>
          <w:lang w:eastAsia="ru-RU"/>
        </w:rPr>
        <w:t>ими уровнями шума и загрязнения;</w:t>
      </w:r>
    </w:p>
    <w:p w14:paraId="2AACB521" w14:textId="3F826130" w:rsidR="00226EE4" w:rsidRPr="00A75808" w:rsidRDefault="00226EE4"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bCs/>
          <w:sz w:val="24"/>
          <w:szCs w:val="24"/>
          <w:lang w:eastAsia="ru-RU"/>
        </w:rPr>
        <w:t>П2 - Зона производственно-коммунальных объектов II - III класса опасности</w:t>
      </w:r>
      <w:r w:rsidRPr="00A75808">
        <w:rPr>
          <w:rFonts w:cs="Calibri"/>
          <w:sz w:val="24"/>
          <w:szCs w:val="24"/>
          <w:lang w:eastAsia="ru-RU"/>
        </w:rPr>
        <w:t xml:space="preserve"> установлена для формирования комплексов производственных, коммунальных предприятий, складских баз II-III класса опасности и ниже,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14:paraId="1A3BC174" w14:textId="218DF6E1" w:rsidR="00446B34" w:rsidRPr="00A75808" w:rsidRDefault="00AC2F13"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ПР</w:t>
      </w:r>
      <w:r w:rsidR="00A20F7E" w:rsidRPr="00A75808">
        <w:rPr>
          <w:rFonts w:cs="Calibri"/>
          <w:b/>
          <w:sz w:val="24"/>
          <w:szCs w:val="24"/>
          <w:lang w:eastAsia="ru-RU"/>
        </w:rPr>
        <w:t xml:space="preserve"> - </w:t>
      </w:r>
      <w:r w:rsidRPr="00A75808">
        <w:rPr>
          <w:rFonts w:cs="Calibri"/>
          <w:b/>
          <w:sz w:val="24"/>
          <w:szCs w:val="24"/>
          <w:lang w:eastAsia="ru-RU"/>
        </w:rPr>
        <w:t>Зона развития производственных объектов</w:t>
      </w:r>
      <w:r w:rsidR="00E02E16" w:rsidRPr="00A75808">
        <w:rPr>
          <w:rFonts w:cs="Calibri"/>
          <w:b/>
          <w:sz w:val="24"/>
          <w:szCs w:val="24"/>
          <w:lang w:eastAsia="ru-RU"/>
        </w:rPr>
        <w:t xml:space="preserve"> </w:t>
      </w:r>
      <w:r w:rsidR="00A20F7E" w:rsidRPr="00A75808">
        <w:rPr>
          <w:rFonts w:cs="Calibri"/>
          <w:sz w:val="24"/>
          <w:szCs w:val="24"/>
          <w:lang w:eastAsia="ru-RU"/>
        </w:rPr>
        <w:t>уста</w:t>
      </w:r>
      <w:r w:rsidR="00E02E16" w:rsidRPr="00A75808">
        <w:rPr>
          <w:rFonts w:cs="Calibri"/>
          <w:sz w:val="24"/>
          <w:szCs w:val="24"/>
          <w:lang w:eastAsia="ru-RU"/>
        </w:rPr>
        <w:t xml:space="preserve">новлена для </w:t>
      </w:r>
      <w:r w:rsidR="006A3637" w:rsidRPr="00A75808">
        <w:rPr>
          <w:rFonts w:cs="Calibri"/>
          <w:sz w:val="24"/>
          <w:szCs w:val="24"/>
        </w:rPr>
        <w:t>формирования производственных территорий с возможностью определения параметров предприятий, производств и объектов по мере принятия решений о застройке территории о</w:t>
      </w:r>
      <w:r w:rsidR="00F224D1" w:rsidRPr="00A75808">
        <w:rPr>
          <w:rFonts w:cs="Calibri"/>
          <w:sz w:val="24"/>
          <w:szCs w:val="24"/>
        </w:rPr>
        <w:t>рганами местного самоуправления;</w:t>
      </w:r>
    </w:p>
    <w:p w14:paraId="017938C4" w14:textId="2B82C944" w:rsidR="00447D1F" w:rsidRPr="00A75808" w:rsidRDefault="00F16136"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bookmarkStart w:id="35" w:name="_Toc214165582"/>
      <w:bookmarkStart w:id="36" w:name="_Toc235950792"/>
      <w:r w:rsidRPr="00A75808">
        <w:rPr>
          <w:rFonts w:cs="Calibri"/>
          <w:b/>
          <w:sz w:val="24"/>
          <w:szCs w:val="24"/>
          <w:lang w:eastAsia="ru-RU"/>
        </w:rPr>
        <w:t>И1</w:t>
      </w:r>
      <w:r w:rsidR="00A20F7E" w:rsidRPr="00A75808">
        <w:rPr>
          <w:rFonts w:cs="Calibri"/>
          <w:b/>
          <w:sz w:val="24"/>
          <w:szCs w:val="24"/>
          <w:lang w:eastAsia="ru-RU"/>
        </w:rPr>
        <w:t xml:space="preserve"> - </w:t>
      </w:r>
      <w:r w:rsidRPr="00A75808">
        <w:rPr>
          <w:rFonts w:cs="Calibri"/>
          <w:b/>
          <w:sz w:val="24"/>
          <w:szCs w:val="24"/>
          <w:lang w:eastAsia="ru-RU"/>
        </w:rPr>
        <w:t>Зона объектов инженерн</w:t>
      </w:r>
      <w:r w:rsidR="00F224D1" w:rsidRPr="00A75808">
        <w:rPr>
          <w:rFonts w:cs="Calibri"/>
          <w:b/>
          <w:sz w:val="24"/>
          <w:szCs w:val="24"/>
          <w:lang w:eastAsia="ru-RU"/>
        </w:rPr>
        <w:t>ой и транспортной инфраструктур</w:t>
      </w:r>
      <w:r w:rsidR="00650805" w:rsidRPr="00A75808">
        <w:rPr>
          <w:rFonts w:cs="Calibri"/>
          <w:b/>
          <w:sz w:val="24"/>
          <w:szCs w:val="24"/>
          <w:lang w:eastAsia="ru-RU"/>
        </w:rPr>
        <w:t>ы</w:t>
      </w:r>
      <w:r w:rsidRPr="00A75808">
        <w:rPr>
          <w:rFonts w:cs="Calibri"/>
          <w:b/>
          <w:sz w:val="24"/>
          <w:szCs w:val="24"/>
          <w:lang w:eastAsia="ru-RU"/>
        </w:rPr>
        <w:t>, объектов санитарной очистки</w:t>
      </w:r>
      <w:bookmarkEnd w:id="35"/>
      <w:bookmarkEnd w:id="36"/>
      <w:r w:rsidR="008915F0" w:rsidRPr="00A75808">
        <w:rPr>
          <w:rFonts w:cs="Calibri"/>
          <w:b/>
          <w:sz w:val="24"/>
          <w:szCs w:val="24"/>
          <w:lang w:eastAsia="ru-RU"/>
        </w:rPr>
        <w:t xml:space="preserve"> </w:t>
      </w:r>
      <w:r w:rsidR="00BD4F50" w:rsidRPr="00A75808">
        <w:rPr>
          <w:rFonts w:cs="Calibri"/>
          <w:sz w:val="24"/>
          <w:szCs w:val="24"/>
          <w:lang w:eastAsia="ru-RU"/>
        </w:rPr>
        <w:t>у</w:t>
      </w:r>
      <w:r w:rsidR="008915F0" w:rsidRPr="00A75808">
        <w:rPr>
          <w:rFonts w:cs="Calibri"/>
          <w:sz w:val="24"/>
          <w:szCs w:val="24"/>
          <w:lang w:eastAsia="ru-RU"/>
        </w:rPr>
        <w:t xml:space="preserve">становлена для обеспечения правовых условий </w:t>
      </w:r>
      <w:r w:rsidR="00EB0300" w:rsidRPr="00A75808">
        <w:rPr>
          <w:rFonts w:cs="Calibri"/>
          <w:sz w:val="24"/>
          <w:szCs w:val="24"/>
          <w:lang w:eastAsia="ru-RU"/>
        </w:rPr>
        <w:t xml:space="preserve">строительства, реконструкции и эксплуатации объектов санитарной очистки территории, инженерной и транспортной инфраструктуры не выше </w:t>
      </w:r>
      <w:r w:rsidR="00EB0300" w:rsidRPr="00A75808">
        <w:rPr>
          <w:rFonts w:cs="Calibri"/>
          <w:sz w:val="24"/>
          <w:szCs w:val="24"/>
          <w:lang w:val="en-US" w:eastAsia="ru-RU"/>
        </w:rPr>
        <w:t>III</w:t>
      </w:r>
      <w:r w:rsidR="00EB0300" w:rsidRPr="00A75808">
        <w:rPr>
          <w:rFonts w:cs="Calibri"/>
          <w:sz w:val="24"/>
          <w:szCs w:val="24"/>
          <w:lang w:eastAsia="ru-RU"/>
        </w:rPr>
        <w:t xml:space="preserve"> класса опасности, с низким уровнем шума и загрязнения;</w:t>
      </w:r>
    </w:p>
    <w:p w14:paraId="22835E78" w14:textId="39D14EF5" w:rsidR="00925641" w:rsidRPr="00A75808" w:rsidRDefault="00404994"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bookmarkStart w:id="37" w:name="_Toc211157154"/>
      <w:bookmarkStart w:id="38" w:name="_Toc214165589"/>
      <w:bookmarkStart w:id="39" w:name="_Toc235950799"/>
      <w:bookmarkStart w:id="40" w:name="_Toc309204379"/>
      <w:bookmarkStart w:id="41" w:name="_Toc309287886"/>
      <w:r w:rsidRPr="00A75808">
        <w:rPr>
          <w:rFonts w:cs="Calibri"/>
          <w:b/>
          <w:sz w:val="24"/>
          <w:szCs w:val="24"/>
          <w:lang w:eastAsia="ru-RU"/>
        </w:rPr>
        <w:t>СХ1</w:t>
      </w:r>
      <w:r w:rsidR="00480908" w:rsidRPr="00A75808">
        <w:rPr>
          <w:rFonts w:cs="Calibri"/>
          <w:b/>
          <w:sz w:val="24"/>
          <w:szCs w:val="24"/>
          <w:lang w:eastAsia="ru-RU"/>
        </w:rPr>
        <w:t xml:space="preserve"> - </w:t>
      </w:r>
      <w:r w:rsidRPr="00A75808">
        <w:rPr>
          <w:rFonts w:cs="Calibri"/>
          <w:b/>
          <w:sz w:val="24"/>
          <w:szCs w:val="24"/>
          <w:lang w:eastAsia="ru-RU"/>
        </w:rPr>
        <w:t>Зона сельскохозяйственн</w:t>
      </w:r>
      <w:bookmarkEnd w:id="37"/>
      <w:bookmarkEnd w:id="38"/>
      <w:bookmarkEnd w:id="39"/>
      <w:bookmarkEnd w:id="40"/>
      <w:bookmarkEnd w:id="41"/>
      <w:r w:rsidR="00615E5F" w:rsidRPr="00A75808">
        <w:rPr>
          <w:rFonts w:cs="Calibri"/>
          <w:b/>
          <w:sz w:val="24"/>
          <w:szCs w:val="24"/>
          <w:lang w:eastAsia="ru-RU"/>
        </w:rPr>
        <w:t>ого использования</w:t>
      </w:r>
      <w:r w:rsidR="004D6560" w:rsidRPr="00A75808">
        <w:rPr>
          <w:rFonts w:cs="Calibri"/>
          <w:b/>
          <w:sz w:val="24"/>
          <w:szCs w:val="24"/>
          <w:lang w:eastAsia="ru-RU"/>
        </w:rPr>
        <w:t xml:space="preserve"> </w:t>
      </w:r>
      <w:r w:rsidR="00480908" w:rsidRPr="00A75808">
        <w:rPr>
          <w:rFonts w:cs="Calibri"/>
          <w:sz w:val="24"/>
          <w:szCs w:val="24"/>
          <w:lang w:eastAsia="ru-RU"/>
        </w:rPr>
        <w:t>у</w:t>
      </w:r>
      <w:r w:rsidR="004D6560" w:rsidRPr="00A75808">
        <w:rPr>
          <w:rFonts w:cs="Calibri"/>
          <w:sz w:val="24"/>
          <w:szCs w:val="24"/>
          <w:lang w:eastAsia="ru-RU"/>
        </w:rPr>
        <w:t xml:space="preserve">становлена для </w:t>
      </w:r>
      <w:r w:rsidR="00A558FA" w:rsidRPr="00A75808">
        <w:rPr>
          <w:rFonts w:cs="Calibri"/>
          <w:sz w:val="24"/>
          <w:szCs w:val="24"/>
          <w:lang w:eastAsia="ru-RU"/>
        </w:rPr>
        <w:t>обеспечения правовых условий формирования территорий, на которых осуществляется се</w:t>
      </w:r>
      <w:r w:rsidR="00F224D1" w:rsidRPr="00A75808">
        <w:rPr>
          <w:rFonts w:cs="Calibri"/>
          <w:sz w:val="24"/>
          <w:szCs w:val="24"/>
          <w:lang w:eastAsia="ru-RU"/>
        </w:rPr>
        <w:t>льскохозяйственная деятельность;</w:t>
      </w:r>
    </w:p>
    <w:p w14:paraId="24CBDBF7" w14:textId="21B695E7" w:rsidR="005C370B" w:rsidRPr="00A75808" w:rsidRDefault="00A746CA"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bookmarkStart w:id="42" w:name="_Toc309204380"/>
      <w:bookmarkStart w:id="43" w:name="_Toc309287887"/>
      <w:r w:rsidRPr="00A75808">
        <w:rPr>
          <w:rFonts w:cs="Calibri"/>
          <w:b/>
          <w:sz w:val="24"/>
          <w:szCs w:val="24"/>
          <w:lang w:eastAsia="ru-RU"/>
        </w:rPr>
        <w:t>Р1</w:t>
      </w:r>
      <w:r w:rsidR="00480908" w:rsidRPr="00A75808">
        <w:rPr>
          <w:rFonts w:cs="Calibri"/>
          <w:b/>
          <w:sz w:val="24"/>
          <w:szCs w:val="24"/>
          <w:lang w:eastAsia="ru-RU"/>
        </w:rPr>
        <w:t xml:space="preserve"> - </w:t>
      </w:r>
      <w:r w:rsidRPr="00A75808">
        <w:rPr>
          <w:rFonts w:cs="Calibri"/>
          <w:b/>
          <w:sz w:val="24"/>
          <w:szCs w:val="24"/>
          <w:lang w:eastAsia="ru-RU"/>
        </w:rPr>
        <w:t>Зона парков, набережных, скверов, бульваров</w:t>
      </w:r>
      <w:bookmarkEnd w:id="42"/>
      <w:bookmarkEnd w:id="43"/>
      <w:r w:rsidR="004D6560" w:rsidRPr="00A75808">
        <w:rPr>
          <w:rFonts w:cs="Calibri"/>
          <w:b/>
          <w:sz w:val="24"/>
          <w:szCs w:val="24"/>
          <w:lang w:eastAsia="ru-RU"/>
        </w:rPr>
        <w:t xml:space="preserve"> </w:t>
      </w:r>
      <w:r w:rsidR="00480908" w:rsidRPr="00A75808">
        <w:rPr>
          <w:rFonts w:cs="Calibri"/>
          <w:sz w:val="24"/>
          <w:szCs w:val="24"/>
          <w:lang w:eastAsia="ru-RU"/>
        </w:rPr>
        <w:t>у</w:t>
      </w:r>
      <w:r w:rsidR="004D6560" w:rsidRPr="00A75808">
        <w:rPr>
          <w:rFonts w:cs="Calibri"/>
          <w:sz w:val="24"/>
          <w:szCs w:val="24"/>
          <w:lang w:eastAsia="ru-RU"/>
        </w:rPr>
        <w:t xml:space="preserve">становлена для </w:t>
      </w:r>
      <w:r w:rsidR="00B71EC7" w:rsidRPr="00A75808">
        <w:rPr>
          <w:rFonts w:cs="Calibri"/>
          <w:sz w:val="24"/>
          <w:szCs w:val="24"/>
          <w:lang w:eastAsia="ru-RU"/>
        </w:rPr>
        <w:t>обеспечения правовых условий сохранения и использования земельных участков озеленения в цел</w:t>
      </w:r>
      <w:r w:rsidR="00F224D1" w:rsidRPr="00A75808">
        <w:rPr>
          <w:rFonts w:cs="Calibri"/>
          <w:sz w:val="24"/>
          <w:szCs w:val="24"/>
          <w:lang w:eastAsia="ru-RU"/>
        </w:rPr>
        <w:t>ях проведения досуга населением;</w:t>
      </w:r>
    </w:p>
    <w:p w14:paraId="43B1FFE4" w14:textId="1F074484" w:rsidR="00955E17" w:rsidRPr="00A75808" w:rsidRDefault="00955E17"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bCs/>
          <w:sz w:val="24"/>
          <w:szCs w:val="24"/>
          <w:lang w:eastAsia="ru-RU"/>
        </w:rPr>
        <w:t>Р2 - Зона размещения объектов отдыха, физкультуры и спорта</w:t>
      </w:r>
      <w:r w:rsidRPr="00A75808">
        <w:rPr>
          <w:rFonts w:cs="Calibri"/>
          <w:sz w:val="24"/>
          <w:szCs w:val="24"/>
          <w:lang w:eastAsia="ru-RU"/>
        </w:rPr>
        <w:t xml:space="preserve"> Выделена для обеспечения правовых условий градостроительной деятельности на территориях, занятых крупными спортивными сооружениями плоскостного типа, объектами, предназначенными для отдыха, туризма.</w:t>
      </w:r>
    </w:p>
    <w:p w14:paraId="3BC264D1" w14:textId="39DED9A6" w:rsidR="00F42022" w:rsidRPr="00A75808" w:rsidRDefault="00F42022"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РР – Зона развития рекреации установлена</w:t>
      </w:r>
      <w:r w:rsidRPr="00A75808">
        <w:rPr>
          <w:rFonts w:cs="Calibri"/>
          <w:sz w:val="24"/>
          <w:szCs w:val="24"/>
        </w:rPr>
        <w:t xml:space="preserve"> </w:t>
      </w:r>
      <w:r w:rsidRPr="00A75808">
        <w:rPr>
          <w:rFonts w:cs="Calibri"/>
          <w:sz w:val="24"/>
          <w:szCs w:val="24"/>
          <w:lang w:eastAsia="ru-RU"/>
        </w:rPr>
        <w:t>для обеспечения правовых условий сохранения существующего природного ландшафта и размещения объектов рекреации с возможностью определения их параметров и набора услуг по мере принятия решений о застройке территории органами местного самоуправления.</w:t>
      </w:r>
    </w:p>
    <w:p w14:paraId="2BA26C19" w14:textId="73F6A5D7" w:rsidR="00BD5318" w:rsidRPr="00A75808" w:rsidRDefault="004F414D"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bookmarkStart w:id="44" w:name="_Toc211157152"/>
      <w:bookmarkStart w:id="45" w:name="_Toc214165587"/>
      <w:bookmarkStart w:id="46" w:name="_Toc235950797"/>
      <w:bookmarkStart w:id="47" w:name="_Toc309204382"/>
      <w:bookmarkStart w:id="48" w:name="_Toc309287889"/>
      <w:r w:rsidRPr="00A75808">
        <w:rPr>
          <w:rFonts w:cs="Calibri"/>
          <w:b/>
          <w:sz w:val="24"/>
          <w:szCs w:val="24"/>
          <w:lang w:eastAsia="ru-RU"/>
        </w:rPr>
        <w:t>СП1</w:t>
      </w:r>
      <w:r w:rsidR="006D4E84" w:rsidRPr="00A75808">
        <w:rPr>
          <w:rFonts w:cs="Calibri"/>
          <w:b/>
          <w:sz w:val="24"/>
          <w:szCs w:val="24"/>
          <w:lang w:eastAsia="ru-RU"/>
        </w:rPr>
        <w:t xml:space="preserve"> - </w:t>
      </w:r>
      <w:r w:rsidRPr="00A75808">
        <w:rPr>
          <w:rFonts w:cs="Calibri"/>
          <w:b/>
          <w:sz w:val="24"/>
          <w:szCs w:val="24"/>
          <w:lang w:eastAsia="ru-RU"/>
        </w:rPr>
        <w:t>Зона кладбищ</w:t>
      </w:r>
      <w:bookmarkEnd w:id="44"/>
      <w:bookmarkEnd w:id="45"/>
      <w:bookmarkEnd w:id="46"/>
      <w:bookmarkEnd w:id="47"/>
      <w:bookmarkEnd w:id="48"/>
      <w:r w:rsidR="00BD5318" w:rsidRPr="00A75808">
        <w:rPr>
          <w:rFonts w:cs="Calibri"/>
          <w:b/>
          <w:sz w:val="24"/>
          <w:szCs w:val="24"/>
          <w:lang w:eastAsia="ru-RU"/>
        </w:rPr>
        <w:t xml:space="preserve"> </w:t>
      </w:r>
      <w:r w:rsidR="006D4E84" w:rsidRPr="00A75808">
        <w:rPr>
          <w:rFonts w:cs="Calibri"/>
          <w:sz w:val="24"/>
          <w:szCs w:val="24"/>
          <w:lang w:eastAsia="ru-RU"/>
        </w:rPr>
        <w:t>у</w:t>
      </w:r>
      <w:r w:rsidR="00BD5318" w:rsidRPr="00A75808">
        <w:rPr>
          <w:rFonts w:cs="Calibri"/>
          <w:sz w:val="24"/>
          <w:szCs w:val="24"/>
          <w:lang w:eastAsia="ru-RU"/>
        </w:rPr>
        <w:t xml:space="preserve">становлена для </w:t>
      </w:r>
      <w:r w:rsidR="0077648E" w:rsidRPr="00A75808">
        <w:rPr>
          <w:rFonts w:cs="Calibri"/>
          <w:sz w:val="24"/>
          <w:szCs w:val="24"/>
          <w:lang w:eastAsia="ru-RU"/>
        </w:rPr>
        <w:t xml:space="preserve">обеспечения правовых условий формирования территорий, на которых осуществляется </w:t>
      </w:r>
      <w:r w:rsidR="00F224D1" w:rsidRPr="00A75808">
        <w:rPr>
          <w:rFonts w:cs="Calibri"/>
          <w:sz w:val="24"/>
          <w:szCs w:val="24"/>
          <w:lang w:eastAsia="ru-RU"/>
        </w:rPr>
        <w:t>специализированная деятельность;</w:t>
      </w:r>
    </w:p>
    <w:p w14:paraId="1119C5DD" w14:textId="73AF8EF9" w:rsidR="00CD51EA" w:rsidRPr="00A75808" w:rsidRDefault="00F7333D" w:rsidP="00B81728">
      <w:pPr>
        <w:pStyle w:val="af"/>
        <w:numPr>
          <w:ilvl w:val="0"/>
          <w:numId w:val="49"/>
        </w:numPr>
        <w:tabs>
          <w:tab w:val="left" w:pos="1134"/>
        </w:tabs>
        <w:autoSpaceDE w:val="0"/>
        <w:autoSpaceDN w:val="0"/>
        <w:adjustRightInd w:val="0"/>
        <w:spacing w:before="120" w:after="120" w:line="240" w:lineRule="auto"/>
        <w:ind w:left="0" w:firstLine="709"/>
        <w:jc w:val="both"/>
        <w:rPr>
          <w:rFonts w:cs="Calibri"/>
          <w:sz w:val="24"/>
          <w:szCs w:val="24"/>
          <w:lang w:eastAsia="ru-RU"/>
        </w:rPr>
      </w:pPr>
      <w:r w:rsidRPr="00A75808">
        <w:rPr>
          <w:rFonts w:cs="Calibri"/>
          <w:b/>
          <w:sz w:val="24"/>
          <w:szCs w:val="24"/>
          <w:lang w:eastAsia="ru-RU"/>
        </w:rPr>
        <w:t xml:space="preserve">СП2 - </w:t>
      </w:r>
      <w:r w:rsidR="00FE3DED" w:rsidRPr="00A75808">
        <w:rPr>
          <w:rFonts w:cs="Calibri"/>
          <w:b/>
          <w:sz w:val="24"/>
          <w:szCs w:val="24"/>
          <w:lang w:eastAsia="ru-RU"/>
        </w:rPr>
        <w:t>Зона зеленых насаждений специального назначения</w:t>
      </w:r>
      <w:r w:rsidR="006D4356" w:rsidRPr="00A75808">
        <w:rPr>
          <w:rFonts w:cs="Calibri"/>
          <w:b/>
          <w:sz w:val="24"/>
          <w:szCs w:val="24"/>
          <w:lang w:eastAsia="ru-RU"/>
        </w:rPr>
        <w:t xml:space="preserve"> </w:t>
      </w:r>
      <w:r w:rsidRPr="00A75808">
        <w:rPr>
          <w:rFonts w:cs="Calibri"/>
          <w:sz w:val="24"/>
          <w:szCs w:val="24"/>
          <w:lang w:eastAsia="ru-RU"/>
        </w:rPr>
        <w:t>у</w:t>
      </w:r>
      <w:r w:rsidR="006D4356" w:rsidRPr="00A75808">
        <w:rPr>
          <w:rFonts w:cs="Calibri"/>
          <w:sz w:val="24"/>
          <w:szCs w:val="24"/>
          <w:lang w:eastAsia="ru-RU"/>
        </w:rPr>
        <w:t xml:space="preserve">становлена для </w:t>
      </w:r>
      <w:r w:rsidR="00485871" w:rsidRPr="00A75808">
        <w:rPr>
          <w:rFonts w:cs="Calibri"/>
          <w:sz w:val="24"/>
          <w:szCs w:val="24"/>
          <w:lang w:eastAsia="ru-RU"/>
        </w:rPr>
        <w:t>обеспечения правовых условий организации и благоустройства санитарно-защитных зон и территорий вдоль транспортных коммуникаций в соответс</w:t>
      </w:r>
      <w:r w:rsidR="00F224D1" w:rsidRPr="00A75808">
        <w:rPr>
          <w:rFonts w:cs="Calibri"/>
          <w:sz w:val="24"/>
          <w:szCs w:val="24"/>
          <w:lang w:eastAsia="ru-RU"/>
        </w:rPr>
        <w:t>твии с действующими нормативами;</w:t>
      </w:r>
    </w:p>
    <w:p w14:paraId="3819D226" w14:textId="77777777" w:rsidR="006D2BE9" w:rsidRPr="00A75808" w:rsidRDefault="007600F1" w:rsidP="0074060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A16BE6" w:rsidRPr="00A75808">
        <w:rPr>
          <w:rFonts w:cs="Calibri"/>
          <w:sz w:val="24"/>
          <w:szCs w:val="24"/>
          <w:lang w:eastAsia="ru-RU"/>
        </w:rPr>
        <w:t>Применение наименований зон и их буквенно-цифровых кодов является равнозначным.</w:t>
      </w:r>
    </w:p>
    <w:p w14:paraId="519FCB74" w14:textId="77777777" w:rsidR="007600F1" w:rsidRPr="00A75808" w:rsidRDefault="002F6B2D" w:rsidP="00087AF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7600F1" w:rsidRPr="00A75808">
        <w:rPr>
          <w:rFonts w:cs="Calibri"/>
          <w:sz w:val="24"/>
          <w:szCs w:val="24"/>
          <w:lang w:eastAsia="ru-RU"/>
        </w:rPr>
        <w:t xml:space="preserve">. </w:t>
      </w:r>
      <w:r w:rsidR="00087AF0" w:rsidRPr="00A75808">
        <w:rPr>
          <w:rFonts w:cs="Calibri"/>
          <w:sz w:val="24"/>
          <w:szCs w:val="24"/>
          <w:lang w:eastAsia="ru-RU"/>
        </w:rPr>
        <w:t>Контур территориальной зоны</w:t>
      </w:r>
      <w:r w:rsidR="007600F1" w:rsidRPr="00A75808">
        <w:rPr>
          <w:rFonts w:cs="Calibri"/>
          <w:sz w:val="24"/>
          <w:szCs w:val="24"/>
          <w:lang w:eastAsia="ru-RU"/>
        </w:rPr>
        <w:t xml:space="preserve"> – </w:t>
      </w:r>
      <w:r w:rsidR="00FE6483" w:rsidRPr="00A75808">
        <w:rPr>
          <w:rFonts w:cs="Calibri"/>
          <w:sz w:val="24"/>
          <w:szCs w:val="24"/>
          <w:lang w:eastAsia="ru-RU"/>
        </w:rPr>
        <w:t xml:space="preserve">это </w:t>
      </w:r>
      <w:r w:rsidR="007600F1" w:rsidRPr="00A75808">
        <w:rPr>
          <w:rFonts w:cs="Calibri"/>
          <w:sz w:val="24"/>
          <w:szCs w:val="24"/>
          <w:lang w:eastAsia="ru-RU"/>
        </w:rPr>
        <w:t xml:space="preserve">часть территориальной зоны, состоящая из земельных участков, территорий общего пользования, прочих территорий, имеющих смежные границы, </w:t>
      </w:r>
      <w:r w:rsidR="006606B2" w:rsidRPr="00A75808">
        <w:rPr>
          <w:rFonts w:cs="Calibri"/>
          <w:sz w:val="24"/>
          <w:szCs w:val="24"/>
          <w:lang w:eastAsia="ru-RU"/>
        </w:rPr>
        <w:t>которая может быть отделена</w:t>
      </w:r>
      <w:r w:rsidR="007600F1" w:rsidRPr="00A75808">
        <w:rPr>
          <w:rFonts w:cs="Calibri"/>
          <w:sz w:val="24"/>
          <w:szCs w:val="24"/>
          <w:lang w:eastAsia="ru-RU"/>
        </w:rPr>
        <w:t xml:space="preserve"> от других </w:t>
      </w:r>
      <w:r w:rsidR="00087AF0" w:rsidRPr="00A75808">
        <w:rPr>
          <w:rFonts w:cs="Calibri"/>
          <w:sz w:val="24"/>
          <w:szCs w:val="24"/>
          <w:lang w:eastAsia="ru-RU"/>
        </w:rPr>
        <w:t>контуров</w:t>
      </w:r>
      <w:r w:rsidR="007600F1" w:rsidRPr="00A75808">
        <w:rPr>
          <w:rFonts w:cs="Calibri"/>
          <w:sz w:val="24"/>
          <w:szCs w:val="24"/>
          <w:lang w:eastAsia="ru-RU"/>
        </w:rPr>
        <w:t xml:space="preserve"> этой же территориальной зоны </w:t>
      </w:r>
      <w:r w:rsidR="00087AF0" w:rsidRPr="00A75808">
        <w:rPr>
          <w:rFonts w:cs="Calibri"/>
          <w:sz w:val="24"/>
          <w:szCs w:val="24"/>
          <w:lang w:eastAsia="ru-RU"/>
        </w:rPr>
        <w:t>контурами</w:t>
      </w:r>
      <w:r w:rsidR="006606B2" w:rsidRPr="00A75808">
        <w:rPr>
          <w:rFonts w:cs="Calibri"/>
          <w:sz w:val="24"/>
          <w:szCs w:val="24"/>
          <w:lang w:eastAsia="ru-RU"/>
        </w:rPr>
        <w:t xml:space="preserve"> других территориальных зон</w:t>
      </w:r>
      <w:r w:rsidR="007600F1" w:rsidRPr="00A75808">
        <w:rPr>
          <w:rFonts w:cs="Calibri"/>
          <w:sz w:val="24"/>
          <w:szCs w:val="24"/>
          <w:lang w:eastAsia="ru-RU"/>
        </w:rPr>
        <w:t>.</w:t>
      </w:r>
    </w:p>
    <w:p w14:paraId="7A4CFE33" w14:textId="77777777" w:rsidR="007600F1" w:rsidRPr="00A75808" w:rsidRDefault="002F6B2D" w:rsidP="006B256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7600F1" w:rsidRPr="00A75808">
        <w:rPr>
          <w:rFonts w:cs="Calibri"/>
          <w:sz w:val="24"/>
          <w:szCs w:val="24"/>
          <w:lang w:eastAsia="ru-RU"/>
        </w:rPr>
        <w:t xml:space="preserve">. </w:t>
      </w:r>
      <w:r w:rsidR="00087AF0" w:rsidRPr="00A75808">
        <w:rPr>
          <w:rFonts w:cs="Calibri"/>
          <w:sz w:val="24"/>
          <w:szCs w:val="24"/>
          <w:lang w:eastAsia="ru-RU"/>
        </w:rPr>
        <w:t>Контуры территориальных зон</w:t>
      </w:r>
      <w:r w:rsidR="007600F1" w:rsidRPr="00A75808">
        <w:rPr>
          <w:rFonts w:cs="Calibri"/>
          <w:sz w:val="24"/>
          <w:szCs w:val="24"/>
          <w:lang w:eastAsia="ru-RU"/>
        </w:rPr>
        <w:t xml:space="preserve"> </w:t>
      </w:r>
      <w:r w:rsidR="00087AF0" w:rsidRPr="00A75808">
        <w:rPr>
          <w:rFonts w:cs="Calibri"/>
          <w:sz w:val="24"/>
          <w:szCs w:val="24"/>
          <w:lang w:eastAsia="ru-RU"/>
        </w:rPr>
        <w:t>могут иметь</w:t>
      </w:r>
      <w:r w:rsidR="007600F1" w:rsidRPr="00A75808">
        <w:rPr>
          <w:rFonts w:cs="Calibri"/>
          <w:sz w:val="24"/>
          <w:szCs w:val="24"/>
          <w:lang w:eastAsia="ru-RU"/>
        </w:rPr>
        <w:t xml:space="preserve"> свою систему нумерации в целях облегчения пользования Правилами и внесения изменений в них. </w:t>
      </w:r>
    </w:p>
    <w:p w14:paraId="76C0DB4B" w14:textId="3590BC40" w:rsidR="007600F1" w:rsidRPr="00A75808" w:rsidRDefault="002F6B2D" w:rsidP="0065080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5</w:t>
      </w:r>
      <w:r w:rsidR="00AC28A6" w:rsidRPr="00A75808">
        <w:rPr>
          <w:rFonts w:cs="Calibri"/>
          <w:sz w:val="24"/>
          <w:szCs w:val="24"/>
          <w:lang w:eastAsia="ru-RU"/>
        </w:rPr>
        <w:t>. Границы территориальных зон устанавливаются преимущественно по осям улиц. Особенности использования территорий общего пользования, попадающих в границы территориальных зон, указаны в стать</w:t>
      </w:r>
      <w:r w:rsidR="005670A0" w:rsidRPr="00A75808">
        <w:rPr>
          <w:rFonts w:cs="Calibri"/>
          <w:sz w:val="24"/>
          <w:szCs w:val="24"/>
          <w:lang w:eastAsia="ru-RU"/>
        </w:rPr>
        <w:t xml:space="preserve">е </w:t>
      </w:r>
      <w:r w:rsidR="0043101F" w:rsidRPr="00A75808">
        <w:rPr>
          <w:rFonts w:cs="Calibri"/>
          <w:sz w:val="24"/>
          <w:szCs w:val="24"/>
          <w:lang w:eastAsia="ru-RU"/>
        </w:rPr>
        <w:t>52</w:t>
      </w:r>
      <w:r w:rsidR="00AC28A6" w:rsidRPr="00A75808">
        <w:rPr>
          <w:rFonts w:cs="Calibri"/>
          <w:sz w:val="24"/>
          <w:szCs w:val="24"/>
          <w:lang w:eastAsia="ru-RU"/>
        </w:rPr>
        <w:t xml:space="preserve"> настоящих Правил. </w:t>
      </w:r>
    </w:p>
    <w:p w14:paraId="5FA9B452" w14:textId="234C3A19" w:rsidR="00740602" w:rsidRPr="00A75808" w:rsidRDefault="00740602" w:rsidP="00836F1D">
      <w:pPr>
        <w:pStyle w:val="32"/>
        <w:rPr>
          <w:rFonts w:cs="Calibri"/>
          <w:color w:val="auto"/>
        </w:rPr>
      </w:pPr>
      <w:bookmarkStart w:id="49" w:name="_Toc58253995"/>
      <w:r w:rsidRPr="00A75808">
        <w:rPr>
          <w:rFonts w:cs="Calibri"/>
          <w:color w:val="auto"/>
        </w:rPr>
        <w:t>Статья 1</w:t>
      </w:r>
      <w:r w:rsidR="00A358F8" w:rsidRPr="00A75808">
        <w:rPr>
          <w:rFonts w:cs="Calibri"/>
          <w:color w:val="auto"/>
        </w:rPr>
        <w:t>8</w:t>
      </w:r>
      <w:r w:rsidRPr="00A75808">
        <w:rPr>
          <w:rFonts w:cs="Calibri"/>
          <w:color w:val="auto"/>
        </w:rPr>
        <w:t xml:space="preserve">. Зоны с особыми условиями использования территории, отображённые на карте градостроительного зонирования </w:t>
      </w:r>
      <w:r w:rsidR="00DC780D">
        <w:rPr>
          <w:rFonts w:cs="Calibri"/>
          <w:color w:val="auto"/>
        </w:rPr>
        <w:t>Песчан</w:t>
      </w:r>
      <w:r w:rsidR="00423467">
        <w:rPr>
          <w:rFonts w:cs="Calibri"/>
          <w:color w:val="auto"/>
        </w:rPr>
        <w:t>о</w:t>
      </w:r>
      <w:r w:rsidR="00DC780D">
        <w:rPr>
          <w:rFonts w:cs="Calibri"/>
          <w:color w:val="auto"/>
        </w:rPr>
        <w:t>копского</w:t>
      </w:r>
      <w:r w:rsidR="00027BCF" w:rsidRPr="00A75808">
        <w:rPr>
          <w:rFonts w:cs="Calibri"/>
          <w:color w:val="auto"/>
        </w:rPr>
        <w:t xml:space="preserve"> сельского</w:t>
      </w:r>
      <w:r w:rsidR="007C647C" w:rsidRPr="00A75808">
        <w:rPr>
          <w:rFonts w:cs="Calibri"/>
          <w:color w:val="auto"/>
        </w:rPr>
        <w:t xml:space="preserve"> поселения</w:t>
      </w:r>
      <w:bookmarkEnd w:id="49"/>
    </w:p>
    <w:p w14:paraId="0C77932C" w14:textId="77777777" w:rsidR="00492D48" w:rsidRPr="00A75808" w:rsidRDefault="00492D48" w:rsidP="00492D4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Виды зон с особыми условиями использования территорий устанавливаются в соответствии со статьей 105 Земельного кодекса РФ</w:t>
      </w:r>
      <w:r w:rsidR="0023299E" w:rsidRPr="00A75808">
        <w:rPr>
          <w:rFonts w:cs="Calibri"/>
          <w:sz w:val="24"/>
          <w:szCs w:val="24"/>
          <w:lang w:eastAsia="ru-RU"/>
        </w:rPr>
        <w:t>.</w:t>
      </w:r>
    </w:p>
    <w:p w14:paraId="6255A93E" w14:textId="77777777" w:rsidR="0075161C" w:rsidRPr="00A75808" w:rsidRDefault="0075161C" w:rsidP="0075161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00FF75C4" w:rsidRPr="00A75808">
        <w:rPr>
          <w:rFonts w:cs="Calibri"/>
          <w:sz w:val="24"/>
          <w:szCs w:val="24"/>
          <w:lang w:eastAsia="ru-RU"/>
        </w:rPr>
        <w:t>. </w:t>
      </w:r>
      <w:r w:rsidR="006C2D27" w:rsidRPr="00A75808">
        <w:rPr>
          <w:rFonts w:cs="Calibri"/>
          <w:sz w:val="24"/>
          <w:szCs w:val="24"/>
          <w:lang w:eastAsia="ru-RU"/>
        </w:rPr>
        <w:t xml:space="preserve">На карте градостроительного зонирования </w:t>
      </w:r>
      <w:r w:rsidR="00BB7A56" w:rsidRPr="00A75808">
        <w:rPr>
          <w:rFonts w:cs="Calibri"/>
          <w:sz w:val="24"/>
          <w:szCs w:val="24"/>
          <w:lang w:eastAsia="ru-RU"/>
        </w:rPr>
        <w:t xml:space="preserve">в составе </w:t>
      </w:r>
      <w:r w:rsidRPr="00A75808">
        <w:rPr>
          <w:rFonts w:cs="Calibri"/>
          <w:sz w:val="24"/>
          <w:szCs w:val="24"/>
          <w:lang w:eastAsia="ru-RU"/>
        </w:rPr>
        <w:t xml:space="preserve">настоящих </w:t>
      </w:r>
      <w:r w:rsidR="00BB7A56" w:rsidRPr="00A75808">
        <w:rPr>
          <w:rFonts w:cs="Calibri"/>
          <w:sz w:val="24"/>
          <w:szCs w:val="24"/>
          <w:lang w:eastAsia="ru-RU"/>
        </w:rPr>
        <w:t xml:space="preserve">Правил </w:t>
      </w:r>
      <w:r w:rsidRPr="00A75808">
        <w:rPr>
          <w:rFonts w:cs="Calibri"/>
          <w:sz w:val="24"/>
          <w:szCs w:val="24"/>
          <w:lang w:eastAsia="ru-RU"/>
        </w:rPr>
        <w:t>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14:paraId="0B4A9A73" w14:textId="0B2B68E0" w:rsidR="00353875" w:rsidRPr="00A75808" w:rsidRDefault="00353875"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санитарно-защитная зона;</w:t>
      </w:r>
    </w:p>
    <w:p w14:paraId="4813E8F8" w14:textId="354C5011" w:rsidR="00353875" w:rsidRPr="00A75808" w:rsidRDefault="00353875"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 xml:space="preserve">охранная зона железнодорожных </w:t>
      </w:r>
      <w:r w:rsidR="006E783D" w:rsidRPr="00A75808">
        <w:rPr>
          <w:rFonts w:cs="Calibri"/>
          <w:sz w:val="24"/>
          <w:szCs w:val="24"/>
          <w:lang w:eastAsia="ru-RU"/>
        </w:rPr>
        <w:t>дорог</w:t>
      </w:r>
      <w:r w:rsidRPr="00A75808">
        <w:rPr>
          <w:rFonts w:cs="Calibri"/>
          <w:sz w:val="24"/>
          <w:szCs w:val="24"/>
          <w:lang w:eastAsia="ru-RU"/>
        </w:rPr>
        <w:t>;</w:t>
      </w:r>
    </w:p>
    <w:p w14:paraId="3EDD5EF7" w14:textId="1599AD99" w:rsidR="00353875" w:rsidRPr="00A75808" w:rsidRDefault="00353875"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во</w:t>
      </w:r>
      <w:r w:rsidR="00757B46" w:rsidRPr="00A75808">
        <w:rPr>
          <w:rFonts w:cs="Calibri"/>
          <w:sz w:val="24"/>
          <w:szCs w:val="24"/>
          <w:lang w:eastAsia="ru-RU"/>
        </w:rPr>
        <w:t>доохранная (рыбоохранная) зона;</w:t>
      </w:r>
    </w:p>
    <w:p w14:paraId="77734342" w14:textId="77777777" w:rsidR="001A6084" w:rsidRPr="00A75808" w:rsidRDefault="00CB263A"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прибрежная защитная полоса;</w:t>
      </w:r>
    </w:p>
    <w:p w14:paraId="0F51F8A5" w14:textId="24C011B0" w:rsidR="001A6084" w:rsidRPr="00A75808" w:rsidRDefault="001A6084"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защитная зона объекта культурного наследия;</w:t>
      </w:r>
    </w:p>
    <w:p w14:paraId="4ED2AEC1" w14:textId="190E7318" w:rsidR="00353875" w:rsidRPr="00A75808" w:rsidRDefault="00353875"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охранная зона объектов электроэнергетики (объектов электросетевого хозяйства и объектов по производству электрической энергии);</w:t>
      </w:r>
    </w:p>
    <w:p w14:paraId="038702C6" w14:textId="01E8B26D" w:rsidR="00393FDB" w:rsidRPr="00A75808" w:rsidRDefault="006E783D"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охранная зона трубопроводов (газопроводов, нефтепроводов и нефтепродуктопроводов, аммиакопроводов);</w:t>
      </w:r>
    </w:p>
    <w:p w14:paraId="6D82258B" w14:textId="5CF012FF" w:rsidR="006E783D" w:rsidRPr="00A75808" w:rsidRDefault="006E783D"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охранная зона линий и сооружений связи;</w:t>
      </w:r>
    </w:p>
    <w:p w14:paraId="34E72781" w14:textId="3940990A" w:rsidR="006E783D" w:rsidRPr="00A75808" w:rsidRDefault="006E783D" w:rsidP="001A6084">
      <w:pPr>
        <w:pStyle w:val="af"/>
        <w:numPr>
          <w:ilvl w:val="0"/>
          <w:numId w:val="45"/>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22E349D2" w14:textId="77777777" w:rsidR="00BB7A56" w:rsidRPr="00A75808" w:rsidRDefault="0075161C" w:rsidP="0035387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BB7A56" w:rsidRPr="00A75808">
        <w:rPr>
          <w:rFonts w:cs="Calibri"/>
          <w:sz w:val="24"/>
          <w:szCs w:val="24"/>
          <w:lang w:eastAsia="ru-RU"/>
        </w:rPr>
        <w:t xml:space="preserve">. Границы указанных в части </w:t>
      </w:r>
      <w:r w:rsidR="00F4502E" w:rsidRPr="00A75808">
        <w:rPr>
          <w:rFonts w:cs="Calibri"/>
          <w:sz w:val="24"/>
          <w:szCs w:val="24"/>
          <w:lang w:eastAsia="ru-RU"/>
        </w:rPr>
        <w:t>2</w:t>
      </w:r>
      <w:r w:rsidR="00BB7A56" w:rsidRPr="00A75808">
        <w:rPr>
          <w:rFonts w:cs="Calibri"/>
          <w:sz w:val="24"/>
          <w:szCs w:val="24"/>
          <w:lang w:eastAsia="ru-RU"/>
        </w:rPr>
        <w:t xml:space="preserve"> зон с особыми условиями использования территорий отображаются в соответствии </w:t>
      </w:r>
      <w:r w:rsidR="003562C4" w:rsidRPr="00A75808">
        <w:rPr>
          <w:rFonts w:cs="Calibri"/>
          <w:sz w:val="24"/>
          <w:szCs w:val="24"/>
          <w:lang w:eastAsia="ru-RU"/>
        </w:rPr>
        <w:t xml:space="preserve">данными государственного кадастра недвижимости, а при отсутствии таковых – в соответствии </w:t>
      </w:r>
      <w:r w:rsidR="00BB7A56" w:rsidRPr="00A75808">
        <w:rPr>
          <w:rFonts w:cs="Calibri"/>
          <w:sz w:val="24"/>
          <w:szCs w:val="24"/>
          <w:lang w:eastAsia="ru-RU"/>
        </w:rPr>
        <w:t xml:space="preserve">с нормативными актами об установлении </w:t>
      </w:r>
      <w:r w:rsidR="003562C4" w:rsidRPr="00A75808">
        <w:rPr>
          <w:rFonts w:cs="Calibri"/>
          <w:sz w:val="24"/>
          <w:szCs w:val="24"/>
          <w:lang w:eastAsia="ru-RU"/>
        </w:rPr>
        <w:t xml:space="preserve">границ </w:t>
      </w:r>
      <w:r w:rsidR="00BB7A56" w:rsidRPr="00A75808">
        <w:rPr>
          <w:rFonts w:cs="Calibri"/>
          <w:sz w:val="24"/>
          <w:szCs w:val="24"/>
          <w:lang w:eastAsia="ru-RU"/>
        </w:rPr>
        <w:t xml:space="preserve">таких </w:t>
      </w:r>
      <w:r w:rsidR="008A6EF3" w:rsidRPr="00A75808">
        <w:rPr>
          <w:rFonts w:cs="Calibri"/>
          <w:sz w:val="24"/>
          <w:szCs w:val="24"/>
          <w:lang w:eastAsia="ru-RU"/>
        </w:rPr>
        <w:t>зон</w:t>
      </w:r>
      <w:r w:rsidR="003562C4" w:rsidRPr="00A75808">
        <w:rPr>
          <w:rFonts w:cs="Calibri"/>
          <w:sz w:val="24"/>
          <w:szCs w:val="24"/>
          <w:lang w:eastAsia="ru-RU"/>
        </w:rPr>
        <w:t>.</w:t>
      </w:r>
    </w:p>
    <w:p w14:paraId="0493BB7C" w14:textId="77777777" w:rsidR="00611AFB" w:rsidRPr="00A75808" w:rsidRDefault="0075161C" w:rsidP="0032693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BB7A56" w:rsidRPr="00A75808">
        <w:rPr>
          <w:rFonts w:cs="Calibri"/>
          <w:sz w:val="24"/>
          <w:szCs w:val="24"/>
          <w:lang w:eastAsia="ru-RU"/>
        </w:rPr>
        <w:t xml:space="preserve">. </w:t>
      </w:r>
      <w:r w:rsidR="00611AFB" w:rsidRPr="00A75808">
        <w:rPr>
          <w:rFonts w:cs="Calibri"/>
          <w:sz w:val="24"/>
          <w:szCs w:val="24"/>
          <w:lang w:eastAsia="ru-RU"/>
        </w:rPr>
        <w:t>В соответствии с п. 9 ст.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w:t>
      </w:r>
      <w:r w:rsidR="00766C80" w:rsidRPr="00A75808">
        <w:rPr>
          <w:rFonts w:cs="Calibri"/>
          <w:sz w:val="24"/>
          <w:szCs w:val="24"/>
          <w:lang w:eastAsia="ru-RU"/>
        </w:rPr>
        <w:t>,</w:t>
      </w:r>
      <w:r w:rsidR="00611AFB" w:rsidRPr="00A75808">
        <w:rPr>
          <w:rFonts w:cs="Calibri"/>
          <w:sz w:val="24"/>
          <w:szCs w:val="24"/>
          <w:lang w:eastAsia="ru-RU"/>
        </w:rPr>
        <w:t xml:space="preserve"> в котором должны быть определены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14:paraId="328C2E62" w14:textId="77777777" w:rsidR="00611AFB" w:rsidRPr="00A75808" w:rsidRDefault="00611AFB" w:rsidP="0032693B">
      <w:pPr>
        <w:autoSpaceDE w:val="0"/>
        <w:autoSpaceDN w:val="0"/>
        <w:adjustRightInd w:val="0"/>
        <w:spacing w:line="240" w:lineRule="auto"/>
        <w:ind w:firstLine="539"/>
        <w:jc w:val="both"/>
        <w:rPr>
          <w:rFonts w:cs="Calibri"/>
          <w:sz w:val="24"/>
          <w:szCs w:val="24"/>
          <w:lang w:eastAsia="ru-RU"/>
        </w:rPr>
      </w:pPr>
      <w:r w:rsidRPr="00A75808">
        <w:rPr>
          <w:rFonts w:cs="Calibri"/>
          <w:sz w:val="24"/>
          <w:szCs w:val="24"/>
          <w:lang w:eastAsia="ru-RU"/>
        </w:rPr>
        <w:t>Правительством Российской Федерации в настоящее время не утверждено положение по вопросам к чьим полномочиям органов власти относится полномочия на принятие решений об установлении охранных зон объектов электросетевого хозяйства - федеральных органов исполнительной власти, органов государственной власти субъектов Российской Федерации или органов местного самоуправления.</w:t>
      </w:r>
    </w:p>
    <w:p w14:paraId="46DC3121" w14:textId="77777777" w:rsidR="00611AFB" w:rsidRPr="00A75808" w:rsidRDefault="00611AFB" w:rsidP="0032693B">
      <w:pPr>
        <w:autoSpaceDE w:val="0"/>
        <w:autoSpaceDN w:val="0"/>
        <w:adjustRightInd w:val="0"/>
        <w:spacing w:line="240" w:lineRule="auto"/>
        <w:ind w:firstLine="539"/>
        <w:jc w:val="both"/>
        <w:rPr>
          <w:rFonts w:cs="Calibri"/>
          <w:sz w:val="24"/>
          <w:szCs w:val="24"/>
          <w:lang w:eastAsia="ru-RU"/>
        </w:rPr>
      </w:pPr>
      <w:r w:rsidRPr="00A75808">
        <w:rPr>
          <w:rFonts w:cs="Calibri"/>
          <w:sz w:val="24"/>
          <w:szCs w:val="24"/>
          <w:lang w:eastAsia="ru-RU"/>
        </w:rPr>
        <w:t>В соответствии с этим органы местного самоуправления в настоящее время не уполномочены принимать решение об утверждении охранных зон.</w:t>
      </w:r>
    </w:p>
    <w:p w14:paraId="08559C6D" w14:textId="77777777" w:rsidR="00095B7D" w:rsidRPr="00A75808" w:rsidRDefault="00E20CF5"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5.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w:t>
      </w:r>
      <w:r w:rsidR="001073BF" w:rsidRPr="00A75808">
        <w:rPr>
          <w:rFonts w:cs="Calibri"/>
          <w:sz w:val="24"/>
          <w:szCs w:val="24"/>
          <w:lang w:eastAsia="ru-RU"/>
        </w:rPr>
        <w:t xml:space="preserve">ограничений, указанных в </w:t>
      </w:r>
      <w:r w:rsidR="00716C26" w:rsidRPr="00A75808">
        <w:rPr>
          <w:rFonts w:cs="Calibri"/>
          <w:sz w:val="24"/>
          <w:szCs w:val="24"/>
          <w:lang w:eastAsia="ru-RU"/>
        </w:rPr>
        <w:t xml:space="preserve">Главе </w:t>
      </w:r>
      <w:r w:rsidR="001073BF" w:rsidRPr="00A75808">
        <w:rPr>
          <w:rFonts w:cs="Calibri"/>
          <w:sz w:val="24"/>
          <w:szCs w:val="24"/>
          <w:lang w:eastAsia="ru-RU"/>
        </w:rPr>
        <w:t>7</w:t>
      </w:r>
      <w:r w:rsidRPr="00A75808">
        <w:rPr>
          <w:rFonts w:cs="Calibri"/>
          <w:sz w:val="24"/>
          <w:szCs w:val="24"/>
          <w:lang w:eastAsia="ru-RU"/>
        </w:rPr>
        <w:t>. При этом более строгие требования, относящиеся к одному и тому же параметру, поглощают более мягкие.</w:t>
      </w:r>
    </w:p>
    <w:p w14:paraId="575EC87B" w14:textId="77777777" w:rsidR="00740602" w:rsidRPr="00A75808" w:rsidRDefault="00740602" w:rsidP="00836F1D">
      <w:pPr>
        <w:pStyle w:val="32"/>
        <w:rPr>
          <w:rFonts w:cs="Calibri"/>
          <w:color w:val="auto"/>
        </w:rPr>
      </w:pPr>
      <w:bookmarkStart w:id="50" w:name="_Toc58253996"/>
      <w:r w:rsidRPr="00A75808">
        <w:rPr>
          <w:rFonts w:cs="Calibri"/>
          <w:color w:val="auto"/>
        </w:rPr>
        <w:t xml:space="preserve">Статья </w:t>
      </w:r>
      <w:r w:rsidR="00A358F8" w:rsidRPr="00A75808">
        <w:rPr>
          <w:rFonts w:cs="Calibri"/>
          <w:color w:val="auto"/>
        </w:rPr>
        <w:t>19</w:t>
      </w:r>
      <w:r w:rsidRPr="00A75808">
        <w:rPr>
          <w:rFonts w:cs="Calibri"/>
          <w:color w:val="auto"/>
        </w:rPr>
        <w:t>. Порядок ведения карты градостроительного зонирования</w:t>
      </w:r>
      <w:bookmarkEnd w:id="50"/>
    </w:p>
    <w:p w14:paraId="6A3DEA14" w14:textId="77777777" w:rsidR="00FB12B1" w:rsidRPr="00A75808" w:rsidRDefault="00FB12B1" w:rsidP="003562C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Ведением карты градостроительного зонирования называется своевременное отображение внесённых в установленном порядке изменений в границы </w:t>
      </w:r>
      <w:r w:rsidR="00A211F6" w:rsidRPr="00A75808">
        <w:rPr>
          <w:rFonts w:cs="Calibri"/>
          <w:sz w:val="24"/>
          <w:szCs w:val="24"/>
          <w:lang w:eastAsia="ru-RU"/>
        </w:rPr>
        <w:t>территориальных зон и зон</w:t>
      </w:r>
      <w:r w:rsidRPr="00A75808">
        <w:rPr>
          <w:rFonts w:cs="Calibri"/>
          <w:sz w:val="24"/>
          <w:szCs w:val="24"/>
          <w:lang w:eastAsia="ru-RU"/>
        </w:rPr>
        <w:t xml:space="preserve"> с особыми условиями использования территорий. </w:t>
      </w:r>
    </w:p>
    <w:p w14:paraId="6449E179" w14:textId="77777777" w:rsidR="00FB12B1" w:rsidRPr="00A75808" w:rsidRDefault="00FB12B1" w:rsidP="003562C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Ведение карты градостроительного зонирования осуществляется </w:t>
      </w:r>
      <w:r w:rsidR="00BD1FAE" w:rsidRPr="00A75808">
        <w:rPr>
          <w:rFonts w:cs="Calibri"/>
          <w:sz w:val="24"/>
          <w:szCs w:val="24"/>
          <w:lang w:eastAsia="ru-RU"/>
        </w:rPr>
        <w:t xml:space="preserve">уполномоченным органом </w:t>
      </w:r>
      <w:r w:rsidRPr="00A75808">
        <w:rPr>
          <w:rFonts w:cs="Calibri"/>
          <w:sz w:val="24"/>
          <w:szCs w:val="24"/>
          <w:lang w:eastAsia="ru-RU"/>
        </w:rPr>
        <w:t>Администраци</w:t>
      </w:r>
      <w:r w:rsidR="00BD1FAE" w:rsidRPr="00A75808">
        <w:rPr>
          <w:rFonts w:cs="Calibri"/>
          <w:sz w:val="24"/>
          <w:szCs w:val="24"/>
          <w:lang w:eastAsia="ru-RU"/>
        </w:rPr>
        <w:t>и</w:t>
      </w:r>
      <w:r w:rsidRPr="00A75808">
        <w:rPr>
          <w:rFonts w:cs="Calibri"/>
          <w:sz w:val="24"/>
          <w:szCs w:val="24"/>
          <w:lang w:eastAsia="ru-RU"/>
        </w:rPr>
        <w:t xml:space="preserve">. </w:t>
      </w:r>
    </w:p>
    <w:p w14:paraId="015BC17E" w14:textId="77777777" w:rsidR="00650805" w:rsidRPr="00A75808" w:rsidRDefault="00FB12B1" w:rsidP="003562C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w:t>
      </w:r>
      <w:r w:rsidR="009E34EB" w:rsidRPr="00A75808">
        <w:rPr>
          <w:rFonts w:cs="Calibri"/>
          <w:sz w:val="24"/>
          <w:szCs w:val="24"/>
          <w:lang w:eastAsia="ru-RU"/>
        </w:rPr>
        <w:t xml:space="preserve">При установлении (изменении) границ зон с особыми условиями использования территорий </w:t>
      </w:r>
      <w:r w:rsidR="00766AF2" w:rsidRPr="00A75808">
        <w:rPr>
          <w:rFonts w:cs="Calibri"/>
          <w:sz w:val="24"/>
          <w:szCs w:val="24"/>
          <w:lang w:eastAsia="ru-RU"/>
        </w:rPr>
        <w:t xml:space="preserve">и границ территорий объектов культурного наследия </w:t>
      </w:r>
      <w:r w:rsidR="009E34EB" w:rsidRPr="00A75808">
        <w:rPr>
          <w:rFonts w:cs="Calibri"/>
          <w:sz w:val="24"/>
          <w:szCs w:val="24"/>
          <w:lang w:eastAsia="ru-RU"/>
        </w:rPr>
        <w:t xml:space="preserve">федеральными органами государственной власти,  органами государственной власти </w:t>
      </w:r>
      <w:r w:rsidR="00985E72" w:rsidRPr="00A75808">
        <w:rPr>
          <w:rFonts w:cs="Calibri"/>
          <w:sz w:val="24"/>
          <w:szCs w:val="24"/>
          <w:lang w:eastAsia="ru-RU"/>
        </w:rPr>
        <w:t>Ростовской области</w:t>
      </w:r>
      <w:r w:rsidR="009E34EB" w:rsidRPr="00A75808">
        <w:rPr>
          <w:rFonts w:cs="Calibri"/>
          <w:sz w:val="24"/>
          <w:szCs w:val="24"/>
          <w:lang w:eastAsia="ru-RU"/>
        </w:rPr>
        <w:t xml:space="preserve">, уполномоченными на установление (утверждение) таких </w:t>
      </w:r>
      <w:r w:rsidR="00766AF2" w:rsidRPr="00A75808">
        <w:rPr>
          <w:rFonts w:cs="Calibri"/>
          <w:sz w:val="24"/>
          <w:szCs w:val="24"/>
          <w:lang w:eastAsia="ru-RU"/>
        </w:rPr>
        <w:t>границ</w:t>
      </w:r>
      <w:r w:rsidR="009E34EB" w:rsidRPr="00A75808">
        <w:rPr>
          <w:rFonts w:cs="Calibri"/>
          <w:sz w:val="24"/>
          <w:szCs w:val="24"/>
          <w:lang w:eastAsia="ru-RU"/>
        </w:rPr>
        <w:t xml:space="preserve">, уполномоченный орган на основании правового акта федерального органа государственной власти, органа государственной власти </w:t>
      </w:r>
      <w:r w:rsidR="00985E72" w:rsidRPr="00A75808">
        <w:rPr>
          <w:rFonts w:cs="Calibri"/>
          <w:sz w:val="24"/>
          <w:szCs w:val="24"/>
          <w:lang w:eastAsia="ru-RU"/>
        </w:rPr>
        <w:t>Ростовской области</w:t>
      </w:r>
      <w:r w:rsidR="00C3256F" w:rsidRPr="00A75808">
        <w:rPr>
          <w:rFonts w:cs="Calibri"/>
          <w:sz w:val="24"/>
          <w:szCs w:val="24"/>
          <w:lang w:eastAsia="ru-RU"/>
        </w:rPr>
        <w:t xml:space="preserve"> </w:t>
      </w:r>
      <w:r w:rsidR="009E34EB" w:rsidRPr="00A75808">
        <w:rPr>
          <w:rFonts w:cs="Calibri"/>
          <w:sz w:val="24"/>
          <w:szCs w:val="24"/>
          <w:lang w:eastAsia="ru-RU"/>
        </w:rPr>
        <w:t>осуществляет отображение установленных (утвержденных) границ зон с особыми условиями использования территорий</w:t>
      </w:r>
      <w:r w:rsidR="00766AF2" w:rsidRPr="00A75808">
        <w:rPr>
          <w:rFonts w:cs="Calibri"/>
          <w:sz w:val="24"/>
          <w:szCs w:val="24"/>
          <w:lang w:eastAsia="ru-RU"/>
        </w:rPr>
        <w:t>, территорий объектов культурного наследия</w:t>
      </w:r>
      <w:r w:rsidR="009E34EB" w:rsidRPr="00A75808">
        <w:rPr>
          <w:rFonts w:cs="Calibri"/>
          <w:sz w:val="24"/>
          <w:szCs w:val="24"/>
          <w:lang w:eastAsia="ru-RU"/>
        </w:rPr>
        <w:t xml:space="preserve"> на карте границ зон с особыми условиями использования территории и территорий объектов культурного наследия и уведомляет Комиссию об отображении такой зоны с приложением копий документов, подтверждающих правомоч</w:t>
      </w:r>
      <w:r w:rsidR="00766AF2" w:rsidRPr="00A75808">
        <w:rPr>
          <w:rFonts w:cs="Calibri"/>
          <w:sz w:val="24"/>
          <w:szCs w:val="24"/>
          <w:lang w:eastAsia="ru-RU"/>
        </w:rPr>
        <w:t>ность внесения изменений</w:t>
      </w:r>
      <w:r w:rsidRPr="00A75808">
        <w:rPr>
          <w:rFonts w:cs="Calibri"/>
          <w:sz w:val="24"/>
          <w:szCs w:val="24"/>
          <w:lang w:eastAsia="ru-RU"/>
        </w:rPr>
        <w:t xml:space="preserve">. </w:t>
      </w:r>
    </w:p>
    <w:p w14:paraId="381AACC8" w14:textId="77777777" w:rsidR="00766AF2" w:rsidRPr="00A75808" w:rsidRDefault="00650805" w:rsidP="00650805">
      <w:pPr>
        <w:rPr>
          <w:rFonts w:cs="Calibri"/>
          <w:sz w:val="24"/>
          <w:szCs w:val="24"/>
          <w:lang w:eastAsia="ru-RU"/>
        </w:rPr>
      </w:pPr>
      <w:r w:rsidRPr="00A75808">
        <w:rPr>
          <w:rFonts w:cs="Calibri"/>
          <w:sz w:val="24"/>
          <w:szCs w:val="24"/>
          <w:lang w:eastAsia="ru-RU"/>
        </w:rPr>
        <w:br w:type="page"/>
      </w:r>
    </w:p>
    <w:p w14:paraId="72633C5C" w14:textId="77777777" w:rsidR="006C2D27" w:rsidRPr="00A75808" w:rsidRDefault="006C2D27" w:rsidP="006C2D27">
      <w:pPr>
        <w:pStyle w:val="22"/>
        <w:spacing w:before="240" w:after="240"/>
        <w:rPr>
          <w:rFonts w:cs="Calibri"/>
        </w:rPr>
      </w:pPr>
      <w:bookmarkStart w:id="51" w:name="_Toc58253997"/>
      <w:r w:rsidRPr="00A75808">
        <w:rPr>
          <w:rFonts w:cs="Calibri"/>
        </w:rPr>
        <w:lastRenderedPageBreak/>
        <w:t xml:space="preserve">Глава 6. </w:t>
      </w:r>
      <w:r w:rsidR="00231027" w:rsidRPr="00A75808">
        <w:rPr>
          <w:rFonts w:cs="Calibri"/>
        </w:rPr>
        <w:t>Градостроительные регламенты</w:t>
      </w:r>
      <w:bookmarkEnd w:id="51"/>
    </w:p>
    <w:p w14:paraId="640F9A91" w14:textId="77777777" w:rsidR="006C2D27" w:rsidRPr="00A75808" w:rsidRDefault="006C2D27" w:rsidP="00836F1D">
      <w:pPr>
        <w:pStyle w:val="32"/>
        <w:rPr>
          <w:rFonts w:cs="Calibri"/>
          <w:color w:val="auto"/>
        </w:rPr>
      </w:pPr>
      <w:bookmarkStart w:id="52" w:name="_Toc58253998"/>
      <w:r w:rsidRPr="00A75808">
        <w:rPr>
          <w:rFonts w:cs="Calibri"/>
          <w:color w:val="auto"/>
        </w:rPr>
        <w:t>Статья 2</w:t>
      </w:r>
      <w:r w:rsidR="00A358F8" w:rsidRPr="00A75808">
        <w:rPr>
          <w:rFonts w:cs="Calibri"/>
          <w:color w:val="auto"/>
        </w:rPr>
        <w:t>0</w:t>
      </w:r>
      <w:r w:rsidRPr="00A75808">
        <w:rPr>
          <w:rFonts w:cs="Calibri"/>
          <w:color w:val="auto"/>
        </w:rPr>
        <w:t xml:space="preserve">. </w:t>
      </w:r>
      <w:r w:rsidR="00F26A10" w:rsidRPr="00A75808">
        <w:rPr>
          <w:rFonts w:cs="Calibri"/>
          <w:color w:val="auto"/>
        </w:rPr>
        <w:t>Состав градостроительных регламентов</w:t>
      </w:r>
      <w:bookmarkEnd w:id="52"/>
    </w:p>
    <w:p w14:paraId="45A9A456" w14:textId="77777777" w:rsidR="005B168A"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8125428" w14:textId="77777777" w:rsidR="005B2BEB" w:rsidRPr="00A75808" w:rsidRDefault="005B168A" w:rsidP="005B2BEB">
      <w:pPr>
        <w:pStyle w:val="afff4"/>
        <w:ind w:firstLine="709"/>
        <w:rPr>
          <w:rFonts w:ascii="Calibri" w:hAnsi="Calibri" w:cs="Calibri"/>
          <w:sz w:val="24"/>
          <w:szCs w:val="24"/>
        </w:rPr>
      </w:pPr>
      <w:r w:rsidRPr="00A75808">
        <w:rPr>
          <w:rFonts w:ascii="Calibri" w:hAnsi="Calibri" w:cs="Calibri"/>
          <w:sz w:val="24"/>
          <w:szCs w:val="24"/>
        </w:rPr>
        <w:t xml:space="preserve">2. Градостроительные регламенты в настоящих Правилах устанавливаются для всей территории </w:t>
      </w:r>
      <w:r w:rsidR="00480A97" w:rsidRPr="00A75808">
        <w:rPr>
          <w:rFonts w:ascii="Calibri" w:hAnsi="Calibri" w:cs="Calibri"/>
          <w:sz w:val="24"/>
          <w:szCs w:val="24"/>
        </w:rPr>
        <w:t>сельского поселения</w:t>
      </w:r>
      <w:r w:rsidR="002F295A" w:rsidRPr="00A75808">
        <w:rPr>
          <w:rFonts w:ascii="Calibri" w:hAnsi="Calibri" w:cs="Calibri"/>
          <w:sz w:val="24"/>
          <w:szCs w:val="24"/>
        </w:rPr>
        <w:t>, за исключением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согласно п.6 ст. 36 Градостроительного кодекса РФ.</w:t>
      </w:r>
      <w:r w:rsidR="005B2BEB" w:rsidRPr="00A75808">
        <w:rPr>
          <w:rFonts w:ascii="Calibri" w:hAnsi="Calibri" w:cs="Calibri"/>
          <w:sz w:val="24"/>
          <w:szCs w:val="24"/>
        </w:rPr>
        <w:t xml:space="preserve"> Действие Правил землепользования и застройки распространяется на всю территорию сельского поселения.</w:t>
      </w:r>
    </w:p>
    <w:p w14:paraId="12333F00" w14:textId="77777777" w:rsidR="005B168A"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 </w:t>
      </w:r>
    </w:p>
    <w:p w14:paraId="5304ACE1" w14:textId="77777777" w:rsidR="005B168A"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14:paraId="75691152" w14:textId="77777777" w:rsidR="006C30F9" w:rsidRPr="00A75808" w:rsidRDefault="005B168A" w:rsidP="006C30F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w:t>
      </w:r>
      <w:r w:rsidR="006C30F9" w:rsidRPr="00A75808">
        <w:rPr>
          <w:rFonts w:cs="Calibri"/>
          <w:sz w:val="24"/>
          <w:szCs w:val="24"/>
          <w:lang w:eastAsia="ru-RU"/>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ACA71F8" w14:textId="77777777" w:rsidR="006C30F9" w:rsidRPr="00A75808" w:rsidRDefault="006C30F9" w:rsidP="006C30F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виды разрешенного использования земельных участков и объектов капитального строительства;</w:t>
      </w:r>
    </w:p>
    <w:p w14:paraId="2383289D" w14:textId="77777777" w:rsidR="006C30F9" w:rsidRPr="00A75808" w:rsidRDefault="006C30F9" w:rsidP="006C30F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B9C9A0" w14:textId="77777777" w:rsidR="006C30F9" w:rsidRPr="00A75808" w:rsidRDefault="006C30F9" w:rsidP="006C30F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77900F9" w14:textId="77777777" w:rsidR="006C30F9" w:rsidRPr="00A75808" w:rsidRDefault="006C30F9" w:rsidP="006C30F9">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2827486B" w14:textId="77777777" w:rsidR="00D52DE8"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D52DE8" w:rsidRPr="00A75808">
        <w:rPr>
          <w:rFonts w:cs="Calibri"/>
          <w:sz w:val="24"/>
          <w:szCs w:val="24"/>
          <w:lang w:eastAsia="ru-RU"/>
        </w:rPr>
        <w:t xml:space="preserve">. </w:t>
      </w:r>
      <w:r w:rsidRPr="00A75808">
        <w:rPr>
          <w:rFonts w:cs="Calibri"/>
          <w:sz w:val="24"/>
          <w:szCs w:val="24"/>
          <w:lang w:eastAsia="ru-RU"/>
        </w:rPr>
        <w:t>Градостроительный регламент приводится в табличной форме.</w:t>
      </w:r>
    </w:p>
    <w:p w14:paraId="0612034C" w14:textId="77777777" w:rsidR="00D52DE8"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w:t>
      </w:r>
      <w:r w:rsidR="00D52DE8" w:rsidRPr="00A75808">
        <w:rPr>
          <w:rFonts w:cs="Calibri"/>
          <w:sz w:val="24"/>
          <w:szCs w:val="24"/>
          <w:lang w:eastAsia="ru-RU"/>
        </w:rPr>
        <w:t xml:space="preserve">. Первый </w:t>
      </w:r>
      <w:r w:rsidRPr="00A75808">
        <w:rPr>
          <w:rFonts w:cs="Calibri"/>
          <w:sz w:val="24"/>
          <w:szCs w:val="24"/>
          <w:lang w:eastAsia="ru-RU"/>
        </w:rPr>
        <w:t xml:space="preserve">и второй </w:t>
      </w:r>
      <w:r w:rsidR="00D52DE8" w:rsidRPr="00A75808">
        <w:rPr>
          <w:rFonts w:cs="Calibri"/>
          <w:sz w:val="24"/>
          <w:szCs w:val="24"/>
          <w:lang w:eastAsia="ru-RU"/>
        </w:rPr>
        <w:t>слева столб</w:t>
      </w:r>
      <w:r w:rsidRPr="00A75808">
        <w:rPr>
          <w:rFonts w:cs="Calibri"/>
          <w:sz w:val="24"/>
          <w:szCs w:val="24"/>
          <w:lang w:eastAsia="ru-RU"/>
        </w:rPr>
        <w:t>цы</w:t>
      </w:r>
      <w:r w:rsidR="00D52DE8" w:rsidRPr="00A75808">
        <w:rPr>
          <w:rFonts w:cs="Calibri"/>
          <w:sz w:val="24"/>
          <w:szCs w:val="24"/>
          <w:lang w:eastAsia="ru-RU"/>
        </w:rPr>
        <w:t xml:space="preserve"> таблицы представля</w:t>
      </w:r>
      <w:r w:rsidRPr="00A75808">
        <w:rPr>
          <w:rFonts w:cs="Calibri"/>
          <w:sz w:val="24"/>
          <w:szCs w:val="24"/>
          <w:lang w:eastAsia="ru-RU"/>
        </w:rPr>
        <w:t>ю</w:t>
      </w:r>
      <w:r w:rsidR="00D52DE8" w:rsidRPr="00A75808">
        <w:rPr>
          <w:rFonts w:cs="Calibri"/>
          <w:sz w:val="24"/>
          <w:szCs w:val="24"/>
          <w:lang w:eastAsia="ru-RU"/>
        </w:rPr>
        <w:t>т собой перечень видов разрешённого ис</w:t>
      </w:r>
      <w:r w:rsidRPr="00A75808">
        <w:rPr>
          <w:rFonts w:cs="Calibri"/>
          <w:sz w:val="24"/>
          <w:szCs w:val="24"/>
          <w:lang w:eastAsia="ru-RU"/>
        </w:rPr>
        <w:t xml:space="preserve">пользования земельных участков </w:t>
      </w:r>
      <w:r w:rsidR="00D52DE8" w:rsidRPr="00A75808">
        <w:rPr>
          <w:rFonts w:cs="Calibri"/>
          <w:sz w:val="24"/>
          <w:szCs w:val="24"/>
          <w:lang w:eastAsia="ru-RU"/>
        </w:rPr>
        <w:t>в соответствии с классификатором видов разрешённого использования земельных участков, утверждённым на основании требований пункта 2 статьи 7 Земельного кодекса Российской Федерации Приказом Минэкономразвития Российской Федерации от 1 сентября 2014 года №540</w:t>
      </w:r>
      <w:r w:rsidRPr="00A75808">
        <w:rPr>
          <w:rFonts w:cs="Calibri"/>
          <w:sz w:val="24"/>
          <w:szCs w:val="24"/>
          <w:lang w:eastAsia="ru-RU"/>
        </w:rPr>
        <w:t xml:space="preserve"> с соответствующим цифровым кодом</w:t>
      </w:r>
      <w:r w:rsidR="00D52DE8" w:rsidRPr="00A75808">
        <w:rPr>
          <w:rFonts w:cs="Calibri"/>
          <w:sz w:val="24"/>
          <w:szCs w:val="24"/>
          <w:lang w:eastAsia="ru-RU"/>
        </w:rPr>
        <w:t>.</w:t>
      </w:r>
    </w:p>
    <w:p w14:paraId="7C152697" w14:textId="77777777" w:rsidR="00D52DE8" w:rsidRPr="00A75808" w:rsidRDefault="005B168A" w:rsidP="005B16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8. Третий</w:t>
      </w:r>
      <w:r w:rsidR="00D52DE8" w:rsidRPr="00A75808">
        <w:rPr>
          <w:rFonts w:cs="Calibri"/>
          <w:sz w:val="24"/>
          <w:szCs w:val="24"/>
          <w:lang w:eastAsia="ru-RU"/>
        </w:rPr>
        <w:t xml:space="preserve"> слева столбец таблицы содержит перечень видов разрешённого использования объектов капитального строительства, располагаемых на земельных участках, имеющих вид разрешённого использования, указанный в первом </w:t>
      </w:r>
      <w:r w:rsidR="00870B42" w:rsidRPr="00A75808">
        <w:rPr>
          <w:rFonts w:cs="Calibri"/>
          <w:sz w:val="24"/>
          <w:szCs w:val="24"/>
          <w:lang w:eastAsia="ru-RU"/>
        </w:rPr>
        <w:t xml:space="preserve">и втором </w:t>
      </w:r>
      <w:r w:rsidR="00D52DE8" w:rsidRPr="00A75808">
        <w:rPr>
          <w:rFonts w:cs="Calibri"/>
          <w:sz w:val="24"/>
          <w:szCs w:val="24"/>
          <w:lang w:eastAsia="ru-RU"/>
        </w:rPr>
        <w:t>столбце. Каждый вид разрешённого использования объекта капитального строительства применяется только с тем видом разрешённого использования земельного участка, который указан в ячейке, расположенной слева от ячейки, в которой приведён данный вид использования объекта капитального строительства.</w:t>
      </w:r>
    </w:p>
    <w:p w14:paraId="52766099" w14:textId="73FD465A" w:rsidR="00D52DE8" w:rsidRPr="00A75808" w:rsidRDefault="005B168A" w:rsidP="005B168A">
      <w:pPr>
        <w:autoSpaceDE w:val="0"/>
        <w:autoSpaceDN w:val="0"/>
        <w:adjustRightInd w:val="0"/>
        <w:spacing w:before="120" w:after="120" w:line="240" w:lineRule="auto"/>
        <w:ind w:firstLine="709"/>
        <w:jc w:val="both"/>
        <w:rPr>
          <w:rFonts w:cs="Calibri"/>
        </w:rPr>
      </w:pPr>
      <w:r w:rsidRPr="00A75808">
        <w:rPr>
          <w:rFonts w:cs="Calibri"/>
          <w:sz w:val="24"/>
          <w:szCs w:val="24"/>
          <w:lang w:eastAsia="ru-RU"/>
        </w:rPr>
        <w:t>9. Четвёртый</w:t>
      </w:r>
      <w:r w:rsidR="00D52DE8" w:rsidRPr="00A75808">
        <w:rPr>
          <w:rFonts w:cs="Calibri"/>
          <w:sz w:val="24"/>
          <w:szCs w:val="24"/>
          <w:lang w:eastAsia="ru-RU"/>
        </w:rPr>
        <w:t xml:space="preserve"> слева столбец таблицы содержит перечень вспомогательных видов разрешённого использования объектов капитального строительства. Каждый вспомогательный вид разрешённого использования объектов капитального строительства применяется только </w:t>
      </w:r>
      <w:r w:rsidR="00D04081" w:rsidRPr="00A75808">
        <w:rPr>
          <w:rFonts w:cs="Calibri"/>
          <w:sz w:val="24"/>
          <w:szCs w:val="24"/>
          <w:lang w:eastAsia="ru-RU"/>
        </w:rPr>
        <w:t xml:space="preserve">дополнительно </w:t>
      </w:r>
      <w:r w:rsidR="00D52DE8" w:rsidRPr="00A75808">
        <w:rPr>
          <w:rFonts w:cs="Calibri"/>
          <w:sz w:val="24"/>
          <w:szCs w:val="24"/>
          <w:lang w:eastAsia="ru-RU"/>
        </w:rPr>
        <w:t>с</w:t>
      </w:r>
      <w:r w:rsidR="00D04081" w:rsidRPr="00A75808">
        <w:rPr>
          <w:rFonts w:cs="Calibri"/>
          <w:sz w:val="24"/>
          <w:szCs w:val="24"/>
          <w:lang w:eastAsia="ru-RU"/>
        </w:rPr>
        <w:t xml:space="preserve"> основным и</w:t>
      </w:r>
      <w:r w:rsidR="005137F2" w:rsidRPr="00A75808">
        <w:rPr>
          <w:rFonts w:cs="Calibri"/>
          <w:sz w:val="24"/>
          <w:szCs w:val="24"/>
          <w:lang w:eastAsia="ru-RU"/>
        </w:rPr>
        <w:t>ли</w:t>
      </w:r>
      <w:r w:rsidR="00D04081" w:rsidRPr="00A75808">
        <w:rPr>
          <w:rFonts w:cs="Calibri"/>
          <w:sz w:val="24"/>
          <w:szCs w:val="24"/>
          <w:lang w:eastAsia="ru-RU"/>
        </w:rPr>
        <w:t xml:space="preserve"> условно разрешенным </w:t>
      </w:r>
      <w:r w:rsidR="00D52DE8" w:rsidRPr="00A75808">
        <w:rPr>
          <w:rFonts w:cs="Calibri"/>
          <w:sz w:val="24"/>
          <w:szCs w:val="24"/>
          <w:lang w:eastAsia="ru-RU"/>
        </w:rPr>
        <w:t xml:space="preserve">видом разрешённого использования объекта капитального строительства, который указан в ячейке </w:t>
      </w:r>
      <w:r w:rsidRPr="00A75808">
        <w:rPr>
          <w:rFonts w:cs="Calibri"/>
          <w:sz w:val="24"/>
          <w:szCs w:val="24"/>
          <w:lang w:eastAsia="ru-RU"/>
        </w:rPr>
        <w:t>третьего</w:t>
      </w:r>
      <w:r w:rsidR="00D52DE8" w:rsidRPr="00A75808">
        <w:rPr>
          <w:rFonts w:cs="Calibri"/>
          <w:sz w:val="24"/>
          <w:szCs w:val="24"/>
          <w:lang w:eastAsia="ru-RU"/>
        </w:rPr>
        <w:t xml:space="preserve"> столбца</w:t>
      </w:r>
      <w:r w:rsidR="00D04081" w:rsidRPr="00A75808">
        <w:rPr>
          <w:rFonts w:cs="Calibri"/>
          <w:sz w:val="24"/>
          <w:szCs w:val="24"/>
          <w:lang w:eastAsia="ru-RU"/>
        </w:rPr>
        <w:t xml:space="preserve"> и осуществляется совместно с ним</w:t>
      </w:r>
      <w:r w:rsidR="00D52DE8" w:rsidRPr="00A75808">
        <w:rPr>
          <w:rFonts w:cs="Calibri"/>
          <w:sz w:val="24"/>
          <w:szCs w:val="24"/>
          <w:lang w:eastAsia="ru-RU"/>
        </w:rPr>
        <w:t>, расположенной слева от ячейки, в которой приведён данный вспомогательный вид использования объекта капитального строительства.</w:t>
      </w:r>
      <w:r w:rsidR="005137F2" w:rsidRPr="00A75808">
        <w:rPr>
          <w:rFonts w:cs="Calibri"/>
          <w:sz w:val="24"/>
          <w:szCs w:val="24"/>
          <w:lang w:eastAsia="ru-RU"/>
        </w:rPr>
        <w:t xml:space="preserve"> При этом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14:paraId="08F0BD80" w14:textId="77777777" w:rsidR="009338DF" w:rsidRPr="00A75808" w:rsidRDefault="009338DF" w:rsidP="00836F1D">
      <w:pPr>
        <w:pStyle w:val="32"/>
        <w:rPr>
          <w:rFonts w:cs="Calibri"/>
          <w:color w:val="auto"/>
        </w:rPr>
      </w:pPr>
      <w:bookmarkStart w:id="53" w:name="_Toc58253999"/>
      <w:r w:rsidRPr="00A75808">
        <w:rPr>
          <w:rFonts w:cs="Calibri"/>
          <w:color w:val="auto"/>
        </w:rPr>
        <w:t xml:space="preserve">Статья </w:t>
      </w:r>
      <w:r w:rsidR="00A358F8" w:rsidRPr="00A75808">
        <w:rPr>
          <w:rFonts w:cs="Calibri"/>
          <w:color w:val="auto"/>
        </w:rPr>
        <w:t>21</w:t>
      </w:r>
      <w:r w:rsidRPr="00A75808">
        <w:rPr>
          <w:rFonts w:cs="Calibri"/>
          <w:color w:val="auto"/>
        </w:rPr>
        <w:t>. Порядок применения градостроительных регламентов</w:t>
      </w:r>
      <w:bookmarkEnd w:id="53"/>
    </w:p>
    <w:p w14:paraId="16A27B8B"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Применение градостроительных регламенто</w:t>
      </w:r>
      <w:r w:rsidR="005B168A" w:rsidRPr="00A75808">
        <w:rPr>
          <w:rFonts w:cs="Calibri"/>
          <w:sz w:val="24"/>
          <w:szCs w:val="24"/>
          <w:lang w:eastAsia="ru-RU"/>
        </w:rPr>
        <w:t>в осуществляется посредством вы</w:t>
      </w:r>
      <w:r w:rsidRPr="00A75808">
        <w:rPr>
          <w:rFonts w:cs="Calibri"/>
          <w:sz w:val="24"/>
          <w:szCs w:val="24"/>
          <w:lang w:eastAsia="ru-RU"/>
        </w:rPr>
        <w:t>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w:t>
      </w:r>
      <w:r w:rsidR="005B168A" w:rsidRPr="00A75808">
        <w:rPr>
          <w:rFonts w:cs="Calibri"/>
          <w:sz w:val="24"/>
          <w:szCs w:val="24"/>
          <w:lang w:eastAsia="ru-RU"/>
        </w:rPr>
        <w:t>гламентах, разделяются на основ</w:t>
      </w:r>
      <w:r w:rsidRPr="00A75808">
        <w:rPr>
          <w:rFonts w:cs="Calibri"/>
          <w:sz w:val="24"/>
          <w:szCs w:val="24"/>
          <w:lang w:eastAsia="ru-RU"/>
        </w:rPr>
        <w:t>ные, условно разрешённые и вспомогательные.</w:t>
      </w:r>
    </w:p>
    <w:p w14:paraId="726A4521" w14:textId="0CDE917C"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Основные виды разрешённого использования земельных участков и объектов капитального строительства выбираются (изменяются) из </w:t>
      </w:r>
      <w:r w:rsidR="005B168A" w:rsidRPr="00A75808">
        <w:rPr>
          <w:rFonts w:cs="Calibri"/>
          <w:sz w:val="24"/>
          <w:szCs w:val="24"/>
          <w:lang w:eastAsia="ru-RU"/>
        </w:rPr>
        <w:t>второго</w:t>
      </w:r>
      <w:r w:rsidRPr="00A75808">
        <w:rPr>
          <w:rFonts w:cs="Calibri"/>
          <w:sz w:val="24"/>
          <w:szCs w:val="24"/>
          <w:lang w:eastAsia="ru-RU"/>
        </w:rPr>
        <w:t xml:space="preserve"> столбца (земельные участки) и </w:t>
      </w:r>
      <w:r w:rsidR="005B168A" w:rsidRPr="00A75808">
        <w:rPr>
          <w:rFonts w:cs="Calibri"/>
          <w:sz w:val="24"/>
          <w:szCs w:val="24"/>
          <w:lang w:eastAsia="ru-RU"/>
        </w:rPr>
        <w:t>третьего</w:t>
      </w:r>
      <w:r w:rsidRPr="00A75808">
        <w:rPr>
          <w:rFonts w:cs="Calibri"/>
          <w:sz w:val="24"/>
          <w:szCs w:val="24"/>
          <w:lang w:eastAsia="ru-RU"/>
        </w:rPr>
        <w:t xml:space="preserve"> столбца (объекты капитального строительства) таблиц, содержащихся в частях </w:t>
      </w:r>
      <w:r w:rsidR="00F73731" w:rsidRPr="00A75808">
        <w:rPr>
          <w:rFonts w:cs="Calibri"/>
          <w:sz w:val="24"/>
          <w:szCs w:val="24"/>
          <w:lang w:eastAsia="ru-RU"/>
        </w:rPr>
        <w:t>2</w:t>
      </w:r>
      <w:r w:rsidRPr="00A75808">
        <w:rPr>
          <w:rFonts w:cs="Calibri"/>
          <w:sz w:val="24"/>
          <w:szCs w:val="24"/>
          <w:lang w:eastAsia="ru-RU"/>
        </w:rPr>
        <w:t xml:space="preserve"> статей </w:t>
      </w:r>
      <w:r w:rsidR="00760D29" w:rsidRPr="00A75808">
        <w:rPr>
          <w:rFonts w:cs="Calibri"/>
          <w:sz w:val="24"/>
          <w:szCs w:val="24"/>
          <w:lang w:eastAsia="ru-RU"/>
        </w:rPr>
        <w:t xml:space="preserve">28 – </w:t>
      </w:r>
      <w:r w:rsidR="00DC3C54" w:rsidRPr="00A75808">
        <w:rPr>
          <w:rFonts w:cs="Calibri"/>
          <w:sz w:val="24"/>
          <w:szCs w:val="24"/>
          <w:lang w:eastAsia="ru-RU"/>
        </w:rPr>
        <w:t>4</w:t>
      </w:r>
      <w:r w:rsidR="006C1324" w:rsidRPr="00A75808">
        <w:rPr>
          <w:rFonts w:cs="Calibri"/>
          <w:sz w:val="24"/>
          <w:szCs w:val="24"/>
          <w:lang w:eastAsia="ru-RU"/>
        </w:rPr>
        <w:t>2</w:t>
      </w:r>
      <w:r w:rsidRPr="00A75808">
        <w:rPr>
          <w:rFonts w:cs="Calibri"/>
          <w:sz w:val="24"/>
          <w:szCs w:val="24"/>
          <w:lang w:eastAsia="ru-RU"/>
        </w:rPr>
        <w:t xml:space="preserve"> настоящих Правил правообладателями таких участков для строительства (за исключением </w:t>
      </w:r>
      <w:r w:rsidR="009A304B" w:rsidRPr="00A75808">
        <w:rPr>
          <w:rFonts w:cs="Calibri"/>
          <w:sz w:val="24"/>
          <w:szCs w:val="24"/>
          <w:lang w:eastAsia="ru-RU"/>
        </w:rPr>
        <w:t>случаев, установленных Градостроительным кодексом</w:t>
      </w:r>
      <w:r w:rsidRPr="00A75808">
        <w:rPr>
          <w:rFonts w:cs="Calibri"/>
          <w:sz w:val="24"/>
          <w:szCs w:val="24"/>
          <w:lang w:eastAsia="ru-RU"/>
        </w:rPr>
        <w:t xml:space="preserve"> Российской Федерации) самостоятельно, без</w:t>
      </w:r>
      <w:r w:rsidR="005B168A" w:rsidRPr="00A75808">
        <w:rPr>
          <w:rFonts w:cs="Calibri"/>
          <w:sz w:val="24"/>
          <w:szCs w:val="24"/>
          <w:lang w:eastAsia="ru-RU"/>
        </w:rPr>
        <w:t xml:space="preserve"> дополнительных разрешений и со</w:t>
      </w:r>
      <w:r w:rsidRPr="00A75808">
        <w:rPr>
          <w:rFonts w:cs="Calibri"/>
          <w:sz w:val="24"/>
          <w:szCs w:val="24"/>
          <w:lang w:eastAsia="ru-RU"/>
        </w:rPr>
        <w:t>гласований.</w:t>
      </w:r>
    </w:p>
    <w:p w14:paraId="71EB07AF" w14:textId="712B27FA"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Условно разрешённые виды использования з</w:t>
      </w:r>
      <w:r w:rsidR="005B168A" w:rsidRPr="00A75808">
        <w:rPr>
          <w:rFonts w:cs="Calibri"/>
          <w:sz w:val="24"/>
          <w:szCs w:val="24"/>
          <w:lang w:eastAsia="ru-RU"/>
        </w:rPr>
        <w:t>емельных участков и объектов ка</w:t>
      </w:r>
      <w:r w:rsidRPr="00A75808">
        <w:rPr>
          <w:rFonts w:cs="Calibri"/>
          <w:sz w:val="24"/>
          <w:szCs w:val="24"/>
          <w:lang w:eastAsia="ru-RU"/>
        </w:rPr>
        <w:t xml:space="preserve">питального строительства выбираются (изменяются) из </w:t>
      </w:r>
      <w:r w:rsidR="005B168A" w:rsidRPr="00A75808">
        <w:rPr>
          <w:rFonts w:cs="Calibri"/>
          <w:sz w:val="24"/>
          <w:szCs w:val="24"/>
          <w:lang w:eastAsia="ru-RU"/>
        </w:rPr>
        <w:t>второго</w:t>
      </w:r>
      <w:r w:rsidRPr="00A75808">
        <w:rPr>
          <w:rFonts w:cs="Calibri"/>
          <w:sz w:val="24"/>
          <w:szCs w:val="24"/>
          <w:lang w:eastAsia="ru-RU"/>
        </w:rPr>
        <w:t xml:space="preserve"> столбца (земельны</w:t>
      </w:r>
      <w:r w:rsidR="005B168A" w:rsidRPr="00A75808">
        <w:rPr>
          <w:rFonts w:cs="Calibri"/>
          <w:sz w:val="24"/>
          <w:szCs w:val="24"/>
          <w:lang w:eastAsia="ru-RU"/>
        </w:rPr>
        <w:t>е участ</w:t>
      </w:r>
      <w:r w:rsidRPr="00A75808">
        <w:rPr>
          <w:rFonts w:cs="Calibri"/>
          <w:sz w:val="24"/>
          <w:szCs w:val="24"/>
          <w:lang w:eastAsia="ru-RU"/>
        </w:rPr>
        <w:t xml:space="preserve">ки) и </w:t>
      </w:r>
      <w:r w:rsidR="005B168A" w:rsidRPr="00A75808">
        <w:rPr>
          <w:rFonts w:cs="Calibri"/>
          <w:sz w:val="24"/>
          <w:szCs w:val="24"/>
          <w:lang w:eastAsia="ru-RU"/>
        </w:rPr>
        <w:t>третьего</w:t>
      </w:r>
      <w:r w:rsidRPr="00A75808">
        <w:rPr>
          <w:rFonts w:cs="Calibri"/>
          <w:sz w:val="24"/>
          <w:szCs w:val="24"/>
          <w:lang w:eastAsia="ru-RU"/>
        </w:rPr>
        <w:t xml:space="preserve"> столбца (объекты капитального строитель</w:t>
      </w:r>
      <w:r w:rsidR="005B168A" w:rsidRPr="00A75808">
        <w:rPr>
          <w:rFonts w:cs="Calibri"/>
          <w:sz w:val="24"/>
          <w:szCs w:val="24"/>
          <w:lang w:eastAsia="ru-RU"/>
        </w:rPr>
        <w:t>ства) таблиц, содержащихся в ча</w:t>
      </w:r>
      <w:r w:rsidRPr="00A75808">
        <w:rPr>
          <w:rFonts w:cs="Calibri"/>
          <w:sz w:val="24"/>
          <w:szCs w:val="24"/>
          <w:lang w:eastAsia="ru-RU"/>
        </w:rPr>
        <w:t xml:space="preserve">стях </w:t>
      </w:r>
      <w:r w:rsidR="00F73731" w:rsidRPr="00A75808">
        <w:rPr>
          <w:rFonts w:cs="Calibri"/>
          <w:sz w:val="24"/>
          <w:szCs w:val="24"/>
          <w:lang w:eastAsia="ru-RU"/>
        </w:rPr>
        <w:t>3</w:t>
      </w:r>
      <w:r w:rsidRPr="00A75808">
        <w:rPr>
          <w:rFonts w:cs="Calibri"/>
          <w:sz w:val="24"/>
          <w:szCs w:val="24"/>
          <w:lang w:eastAsia="ru-RU"/>
        </w:rPr>
        <w:t xml:space="preserve"> статей </w:t>
      </w:r>
      <w:r w:rsidR="00A06665" w:rsidRPr="00A75808">
        <w:rPr>
          <w:rFonts w:cs="Calibri"/>
          <w:sz w:val="24"/>
          <w:szCs w:val="24"/>
          <w:lang w:eastAsia="ru-RU"/>
        </w:rPr>
        <w:t xml:space="preserve">28 – </w:t>
      </w:r>
      <w:r w:rsidR="00DC3C54" w:rsidRPr="00A75808">
        <w:rPr>
          <w:rFonts w:cs="Calibri"/>
          <w:sz w:val="24"/>
          <w:szCs w:val="24"/>
          <w:lang w:eastAsia="ru-RU"/>
        </w:rPr>
        <w:t>4</w:t>
      </w:r>
      <w:r w:rsidR="006C1324" w:rsidRPr="00A75808">
        <w:rPr>
          <w:rFonts w:cs="Calibri"/>
          <w:sz w:val="24"/>
          <w:szCs w:val="24"/>
          <w:lang w:eastAsia="ru-RU"/>
        </w:rPr>
        <w:t>2</w:t>
      </w:r>
      <w:r w:rsidR="00760D29" w:rsidRPr="00A75808">
        <w:rPr>
          <w:rFonts w:cs="Calibri"/>
          <w:sz w:val="24"/>
          <w:szCs w:val="24"/>
          <w:lang w:eastAsia="ru-RU"/>
        </w:rPr>
        <w:t xml:space="preserve"> </w:t>
      </w:r>
      <w:r w:rsidRPr="00A75808">
        <w:rPr>
          <w:rFonts w:cs="Calibri"/>
          <w:sz w:val="24"/>
          <w:szCs w:val="24"/>
          <w:lang w:eastAsia="ru-RU"/>
        </w:rPr>
        <w:t xml:space="preserve">настоящих Правил </w:t>
      </w:r>
      <w:r w:rsidR="005B168A" w:rsidRPr="00A75808">
        <w:rPr>
          <w:rFonts w:cs="Calibri"/>
          <w:sz w:val="24"/>
          <w:szCs w:val="24"/>
          <w:lang w:eastAsia="ru-RU"/>
        </w:rPr>
        <w:t>(при наличии в них таблиц с видами использования) и могут быть применены пра</w:t>
      </w:r>
      <w:r w:rsidRPr="00A75808">
        <w:rPr>
          <w:rFonts w:cs="Calibri"/>
          <w:sz w:val="24"/>
          <w:szCs w:val="24"/>
          <w:lang w:eastAsia="ru-RU"/>
        </w:rPr>
        <w:t>вообладателями земельных участков только после получения разрешения в пор</w:t>
      </w:r>
      <w:r w:rsidR="005B168A" w:rsidRPr="00A75808">
        <w:rPr>
          <w:rFonts w:cs="Calibri"/>
          <w:sz w:val="24"/>
          <w:szCs w:val="24"/>
          <w:lang w:eastAsia="ru-RU"/>
        </w:rPr>
        <w:t>ядке, преду</w:t>
      </w:r>
      <w:r w:rsidRPr="00A75808">
        <w:rPr>
          <w:rFonts w:cs="Calibri"/>
          <w:sz w:val="24"/>
          <w:szCs w:val="24"/>
          <w:lang w:eastAsia="ru-RU"/>
        </w:rPr>
        <w:t>смотренном статьёй 39 Градостроительного кодекса Ро</w:t>
      </w:r>
      <w:r w:rsidR="005B168A" w:rsidRPr="00A75808">
        <w:rPr>
          <w:rFonts w:cs="Calibri"/>
          <w:sz w:val="24"/>
          <w:szCs w:val="24"/>
          <w:lang w:eastAsia="ru-RU"/>
        </w:rPr>
        <w:t>ссийской Федерации</w:t>
      </w:r>
      <w:r w:rsidRPr="00A75808">
        <w:rPr>
          <w:rFonts w:cs="Calibri"/>
          <w:sz w:val="24"/>
          <w:szCs w:val="24"/>
          <w:lang w:eastAsia="ru-RU"/>
        </w:rPr>
        <w:t>.</w:t>
      </w:r>
    </w:p>
    <w:p w14:paraId="6092B8C9" w14:textId="487D602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Вспомогательные виды разрешённого использования объектов капитального строительства выбираются (изменяются) из </w:t>
      </w:r>
      <w:r w:rsidR="005B168A" w:rsidRPr="00A75808">
        <w:rPr>
          <w:rFonts w:cs="Calibri"/>
          <w:sz w:val="24"/>
          <w:szCs w:val="24"/>
          <w:lang w:eastAsia="ru-RU"/>
        </w:rPr>
        <w:t>четвёртого</w:t>
      </w:r>
      <w:r w:rsidRPr="00A75808">
        <w:rPr>
          <w:rFonts w:cs="Calibri"/>
          <w:sz w:val="24"/>
          <w:szCs w:val="24"/>
          <w:lang w:eastAsia="ru-RU"/>
        </w:rPr>
        <w:t xml:space="preserve"> столбца таблиц, сод</w:t>
      </w:r>
      <w:r w:rsidR="005B168A" w:rsidRPr="00A75808">
        <w:rPr>
          <w:rFonts w:cs="Calibri"/>
          <w:sz w:val="24"/>
          <w:szCs w:val="24"/>
          <w:lang w:eastAsia="ru-RU"/>
        </w:rPr>
        <w:t>ержащихся в ча</w:t>
      </w:r>
      <w:r w:rsidRPr="00A75808">
        <w:rPr>
          <w:rFonts w:cs="Calibri"/>
          <w:sz w:val="24"/>
          <w:szCs w:val="24"/>
          <w:lang w:eastAsia="ru-RU"/>
        </w:rPr>
        <w:t xml:space="preserve">стях </w:t>
      </w:r>
      <w:r w:rsidR="009A304B" w:rsidRPr="00A75808">
        <w:rPr>
          <w:rFonts w:cs="Calibri"/>
          <w:sz w:val="24"/>
          <w:szCs w:val="24"/>
          <w:lang w:eastAsia="ru-RU"/>
        </w:rPr>
        <w:t>2</w:t>
      </w:r>
      <w:r w:rsidRPr="00A75808">
        <w:rPr>
          <w:rFonts w:cs="Calibri"/>
          <w:sz w:val="24"/>
          <w:szCs w:val="24"/>
          <w:lang w:eastAsia="ru-RU"/>
        </w:rPr>
        <w:t xml:space="preserve"> и </w:t>
      </w:r>
      <w:r w:rsidR="009A304B" w:rsidRPr="00A75808">
        <w:rPr>
          <w:rFonts w:cs="Calibri"/>
          <w:sz w:val="24"/>
          <w:szCs w:val="24"/>
          <w:lang w:eastAsia="ru-RU"/>
        </w:rPr>
        <w:t>3</w:t>
      </w:r>
      <w:r w:rsidRPr="00A75808">
        <w:rPr>
          <w:rFonts w:cs="Calibri"/>
          <w:sz w:val="24"/>
          <w:szCs w:val="24"/>
          <w:lang w:eastAsia="ru-RU"/>
        </w:rPr>
        <w:t xml:space="preserve"> </w:t>
      </w:r>
      <w:r w:rsidR="005B168A" w:rsidRPr="00A75808">
        <w:rPr>
          <w:rFonts w:cs="Calibri"/>
          <w:sz w:val="24"/>
          <w:szCs w:val="24"/>
          <w:lang w:eastAsia="ru-RU"/>
        </w:rPr>
        <w:t xml:space="preserve">статей </w:t>
      </w:r>
      <w:r w:rsidR="00A06665" w:rsidRPr="00A75808">
        <w:rPr>
          <w:rFonts w:cs="Calibri"/>
          <w:sz w:val="24"/>
          <w:szCs w:val="24"/>
          <w:lang w:eastAsia="ru-RU"/>
        </w:rPr>
        <w:t xml:space="preserve">28 – </w:t>
      </w:r>
      <w:r w:rsidR="00DC3C54" w:rsidRPr="00A75808">
        <w:rPr>
          <w:rFonts w:cs="Calibri"/>
          <w:sz w:val="24"/>
          <w:szCs w:val="24"/>
          <w:lang w:eastAsia="ru-RU"/>
        </w:rPr>
        <w:t>4</w:t>
      </w:r>
      <w:r w:rsidR="006C1324" w:rsidRPr="00A75808">
        <w:rPr>
          <w:rFonts w:cs="Calibri"/>
          <w:sz w:val="24"/>
          <w:szCs w:val="24"/>
          <w:lang w:eastAsia="ru-RU"/>
        </w:rPr>
        <w:t>2</w:t>
      </w:r>
      <w:r w:rsidR="00760D29" w:rsidRPr="00A75808">
        <w:rPr>
          <w:rFonts w:cs="Calibri"/>
          <w:sz w:val="24"/>
          <w:szCs w:val="24"/>
          <w:lang w:eastAsia="ru-RU"/>
        </w:rPr>
        <w:t xml:space="preserve"> </w:t>
      </w:r>
      <w:r w:rsidR="005B168A" w:rsidRPr="00A75808">
        <w:rPr>
          <w:rFonts w:cs="Calibri"/>
          <w:sz w:val="24"/>
          <w:szCs w:val="24"/>
          <w:lang w:eastAsia="ru-RU"/>
        </w:rPr>
        <w:t>настоящих Правил (при наличии в них таблиц с видами использования)</w:t>
      </w:r>
      <w:r w:rsidRPr="00A75808">
        <w:rPr>
          <w:rFonts w:cs="Calibri"/>
          <w:sz w:val="24"/>
          <w:szCs w:val="24"/>
          <w:lang w:eastAsia="ru-RU"/>
        </w:rPr>
        <w:t>, правообладателями таких участков для строительства (</w:t>
      </w:r>
      <w:r w:rsidR="009A304B" w:rsidRPr="00A75808">
        <w:rPr>
          <w:rFonts w:cs="Calibri"/>
          <w:sz w:val="24"/>
          <w:szCs w:val="24"/>
          <w:lang w:eastAsia="ru-RU"/>
        </w:rPr>
        <w:t>за исключением случаев, установленных Градостроительным кодексом Российской Федерации</w:t>
      </w:r>
      <w:r w:rsidR="005B168A" w:rsidRPr="00A75808">
        <w:rPr>
          <w:rFonts w:cs="Calibri"/>
          <w:sz w:val="24"/>
          <w:szCs w:val="24"/>
          <w:lang w:eastAsia="ru-RU"/>
        </w:rPr>
        <w:t>) самостоя</w:t>
      </w:r>
      <w:r w:rsidRPr="00A75808">
        <w:rPr>
          <w:rFonts w:cs="Calibri"/>
          <w:sz w:val="24"/>
          <w:szCs w:val="24"/>
          <w:lang w:eastAsia="ru-RU"/>
        </w:rPr>
        <w:t xml:space="preserve">тельно, без дополнительных разрешений и согласований только при наличии на </w:t>
      </w:r>
      <w:r w:rsidRPr="00A75808">
        <w:rPr>
          <w:rFonts w:cs="Calibri"/>
          <w:sz w:val="24"/>
          <w:szCs w:val="24"/>
          <w:lang w:eastAsia="ru-RU"/>
        </w:rPr>
        <w:lastRenderedPageBreak/>
        <w:t>данном участке вида использования, отнесённого к соответст</w:t>
      </w:r>
      <w:r w:rsidR="005B168A" w:rsidRPr="00A75808">
        <w:rPr>
          <w:rFonts w:cs="Calibri"/>
          <w:sz w:val="24"/>
          <w:szCs w:val="24"/>
          <w:lang w:eastAsia="ru-RU"/>
        </w:rPr>
        <w:t>вующим основным или условно раз</w:t>
      </w:r>
      <w:r w:rsidR="009A304B" w:rsidRPr="00A75808">
        <w:rPr>
          <w:rFonts w:cs="Calibri"/>
          <w:sz w:val="24"/>
          <w:szCs w:val="24"/>
          <w:lang w:eastAsia="ru-RU"/>
        </w:rPr>
        <w:t>решённым</w:t>
      </w:r>
      <w:r w:rsidRPr="00A75808">
        <w:rPr>
          <w:rFonts w:cs="Calibri"/>
          <w:sz w:val="24"/>
          <w:szCs w:val="24"/>
          <w:lang w:eastAsia="ru-RU"/>
        </w:rPr>
        <w:t>.</w:t>
      </w:r>
    </w:p>
    <w:p w14:paraId="77C7ECBB"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К земельным участкам, иным объектам недв</w:t>
      </w:r>
      <w:r w:rsidR="005B168A" w:rsidRPr="00A75808">
        <w:rPr>
          <w:rFonts w:cs="Calibri"/>
          <w:sz w:val="24"/>
          <w:szCs w:val="24"/>
          <w:lang w:eastAsia="ru-RU"/>
        </w:rPr>
        <w:t>ижимости, расположенным в преде</w:t>
      </w:r>
      <w:r w:rsidRPr="00A75808">
        <w:rPr>
          <w:rFonts w:cs="Calibri"/>
          <w:sz w:val="24"/>
          <w:szCs w:val="24"/>
          <w:lang w:eastAsia="ru-RU"/>
        </w:rPr>
        <w:t>лах зон с особыми условиями использования территорий, указанных в статье 1</w:t>
      </w:r>
      <w:r w:rsidR="005B168A" w:rsidRPr="00A75808">
        <w:rPr>
          <w:rFonts w:cs="Calibri"/>
          <w:sz w:val="24"/>
          <w:szCs w:val="24"/>
          <w:lang w:eastAsia="ru-RU"/>
        </w:rPr>
        <w:t>8</w:t>
      </w:r>
      <w:r w:rsidRPr="00A75808">
        <w:rPr>
          <w:rFonts w:cs="Calibri"/>
          <w:sz w:val="24"/>
          <w:szCs w:val="24"/>
          <w:lang w:eastAsia="ru-RU"/>
        </w:rPr>
        <w:t xml:space="preserve"> настоящих Правил, градостроительные регламенты, опред</w:t>
      </w:r>
      <w:r w:rsidR="005B168A" w:rsidRPr="00A75808">
        <w:rPr>
          <w:rFonts w:cs="Calibri"/>
          <w:sz w:val="24"/>
          <w:szCs w:val="24"/>
          <w:lang w:eastAsia="ru-RU"/>
        </w:rPr>
        <w:t>елённые применительно к соответ</w:t>
      </w:r>
      <w:r w:rsidRPr="00A75808">
        <w:rPr>
          <w:rFonts w:cs="Calibri"/>
          <w:sz w:val="24"/>
          <w:szCs w:val="24"/>
          <w:lang w:eastAsia="ru-RU"/>
        </w:rPr>
        <w:t xml:space="preserve">ствующим территориальным зонам, указанным в статье </w:t>
      </w:r>
      <w:r w:rsidR="005B168A" w:rsidRPr="00A75808">
        <w:rPr>
          <w:rFonts w:cs="Calibri"/>
          <w:sz w:val="24"/>
          <w:szCs w:val="24"/>
          <w:lang w:eastAsia="ru-RU"/>
        </w:rPr>
        <w:t>17 настоящих Правил, применя</w:t>
      </w:r>
      <w:r w:rsidRPr="00A75808">
        <w:rPr>
          <w:rFonts w:cs="Calibri"/>
          <w:sz w:val="24"/>
          <w:szCs w:val="24"/>
          <w:lang w:eastAsia="ru-RU"/>
        </w:rPr>
        <w:t>ются с учётом ограничений, предусмотренных дейст</w:t>
      </w:r>
      <w:r w:rsidR="005B168A" w:rsidRPr="00A75808">
        <w:rPr>
          <w:rFonts w:cs="Calibri"/>
          <w:sz w:val="24"/>
          <w:szCs w:val="24"/>
          <w:lang w:eastAsia="ru-RU"/>
        </w:rPr>
        <w:t>вующим законодательством Россий</w:t>
      </w:r>
      <w:r w:rsidRPr="00A75808">
        <w:rPr>
          <w:rFonts w:cs="Calibri"/>
          <w:sz w:val="24"/>
          <w:szCs w:val="24"/>
          <w:lang w:eastAsia="ru-RU"/>
        </w:rPr>
        <w:t xml:space="preserve">ской Федерации. </w:t>
      </w:r>
    </w:p>
    <w:p w14:paraId="4BD1A97C"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Для каждого земельного участка, объекта капи</w:t>
      </w:r>
      <w:r w:rsidR="005B168A" w:rsidRPr="00A75808">
        <w:rPr>
          <w:rFonts w:cs="Calibri"/>
          <w:sz w:val="24"/>
          <w:szCs w:val="24"/>
          <w:lang w:eastAsia="ru-RU"/>
        </w:rPr>
        <w:t>тального строительства, располо</w:t>
      </w:r>
      <w:r w:rsidR="007D58A1" w:rsidRPr="00A75808">
        <w:rPr>
          <w:rFonts w:cs="Calibri"/>
          <w:sz w:val="24"/>
          <w:szCs w:val="24"/>
          <w:lang w:eastAsia="ru-RU"/>
        </w:rPr>
        <w:t xml:space="preserve">женного в границах </w:t>
      </w:r>
      <w:r w:rsidR="00480A97" w:rsidRPr="00A75808">
        <w:rPr>
          <w:rFonts w:cs="Calibri"/>
          <w:sz w:val="24"/>
          <w:szCs w:val="24"/>
          <w:lang w:eastAsia="ru-RU"/>
        </w:rPr>
        <w:t>сельского поселения</w:t>
      </w:r>
      <w:r w:rsidRPr="00A75808">
        <w:rPr>
          <w:rFonts w:cs="Calibri"/>
          <w:sz w:val="24"/>
          <w:szCs w:val="24"/>
          <w:lang w:eastAsia="ru-RU"/>
        </w:rPr>
        <w:t>, разрешённым считается такое</w:t>
      </w:r>
      <w:r w:rsidR="005B168A" w:rsidRPr="00A75808">
        <w:rPr>
          <w:rFonts w:cs="Calibri"/>
          <w:sz w:val="24"/>
          <w:szCs w:val="24"/>
          <w:lang w:eastAsia="ru-RU"/>
        </w:rPr>
        <w:t xml:space="preserve"> использование, которое соответ</w:t>
      </w:r>
      <w:r w:rsidRPr="00A75808">
        <w:rPr>
          <w:rFonts w:cs="Calibri"/>
          <w:sz w:val="24"/>
          <w:szCs w:val="24"/>
          <w:lang w:eastAsia="ru-RU"/>
        </w:rPr>
        <w:t>ствует:</w:t>
      </w:r>
    </w:p>
    <w:p w14:paraId="455FD516"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градостроительным регламентам, установленным в главе </w:t>
      </w:r>
      <w:r w:rsidR="005B168A" w:rsidRPr="00A75808">
        <w:rPr>
          <w:rFonts w:cs="Calibri"/>
          <w:sz w:val="24"/>
          <w:szCs w:val="24"/>
          <w:lang w:eastAsia="ru-RU"/>
        </w:rPr>
        <w:t>6</w:t>
      </w:r>
      <w:r w:rsidRPr="00A75808">
        <w:rPr>
          <w:rFonts w:cs="Calibri"/>
          <w:sz w:val="24"/>
          <w:szCs w:val="24"/>
          <w:lang w:eastAsia="ru-RU"/>
        </w:rPr>
        <w:t xml:space="preserve"> настоящих Правил;</w:t>
      </w:r>
    </w:p>
    <w:p w14:paraId="087E7B12" w14:textId="5180094E"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техническим регламентам, региональным и местным нормативам градостроительного проектирования;</w:t>
      </w:r>
    </w:p>
    <w:p w14:paraId="77441F5A"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ограничениям по условиям охраны объектов </w:t>
      </w:r>
      <w:r w:rsidR="005B168A" w:rsidRPr="00A75808">
        <w:rPr>
          <w:rFonts w:cs="Calibri"/>
          <w:sz w:val="24"/>
          <w:szCs w:val="24"/>
          <w:lang w:eastAsia="ru-RU"/>
        </w:rPr>
        <w:t>культурного наследия, экологиче</w:t>
      </w:r>
      <w:r w:rsidRPr="00A75808">
        <w:rPr>
          <w:rFonts w:cs="Calibri"/>
          <w:sz w:val="24"/>
          <w:szCs w:val="24"/>
          <w:lang w:eastAsia="ru-RU"/>
        </w:rPr>
        <w:t>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14:paraId="0B73BA48"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w:t>
      </w:r>
      <w:r w:rsidR="005B168A" w:rsidRPr="00A75808">
        <w:rPr>
          <w:rFonts w:cs="Calibri"/>
          <w:sz w:val="24"/>
          <w:szCs w:val="24"/>
          <w:lang w:eastAsia="ru-RU"/>
        </w:rPr>
        <w:t>, иные предусмотренные законода</w:t>
      </w:r>
      <w:r w:rsidRPr="00A75808">
        <w:rPr>
          <w:rFonts w:cs="Calibri"/>
          <w:sz w:val="24"/>
          <w:szCs w:val="24"/>
          <w:lang w:eastAsia="ru-RU"/>
        </w:rPr>
        <w:t>тельством документы).</w:t>
      </w:r>
    </w:p>
    <w:p w14:paraId="71BE15EC" w14:textId="77777777" w:rsidR="009338DF" w:rsidRPr="00A75808" w:rsidRDefault="009338DF"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 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14:paraId="245C00A9" w14:textId="77777777" w:rsidR="009338DF" w:rsidRPr="00A75808" w:rsidRDefault="00EB4304"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9338DF" w:rsidRPr="00A75808">
        <w:rPr>
          <w:rFonts w:cs="Calibri"/>
          <w:sz w:val="24"/>
          <w:szCs w:val="24"/>
          <w:lang w:eastAsia="ru-RU"/>
        </w:rPr>
        <w:t>наличия такового вида в перечне видов разре</w:t>
      </w:r>
      <w:r w:rsidR="005B168A" w:rsidRPr="00A75808">
        <w:rPr>
          <w:rFonts w:cs="Calibri"/>
          <w:sz w:val="24"/>
          <w:szCs w:val="24"/>
          <w:lang w:eastAsia="ru-RU"/>
        </w:rPr>
        <w:t>шённого использования, приведён</w:t>
      </w:r>
      <w:r w:rsidR="009338DF" w:rsidRPr="00A75808">
        <w:rPr>
          <w:rFonts w:cs="Calibri"/>
          <w:sz w:val="24"/>
          <w:szCs w:val="24"/>
          <w:lang w:eastAsia="ru-RU"/>
        </w:rPr>
        <w:t>ном в градостроительном регламенте территориальной зоны, к которой относится земельный участок;</w:t>
      </w:r>
    </w:p>
    <w:p w14:paraId="78922C08" w14:textId="77777777" w:rsidR="009338DF" w:rsidRPr="00A75808" w:rsidRDefault="00EB4304"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Pr="00A75808">
        <w:rPr>
          <w:rFonts w:cs="Calibri"/>
        </w:rPr>
        <w:t> </w:t>
      </w:r>
      <w:r w:rsidR="009338DF" w:rsidRPr="00A75808">
        <w:rPr>
          <w:rFonts w:cs="Calibri"/>
          <w:sz w:val="24"/>
          <w:szCs w:val="24"/>
          <w:lang w:eastAsia="ru-RU"/>
        </w:rPr>
        <w:t>выполнения при таком изменении требований технических регламентов;</w:t>
      </w:r>
    </w:p>
    <w:p w14:paraId="1AB02A8A" w14:textId="77777777" w:rsidR="009338DF" w:rsidRPr="00A75808" w:rsidRDefault="00EB4304"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w:t>
      </w:r>
      <w:r w:rsidR="009338DF" w:rsidRPr="00A75808">
        <w:rPr>
          <w:rFonts w:cs="Calibri"/>
          <w:sz w:val="24"/>
          <w:szCs w:val="24"/>
          <w:lang w:eastAsia="ru-RU"/>
        </w:rPr>
        <w:t xml:space="preserve">предоставления </w:t>
      </w:r>
      <w:r w:rsidR="00B81AEA" w:rsidRPr="00A75808">
        <w:rPr>
          <w:rFonts w:cs="Calibri"/>
          <w:sz w:val="24"/>
          <w:szCs w:val="24"/>
          <w:lang w:eastAsia="ru-RU"/>
        </w:rPr>
        <w:t>разрешения</w:t>
      </w:r>
      <w:r w:rsidR="009338DF" w:rsidRPr="00A75808">
        <w:rPr>
          <w:rFonts w:cs="Calibri"/>
          <w:sz w:val="24"/>
          <w:szCs w:val="24"/>
          <w:lang w:eastAsia="ru-RU"/>
        </w:rPr>
        <w:t xml:space="preserve"> в порядке, установленном статьёй 1</w:t>
      </w:r>
      <w:r w:rsidR="00073B22" w:rsidRPr="00A75808">
        <w:rPr>
          <w:rFonts w:cs="Calibri"/>
          <w:sz w:val="24"/>
          <w:szCs w:val="24"/>
          <w:lang w:eastAsia="ru-RU"/>
        </w:rPr>
        <w:t>5</w:t>
      </w:r>
      <w:r w:rsidR="009338DF" w:rsidRPr="00A75808">
        <w:rPr>
          <w:rFonts w:cs="Calibri"/>
          <w:sz w:val="24"/>
          <w:szCs w:val="24"/>
          <w:lang w:eastAsia="ru-RU"/>
        </w:rPr>
        <w:t xml:space="preserve"> настоящих Правил в случае, если новый вид разрешённо</w:t>
      </w:r>
      <w:r w:rsidR="005B168A" w:rsidRPr="00A75808">
        <w:rPr>
          <w:rFonts w:cs="Calibri"/>
          <w:sz w:val="24"/>
          <w:szCs w:val="24"/>
          <w:lang w:eastAsia="ru-RU"/>
        </w:rPr>
        <w:t>го использования от</w:t>
      </w:r>
      <w:r w:rsidR="009338DF" w:rsidRPr="00A75808">
        <w:rPr>
          <w:rFonts w:cs="Calibri"/>
          <w:sz w:val="24"/>
          <w:szCs w:val="24"/>
          <w:lang w:eastAsia="ru-RU"/>
        </w:rPr>
        <w:t>несён к условно разрешённым, или необходимо отклониться от предельных параметров, установленных градостроительным регламентом.</w:t>
      </w:r>
    </w:p>
    <w:p w14:paraId="735CBEE1" w14:textId="77777777" w:rsidR="00D4141D" w:rsidRPr="00A75808" w:rsidRDefault="00D4141D" w:rsidP="009338D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8. Для любого объекта капитального строительства разрешённым является то использование, которое указано в градостроительном регламенте, как соответствующее виду разрешённого использования земельного участка, на котором располагается данный объект капитального строительства. </w:t>
      </w:r>
    </w:p>
    <w:p w14:paraId="4813BA45" w14:textId="77777777" w:rsidR="007C4080" w:rsidRPr="00A75808" w:rsidRDefault="007C4080" w:rsidP="007C408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9. Содержание видов разрешенного использования, перечисленных </w:t>
      </w:r>
      <w:proofErr w:type="gramStart"/>
      <w:r w:rsidRPr="00A75808">
        <w:rPr>
          <w:rFonts w:cs="Calibri"/>
          <w:sz w:val="24"/>
          <w:szCs w:val="24"/>
          <w:lang w:eastAsia="ru-RU"/>
        </w:rPr>
        <w:t>в регламентах</w:t>
      </w:r>
      <w:proofErr w:type="gramEnd"/>
      <w:r w:rsidRPr="00A75808">
        <w:rPr>
          <w:rFonts w:cs="Calibri"/>
          <w:sz w:val="24"/>
          <w:szCs w:val="24"/>
          <w:lang w:eastAsia="ru-RU"/>
        </w:rPr>
        <w:t xml:space="preserve"> допускает без отдельного указания в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информационных и геодезических знаков, объектов благоустройства, если федеральным законом не установлено иное.</w:t>
      </w:r>
    </w:p>
    <w:p w14:paraId="37DDBEB6" w14:textId="77777777" w:rsidR="00120662" w:rsidRPr="00A75808" w:rsidRDefault="00120662" w:rsidP="0012066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10. Размещение объектов обслуживания жилой застройки во встроенных, пристроенных и встроенно-пристроенных </w:t>
      </w:r>
      <w:proofErr w:type="gramStart"/>
      <w:r w:rsidRPr="00A75808">
        <w:rPr>
          <w:rFonts w:cs="Calibri"/>
          <w:sz w:val="24"/>
          <w:szCs w:val="24"/>
          <w:lang w:eastAsia="ru-RU"/>
        </w:rPr>
        <w:t>помещениях  малоэтажных</w:t>
      </w:r>
      <w:proofErr w:type="gramEnd"/>
      <w:r w:rsidRPr="00A75808">
        <w:rPr>
          <w:rFonts w:cs="Calibri"/>
          <w:sz w:val="24"/>
          <w:szCs w:val="24"/>
          <w:lang w:eastAsia="ru-RU"/>
        </w:rPr>
        <w:t xml:space="preserve"> и </w:t>
      </w:r>
      <w:proofErr w:type="spellStart"/>
      <w:r w:rsidR="004E439B" w:rsidRPr="00A75808">
        <w:rPr>
          <w:rFonts w:cs="Calibri"/>
          <w:sz w:val="24"/>
          <w:szCs w:val="24"/>
          <w:lang w:eastAsia="ru-RU"/>
        </w:rPr>
        <w:t>среднеэтажных</w:t>
      </w:r>
      <w:proofErr w:type="spellEnd"/>
      <w:r w:rsidRPr="00A75808">
        <w:rPr>
          <w:rFonts w:cs="Calibri"/>
          <w:sz w:val="24"/>
          <w:szCs w:val="24"/>
          <w:lang w:eastAsia="ru-RU"/>
        </w:rPr>
        <w:t xml:space="preserve"> многоквартирных домов допускается, если общая площадь таких помещений в многоквартирном доме не составляет более 15% общей площади помещений дома</w:t>
      </w:r>
      <w:r w:rsidR="004E20D2" w:rsidRPr="00A75808">
        <w:rPr>
          <w:rFonts w:cs="Calibri"/>
          <w:sz w:val="24"/>
          <w:szCs w:val="24"/>
          <w:lang w:eastAsia="ru-RU"/>
        </w:rPr>
        <w:t>.</w:t>
      </w:r>
    </w:p>
    <w:p w14:paraId="3F88B327" w14:textId="77777777" w:rsidR="00D64D12" w:rsidRPr="00A75808" w:rsidRDefault="00D64D12" w:rsidP="00836F1D">
      <w:pPr>
        <w:pStyle w:val="32"/>
        <w:rPr>
          <w:rFonts w:cs="Calibri"/>
          <w:color w:val="auto"/>
        </w:rPr>
      </w:pPr>
      <w:bookmarkStart w:id="54" w:name="_Toc58254000"/>
      <w:r w:rsidRPr="00A75808">
        <w:rPr>
          <w:rFonts w:cs="Calibri"/>
          <w:color w:val="auto"/>
        </w:rPr>
        <w:lastRenderedPageBreak/>
        <w:t>Статья 22. Определения видов использования объектов капитального строительства</w:t>
      </w:r>
      <w:bookmarkEnd w:id="54"/>
    </w:p>
    <w:p w14:paraId="7A4DBEC6" w14:textId="77777777" w:rsidR="00835F01" w:rsidRPr="00A75808" w:rsidRDefault="00073B22"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594ECC" w:rsidRPr="00A75808">
        <w:rPr>
          <w:rFonts w:cs="Calibri"/>
          <w:sz w:val="24"/>
          <w:szCs w:val="24"/>
          <w:lang w:eastAsia="ru-RU"/>
        </w:rPr>
        <w:t>. </w:t>
      </w:r>
      <w:r w:rsidR="00835F01" w:rsidRPr="00A75808">
        <w:rPr>
          <w:rFonts w:cs="Calibri"/>
          <w:sz w:val="24"/>
          <w:szCs w:val="24"/>
          <w:lang w:eastAsia="ru-RU"/>
        </w:rPr>
        <w:t>Если в определении вида разрешённого использования, приведённом в градостроительном регламенте</w:t>
      </w:r>
      <w:r w:rsidR="006E0683" w:rsidRPr="00A75808">
        <w:rPr>
          <w:rFonts w:cs="Calibri"/>
          <w:sz w:val="24"/>
          <w:szCs w:val="24"/>
          <w:lang w:eastAsia="ru-RU"/>
        </w:rPr>
        <w:t>,</w:t>
      </w:r>
      <w:r w:rsidR="00835F01" w:rsidRPr="00A75808">
        <w:rPr>
          <w:rFonts w:cs="Calibri"/>
          <w:sz w:val="24"/>
          <w:szCs w:val="24"/>
          <w:lang w:eastAsia="ru-RU"/>
        </w:rPr>
        <w:t xml:space="preserve"> приведено значение мощности объекта (вместимость, количество посадочных мест, </w:t>
      </w:r>
      <w:r w:rsidR="006E0683" w:rsidRPr="00A75808">
        <w:rPr>
          <w:rFonts w:cs="Calibri"/>
          <w:sz w:val="24"/>
          <w:szCs w:val="24"/>
          <w:lang w:eastAsia="ru-RU"/>
        </w:rPr>
        <w:t xml:space="preserve">количество парковочных мест, </w:t>
      </w:r>
      <w:r w:rsidR="00835F01" w:rsidRPr="00A75808">
        <w:rPr>
          <w:rFonts w:cs="Calibri"/>
          <w:sz w:val="24"/>
          <w:szCs w:val="24"/>
          <w:lang w:eastAsia="ru-RU"/>
        </w:rPr>
        <w:t xml:space="preserve">предельная площадь и иные характеристики),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мощности таких объектов не соответствуют предельным параметрам. Такой объект является соответствующим градостроительному регламенту. Реконструкция такого объекта может проводиться </w:t>
      </w:r>
      <w:r w:rsidR="00B724B5" w:rsidRPr="00A75808">
        <w:rPr>
          <w:rFonts w:cs="Calibri"/>
          <w:sz w:val="24"/>
          <w:szCs w:val="24"/>
          <w:lang w:eastAsia="ru-RU"/>
        </w:rPr>
        <w:t xml:space="preserve">с сохранением имеющихся показателей мощности, либо </w:t>
      </w:r>
      <w:r w:rsidR="00835F01" w:rsidRPr="00A75808">
        <w:rPr>
          <w:rFonts w:cs="Calibri"/>
          <w:sz w:val="24"/>
          <w:szCs w:val="24"/>
          <w:lang w:eastAsia="ru-RU"/>
        </w:rPr>
        <w:t xml:space="preserve">с изменениями </w:t>
      </w:r>
      <w:r w:rsidR="00B724B5" w:rsidRPr="00A75808">
        <w:rPr>
          <w:rFonts w:cs="Calibri"/>
          <w:sz w:val="24"/>
          <w:szCs w:val="24"/>
          <w:lang w:eastAsia="ru-RU"/>
        </w:rPr>
        <w:t>показателей</w:t>
      </w:r>
      <w:r w:rsidR="00835F01" w:rsidRPr="00A75808">
        <w:rPr>
          <w:rFonts w:cs="Calibri"/>
          <w:sz w:val="24"/>
          <w:szCs w:val="24"/>
          <w:lang w:eastAsia="ru-RU"/>
        </w:rPr>
        <w:t xml:space="preserve"> мощности в сторону снижения отличий от предельных параметров, установленных градостроительным регламентом.</w:t>
      </w:r>
    </w:p>
    <w:p w14:paraId="139CA971" w14:textId="77777777" w:rsidR="00197876" w:rsidRPr="00A75808" w:rsidRDefault="00073B22" w:rsidP="001978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00594ECC" w:rsidRPr="00A75808">
        <w:rPr>
          <w:rFonts w:cs="Calibri"/>
          <w:sz w:val="24"/>
          <w:szCs w:val="24"/>
          <w:lang w:eastAsia="ru-RU"/>
        </w:rPr>
        <w:t>. </w:t>
      </w:r>
      <w:r w:rsidR="00B724B5" w:rsidRPr="00A75808">
        <w:rPr>
          <w:rFonts w:cs="Calibri"/>
          <w:sz w:val="24"/>
          <w:szCs w:val="24"/>
          <w:lang w:eastAsia="ru-RU"/>
        </w:rPr>
        <w:t xml:space="preserve">Если в определении вида разрешённого использования, приведённом в градостроительном регламенте, приведено значение этажности или количества этажей объекта,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этажности таких объектов не соответствуют </w:t>
      </w:r>
      <w:r w:rsidR="00B81AEA" w:rsidRPr="00A75808">
        <w:rPr>
          <w:rFonts w:cs="Calibri"/>
          <w:sz w:val="24"/>
          <w:szCs w:val="24"/>
          <w:lang w:eastAsia="ru-RU"/>
        </w:rPr>
        <w:t>определению вида разрешённого использования</w:t>
      </w:r>
      <w:r w:rsidR="00B724B5" w:rsidRPr="00A75808">
        <w:rPr>
          <w:rFonts w:cs="Calibri"/>
          <w:sz w:val="24"/>
          <w:szCs w:val="24"/>
          <w:lang w:eastAsia="ru-RU"/>
        </w:rPr>
        <w:t xml:space="preserve">. Такой объект является соответствующим градостроительному регламенту. Реконструкция такого объекта может проводиться с сохранением имеющихся показателей этажности (количества этажей), либо с изменениями этажности (количества этажей) в сторону снижения отличий от </w:t>
      </w:r>
      <w:r w:rsidR="00B81AEA" w:rsidRPr="00A75808">
        <w:rPr>
          <w:rFonts w:cs="Calibri"/>
          <w:sz w:val="24"/>
          <w:szCs w:val="24"/>
          <w:lang w:eastAsia="ru-RU"/>
        </w:rPr>
        <w:t>определения вида разрешённого использования в рамках значений допустимой высоты здания, сооружения, установленной градостроительным регламентом</w:t>
      </w:r>
      <w:r w:rsidR="00B724B5" w:rsidRPr="00A75808">
        <w:rPr>
          <w:rFonts w:cs="Calibri"/>
          <w:sz w:val="24"/>
          <w:szCs w:val="24"/>
          <w:lang w:eastAsia="ru-RU"/>
        </w:rPr>
        <w:t>.</w:t>
      </w:r>
    </w:p>
    <w:p w14:paraId="7C1D2319" w14:textId="77777777" w:rsidR="0000794A" w:rsidRPr="00A75808" w:rsidRDefault="00073B22" w:rsidP="00B724B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594ECC" w:rsidRPr="00A75808">
        <w:rPr>
          <w:rFonts w:cs="Calibri"/>
          <w:sz w:val="24"/>
          <w:szCs w:val="24"/>
          <w:lang w:eastAsia="ru-RU"/>
        </w:rPr>
        <w:t>. </w:t>
      </w:r>
      <w:r w:rsidR="0000794A" w:rsidRPr="00A75808">
        <w:rPr>
          <w:rFonts w:cs="Calibri"/>
          <w:sz w:val="24"/>
          <w:szCs w:val="24"/>
          <w:lang w:eastAsia="ru-RU"/>
        </w:rPr>
        <w:t xml:space="preserve">Любое определение вида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w:t>
      </w:r>
      <w:r w:rsidR="003A6C80" w:rsidRPr="00A75808">
        <w:rPr>
          <w:rFonts w:cs="Calibri"/>
          <w:sz w:val="24"/>
          <w:szCs w:val="24"/>
          <w:lang w:eastAsia="ru-RU"/>
        </w:rPr>
        <w:t>Указанные парковочные места должны быть размещены либо на участке, либо в объёме здания, сооружения</w:t>
      </w:r>
      <w:r w:rsidR="00A4515D" w:rsidRPr="00A75808">
        <w:rPr>
          <w:rFonts w:cs="Calibri"/>
          <w:sz w:val="24"/>
          <w:szCs w:val="24"/>
          <w:lang w:eastAsia="ru-RU"/>
        </w:rPr>
        <w:t>.</w:t>
      </w:r>
      <w:r w:rsidR="003A6C80" w:rsidRPr="00A75808">
        <w:rPr>
          <w:rFonts w:cs="Calibri"/>
          <w:sz w:val="24"/>
          <w:szCs w:val="24"/>
          <w:lang w:eastAsia="ru-RU"/>
        </w:rPr>
        <w:t xml:space="preserve"> </w:t>
      </w:r>
      <w:r w:rsidR="00A4515D" w:rsidRPr="00A75808">
        <w:rPr>
          <w:rFonts w:cs="Calibri"/>
          <w:sz w:val="24"/>
          <w:szCs w:val="24"/>
          <w:lang w:eastAsia="ru-RU"/>
        </w:rPr>
        <w:t>Размещение их в отдельно стоящих, либо пристроенных зданиях, сооружениях возможно только в том случае, когда</w:t>
      </w:r>
      <w:r w:rsidR="003A6C80" w:rsidRPr="00A75808">
        <w:rPr>
          <w:rFonts w:cs="Calibri"/>
          <w:sz w:val="24"/>
          <w:szCs w:val="24"/>
          <w:lang w:eastAsia="ru-RU"/>
        </w:rPr>
        <w:t xml:space="preserve"> градостроительным регламентом предусмотрено размещение отдельных зданий, сооружений для хранения автомобилей</w:t>
      </w:r>
      <w:r w:rsidR="00CB19B1" w:rsidRPr="00A75808">
        <w:rPr>
          <w:rFonts w:cs="Calibri"/>
          <w:sz w:val="24"/>
          <w:szCs w:val="24"/>
          <w:lang w:eastAsia="ru-RU"/>
        </w:rPr>
        <w:t xml:space="preserve"> в качестве основного или вспомогательного вида разрешённого использования</w:t>
      </w:r>
      <w:r w:rsidR="003A6C80" w:rsidRPr="00A75808">
        <w:rPr>
          <w:rFonts w:cs="Calibri"/>
          <w:sz w:val="24"/>
          <w:szCs w:val="24"/>
          <w:lang w:eastAsia="ru-RU"/>
        </w:rPr>
        <w:t>.</w:t>
      </w:r>
    </w:p>
    <w:p w14:paraId="04D86820" w14:textId="77777777" w:rsidR="00A4515D" w:rsidRPr="00A75808" w:rsidRDefault="00073B22" w:rsidP="00B724B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594ECC" w:rsidRPr="00A75808">
        <w:rPr>
          <w:rFonts w:cs="Calibri"/>
          <w:sz w:val="24"/>
          <w:szCs w:val="24"/>
          <w:lang w:eastAsia="ru-RU"/>
        </w:rPr>
        <w:t>. </w:t>
      </w:r>
      <w:r w:rsidR="00A4515D" w:rsidRPr="00A75808">
        <w:rPr>
          <w:rFonts w:cs="Calibri"/>
          <w:sz w:val="24"/>
          <w:szCs w:val="24"/>
          <w:lang w:eastAsia="ru-RU"/>
        </w:rPr>
        <w:t xml:space="preserve">Любое определение вида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 </w:t>
      </w:r>
    </w:p>
    <w:p w14:paraId="7D1F58C8" w14:textId="77777777" w:rsidR="00A4515D" w:rsidRPr="00A75808" w:rsidRDefault="00073B22" w:rsidP="00B724B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594ECC" w:rsidRPr="00A75808">
        <w:rPr>
          <w:rFonts w:cs="Calibri"/>
          <w:sz w:val="24"/>
          <w:szCs w:val="24"/>
          <w:lang w:eastAsia="ru-RU"/>
        </w:rPr>
        <w:t>. </w:t>
      </w:r>
      <w:r w:rsidR="00A4515D" w:rsidRPr="00A75808">
        <w:rPr>
          <w:rFonts w:cs="Calibri"/>
          <w:sz w:val="24"/>
          <w:szCs w:val="24"/>
          <w:lang w:eastAsia="ru-RU"/>
        </w:rPr>
        <w:t>Любой вид разрешённого использования предусматривает размещение любых видов малых архитектурных форм.</w:t>
      </w:r>
    </w:p>
    <w:p w14:paraId="369DE399" w14:textId="77777777" w:rsidR="00D52DE8" w:rsidRPr="00A75808" w:rsidRDefault="00073B22" w:rsidP="00B724B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6. </w:t>
      </w:r>
      <w:r w:rsidR="00594ECC" w:rsidRPr="00A75808">
        <w:rPr>
          <w:rFonts w:cs="Calibri"/>
          <w:sz w:val="24"/>
          <w:szCs w:val="24"/>
          <w:lang w:eastAsia="ru-RU"/>
        </w:rPr>
        <w:t> </w:t>
      </w:r>
      <w:r w:rsidR="00D52DE8" w:rsidRPr="00A75808">
        <w:rPr>
          <w:rFonts w:cs="Calibri"/>
          <w:sz w:val="24"/>
          <w:szCs w:val="24"/>
          <w:lang w:eastAsia="ru-RU"/>
        </w:rPr>
        <w:t xml:space="preserve">Любой вид разрешённого использования объектов капитального строительства может быть использован на одном земельном участке </w:t>
      </w:r>
      <w:r w:rsidR="00E32A15" w:rsidRPr="00A75808">
        <w:rPr>
          <w:rFonts w:cs="Calibri"/>
          <w:sz w:val="24"/>
          <w:szCs w:val="24"/>
          <w:lang w:eastAsia="ru-RU"/>
        </w:rPr>
        <w:t>столько</w:t>
      </w:r>
      <w:r w:rsidR="00D52DE8" w:rsidRPr="00A75808">
        <w:rPr>
          <w:rFonts w:cs="Calibri"/>
          <w:sz w:val="24"/>
          <w:szCs w:val="24"/>
          <w:lang w:eastAsia="ru-RU"/>
        </w:rPr>
        <w:t xml:space="preserve"> раз</w:t>
      </w:r>
      <w:r w:rsidR="00E32A15" w:rsidRPr="00A75808">
        <w:rPr>
          <w:rFonts w:cs="Calibri"/>
          <w:sz w:val="24"/>
          <w:szCs w:val="24"/>
          <w:lang w:eastAsia="ru-RU"/>
        </w:rPr>
        <w:t xml:space="preserve">, сколько позволяют это сделать размеры и конфигурация участка, положения и ограничения технических регламентов, санитарных норм, в </w:t>
      </w:r>
      <w:r w:rsidR="00B76143" w:rsidRPr="00A75808">
        <w:rPr>
          <w:rFonts w:cs="Calibri"/>
          <w:sz w:val="24"/>
          <w:szCs w:val="24"/>
          <w:lang w:eastAsia="ru-RU"/>
        </w:rPr>
        <w:t>том числе</w:t>
      </w:r>
      <w:r w:rsidR="00E32A15" w:rsidRPr="00A75808">
        <w:rPr>
          <w:rFonts w:cs="Calibri"/>
          <w:sz w:val="24"/>
          <w:szCs w:val="24"/>
          <w:lang w:eastAsia="ru-RU"/>
        </w:rPr>
        <w:t xml:space="preserve"> санитарных разрывов между зданиями, нор</w:t>
      </w:r>
      <w:r w:rsidR="000D1AA5" w:rsidRPr="00A75808">
        <w:rPr>
          <w:rFonts w:cs="Calibri"/>
          <w:sz w:val="24"/>
          <w:szCs w:val="24"/>
          <w:lang w:eastAsia="ru-RU"/>
        </w:rPr>
        <w:t>м</w:t>
      </w:r>
      <w:r w:rsidR="00E32A15" w:rsidRPr="00A75808">
        <w:rPr>
          <w:rFonts w:cs="Calibri"/>
          <w:sz w:val="24"/>
          <w:szCs w:val="24"/>
          <w:lang w:eastAsia="ru-RU"/>
        </w:rPr>
        <w:t xml:space="preserve"> инсоляции</w:t>
      </w:r>
      <w:r w:rsidR="000D1AA5" w:rsidRPr="00A75808">
        <w:rPr>
          <w:rFonts w:cs="Calibri"/>
          <w:sz w:val="24"/>
          <w:szCs w:val="24"/>
          <w:lang w:eastAsia="ru-RU"/>
        </w:rPr>
        <w:t>, иные ограничения, установленные действующим законодательством</w:t>
      </w:r>
      <w:r w:rsidR="00D52DE8" w:rsidRPr="00A75808">
        <w:rPr>
          <w:rFonts w:cs="Calibri"/>
          <w:sz w:val="24"/>
          <w:szCs w:val="24"/>
          <w:lang w:eastAsia="ru-RU"/>
        </w:rPr>
        <w:t>.</w:t>
      </w:r>
    </w:p>
    <w:p w14:paraId="623130A2" w14:textId="77777777" w:rsidR="00F84D69" w:rsidRPr="00A75808" w:rsidRDefault="00073B22" w:rsidP="00B724B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7</w:t>
      </w:r>
      <w:r w:rsidR="00594ECC" w:rsidRPr="00A75808">
        <w:rPr>
          <w:rFonts w:cs="Calibri"/>
          <w:sz w:val="24"/>
          <w:szCs w:val="24"/>
          <w:lang w:eastAsia="ru-RU"/>
        </w:rPr>
        <w:t>. </w:t>
      </w:r>
      <w:r w:rsidR="00F84D69" w:rsidRPr="00A75808">
        <w:rPr>
          <w:rFonts w:cs="Calibri"/>
          <w:sz w:val="24"/>
          <w:szCs w:val="24"/>
          <w:lang w:eastAsia="ru-RU"/>
        </w:rPr>
        <w:t xml:space="preserve">Определения видов использования объектов капитального строительства, указанные в скобках, являются равнозначными. </w:t>
      </w:r>
    </w:p>
    <w:p w14:paraId="358C2FCA" w14:textId="77777777" w:rsidR="00D64D12" w:rsidRPr="00A75808" w:rsidRDefault="00D64D12" w:rsidP="00836F1D">
      <w:pPr>
        <w:pStyle w:val="32"/>
        <w:rPr>
          <w:rFonts w:cs="Calibri"/>
          <w:color w:val="auto"/>
        </w:rPr>
      </w:pPr>
      <w:bookmarkStart w:id="55" w:name="_Toc58254001"/>
      <w:r w:rsidRPr="00A75808">
        <w:rPr>
          <w:rFonts w:cs="Calibri"/>
          <w:color w:val="auto"/>
        </w:rPr>
        <w:t xml:space="preserve">Статья 23. Особенности </w:t>
      </w:r>
      <w:r w:rsidR="00250491" w:rsidRPr="00A75808">
        <w:rPr>
          <w:rFonts w:cs="Calibri"/>
          <w:color w:val="auto"/>
        </w:rPr>
        <w:t>применения</w:t>
      </w:r>
      <w:r w:rsidRPr="00A75808">
        <w:rPr>
          <w:rFonts w:cs="Calibri"/>
          <w:color w:val="auto"/>
        </w:rPr>
        <w:t xml:space="preserve"> отдельных видов разрешённого использования земельных участков и объектов капитального строительства</w:t>
      </w:r>
      <w:bookmarkEnd w:id="55"/>
    </w:p>
    <w:p w14:paraId="5E122E66" w14:textId="77777777" w:rsidR="00D64D12" w:rsidRPr="00A75808" w:rsidRDefault="001C5AC4"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00D64D12" w:rsidRPr="00A75808">
        <w:rPr>
          <w:rFonts w:cs="Calibri"/>
          <w:sz w:val="24"/>
          <w:szCs w:val="24"/>
          <w:lang w:eastAsia="ru-RU"/>
        </w:rPr>
        <w:t xml:space="preserve">Придомовая территория является неотъемлемой частью участка </w:t>
      </w:r>
      <w:r w:rsidR="003B7E73" w:rsidRPr="00A75808">
        <w:rPr>
          <w:rFonts w:cs="Calibri"/>
          <w:sz w:val="24"/>
          <w:szCs w:val="24"/>
          <w:lang w:eastAsia="ru-RU"/>
        </w:rPr>
        <w:t xml:space="preserve">многоэтажного </w:t>
      </w:r>
      <w:r w:rsidR="00D64D12" w:rsidRPr="00A75808">
        <w:rPr>
          <w:rFonts w:cs="Calibri"/>
          <w:sz w:val="24"/>
          <w:szCs w:val="24"/>
          <w:lang w:eastAsia="ru-RU"/>
        </w:rPr>
        <w:t>многоквартирного жилого дома. В состав придомовой территории входят площадки отдыха, игровые, спортивные, хозяйственные площадки, гостевые стоянки автотранспорта, зеленые насаждения</w:t>
      </w:r>
      <w:r w:rsidR="00D64D12" w:rsidRPr="00A75808">
        <w:rPr>
          <w:rStyle w:val="aff3"/>
          <w:rFonts w:cs="Calibri"/>
          <w:sz w:val="24"/>
          <w:szCs w:val="24"/>
          <w:lang w:eastAsia="ru-RU"/>
        </w:rPr>
        <w:footnoteReference w:id="2"/>
      </w:r>
      <w:r w:rsidR="00D64D12" w:rsidRPr="00A75808">
        <w:rPr>
          <w:rFonts w:cs="Calibri"/>
          <w:sz w:val="24"/>
          <w:szCs w:val="24"/>
          <w:lang w:eastAsia="ru-RU"/>
        </w:rPr>
        <w:t>.</w:t>
      </w:r>
    </w:p>
    <w:p w14:paraId="7A8AECF9" w14:textId="77777777" w:rsidR="00D64D12" w:rsidRPr="00A75808" w:rsidRDefault="001C5AC4"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w:t>
      </w:r>
      <w:r w:rsidR="00D64D12" w:rsidRPr="00A75808">
        <w:rPr>
          <w:rFonts w:cs="Calibri"/>
          <w:sz w:val="24"/>
          <w:szCs w:val="24"/>
          <w:lang w:eastAsia="ru-RU"/>
        </w:rPr>
        <w:t xml:space="preserve">Расчёт придомовых площадок производится исходя из общей жилой площади жилого </w:t>
      </w:r>
      <w:proofErr w:type="gramStart"/>
      <w:r w:rsidR="00D64D12" w:rsidRPr="00A75808">
        <w:rPr>
          <w:rFonts w:cs="Calibri"/>
          <w:sz w:val="24"/>
          <w:szCs w:val="24"/>
          <w:lang w:eastAsia="ru-RU"/>
        </w:rPr>
        <w:t>дома</w:t>
      </w:r>
      <w:r w:rsidR="001F229C" w:rsidRPr="00A75808">
        <w:rPr>
          <w:rFonts w:cs="Calibri"/>
          <w:sz w:val="24"/>
          <w:szCs w:val="24"/>
          <w:lang w:eastAsia="ru-RU"/>
        </w:rPr>
        <w:t>,  в</w:t>
      </w:r>
      <w:proofErr w:type="gramEnd"/>
      <w:r w:rsidR="001F229C" w:rsidRPr="00A75808">
        <w:rPr>
          <w:rFonts w:cs="Calibri"/>
          <w:sz w:val="24"/>
          <w:szCs w:val="24"/>
          <w:lang w:eastAsia="ru-RU"/>
        </w:rPr>
        <w:t xml:space="preserve"> соответствии с проектной документацией.</w:t>
      </w:r>
    </w:p>
    <w:p w14:paraId="3EB1F834" w14:textId="77777777" w:rsidR="00D64D12" w:rsidRPr="00A75808" w:rsidRDefault="001C5AC4"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w:t>
      </w:r>
      <w:r w:rsidR="00D64D12" w:rsidRPr="00A75808">
        <w:rPr>
          <w:rFonts w:cs="Calibri"/>
          <w:sz w:val="24"/>
          <w:szCs w:val="24"/>
          <w:lang w:eastAsia="ru-RU"/>
        </w:rPr>
        <w:t>Расстояния от площадок до окон жилых домов и иных объектов определяется техническими регламентами</w:t>
      </w:r>
      <w:r w:rsidR="00D64D12" w:rsidRPr="00A75808">
        <w:rPr>
          <w:rStyle w:val="aff3"/>
          <w:rFonts w:cs="Calibri"/>
          <w:sz w:val="24"/>
          <w:szCs w:val="24"/>
          <w:lang w:eastAsia="ru-RU"/>
        </w:rPr>
        <w:footnoteReference w:id="3"/>
      </w:r>
      <w:r w:rsidR="00D64D12" w:rsidRPr="00A75808">
        <w:rPr>
          <w:rFonts w:cs="Calibri"/>
          <w:sz w:val="24"/>
          <w:szCs w:val="24"/>
          <w:lang w:eastAsia="ru-RU"/>
        </w:rPr>
        <w:t>.</w:t>
      </w:r>
    </w:p>
    <w:p w14:paraId="4C8BC486" w14:textId="77777777" w:rsidR="006A4B36" w:rsidRPr="00A75808" w:rsidRDefault="006A4B36"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Обеспеченность гостевыми стоянками автотранспорта необходимо принимать в соответствии с действующими техническими регламентами в зависимости от уровня комфортности </w:t>
      </w:r>
      <w:r w:rsidR="003B7E73" w:rsidRPr="00A75808">
        <w:rPr>
          <w:rFonts w:cs="Calibri"/>
          <w:sz w:val="24"/>
          <w:szCs w:val="24"/>
          <w:lang w:eastAsia="ru-RU"/>
        </w:rPr>
        <w:t xml:space="preserve">многоэтажного </w:t>
      </w:r>
      <w:r w:rsidRPr="00A75808">
        <w:rPr>
          <w:rFonts w:cs="Calibri"/>
          <w:sz w:val="24"/>
          <w:szCs w:val="24"/>
          <w:lang w:eastAsia="ru-RU"/>
        </w:rPr>
        <w:t xml:space="preserve">многоквартирного </w:t>
      </w:r>
      <w:r w:rsidR="003B7E73" w:rsidRPr="00A75808">
        <w:rPr>
          <w:rFonts w:cs="Calibri"/>
          <w:sz w:val="24"/>
          <w:szCs w:val="24"/>
          <w:lang w:eastAsia="ru-RU"/>
        </w:rPr>
        <w:t xml:space="preserve">жилого </w:t>
      </w:r>
      <w:r w:rsidRPr="00A75808">
        <w:rPr>
          <w:rFonts w:cs="Calibri"/>
          <w:sz w:val="24"/>
          <w:szCs w:val="24"/>
          <w:lang w:eastAsia="ru-RU"/>
        </w:rPr>
        <w:t>дома.</w:t>
      </w:r>
    </w:p>
    <w:p w14:paraId="28FF1628" w14:textId="77777777" w:rsidR="00C41B3A" w:rsidRPr="00A75808" w:rsidRDefault="006A4B36"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D7177A" w:rsidRPr="00A75808">
        <w:rPr>
          <w:rFonts w:cs="Calibri"/>
          <w:sz w:val="24"/>
          <w:szCs w:val="24"/>
          <w:lang w:eastAsia="ru-RU"/>
        </w:rPr>
        <w:t>. 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w:t>
      </w:r>
      <w:r w:rsidR="00276B91" w:rsidRPr="00A75808">
        <w:rPr>
          <w:rFonts w:cs="Calibri"/>
          <w:sz w:val="24"/>
          <w:szCs w:val="24"/>
          <w:lang w:eastAsia="ru-RU"/>
        </w:rPr>
        <w:t xml:space="preserve"> норм</w:t>
      </w:r>
      <w:r w:rsidR="00D7177A" w:rsidRPr="00A75808">
        <w:rPr>
          <w:rFonts w:cs="Calibri"/>
          <w:sz w:val="24"/>
          <w:szCs w:val="24"/>
          <w:lang w:eastAsia="ru-RU"/>
        </w:rPr>
        <w:t xml:space="preserve"> безопасности, а также нормируемого расстояния до окон жилых помещений. </w:t>
      </w:r>
    </w:p>
    <w:p w14:paraId="5D01CF53" w14:textId="77777777" w:rsidR="00CF1362" w:rsidRPr="00A75808" w:rsidRDefault="00177FF5"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C41B3A" w:rsidRPr="00A75808">
        <w:rPr>
          <w:rFonts w:cs="Calibri"/>
          <w:sz w:val="24"/>
          <w:szCs w:val="24"/>
          <w:lang w:eastAsia="ru-RU"/>
        </w:rPr>
        <w:t xml:space="preserve">. </w:t>
      </w:r>
      <w:r w:rsidR="00D97F0F" w:rsidRPr="00A75808">
        <w:rPr>
          <w:rFonts w:cs="Calibri"/>
          <w:sz w:val="24"/>
          <w:szCs w:val="24"/>
          <w:lang w:eastAsia="ru-RU"/>
        </w:rPr>
        <w:t xml:space="preserve">При расчёте площади зелёных насаждений допускается включать в </w:t>
      </w:r>
      <w:r w:rsidR="006A4B36" w:rsidRPr="00A75808">
        <w:rPr>
          <w:rFonts w:cs="Calibri"/>
          <w:sz w:val="24"/>
          <w:szCs w:val="24"/>
          <w:lang w:eastAsia="ru-RU"/>
        </w:rPr>
        <w:t>неё</w:t>
      </w:r>
      <w:r w:rsidR="00D97F0F" w:rsidRPr="00A75808">
        <w:rPr>
          <w:rFonts w:cs="Calibri"/>
          <w:sz w:val="24"/>
          <w:szCs w:val="24"/>
          <w:lang w:eastAsia="ru-RU"/>
        </w:rPr>
        <w:t xml:space="preserve"> пешеходные дорожки, располагаемые на участке, если их суммарная площадь не превышает 30 процентов от нормативной потребности в з</w:t>
      </w:r>
      <w:r w:rsidR="00E90235" w:rsidRPr="00A75808">
        <w:rPr>
          <w:rFonts w:cs="Calibri"/>
          <w:sz w:val="24"/>
          <w:szCs w:val="24"/>
          <w:lang w:eastAsia="ru-RU"/>
        </w:rPr>
        <w:t>елёных насаждениях</w:t>
      </w:r>
      <w:r w:rsidR="0020626C" w:rsidRPr="00A75808">
        <w:rPr>
          <w:rFonts w:cs="Calibri"/>
          <w:sz w:val="24"/>
          <w:szCs w:val="24"/>
          <w:lang w:eastAsia="ru-RU"/>
        </w:rPr>
        <w:t>,</w:t>
      </w:r>
      <w:r w:rsidR="00CF1362" w:rsidRPr="00A75808">
        <w:rPr>
          <w:rFonts w:cs="Calibri"/>
          <w:sz w:val="24"/>
          <w:szCs w:val="24"/>
          <w:lang w:eastAsia="ru-RU"/>
        </w:rPr>
        <w:t xml:space="preserve"> </w:t>
      </w:r>
      <w:r w:rsidR="0020626C" w:rsidRPr="00A75808">
        <w:rPr>
          <w:rFonts w:cs="Calibri"/>
          <w:sz w:val="24"/>
          <w:szCs w:val="24"/>
          <w:lang w:eastAsia="ru-RU"/>
        </w:rPr>
        <w:t xml:space="preserve">а также площадь </w:t>
      </w:r>
      <w:r w:rsidR="00791B12" w:rsidRPr="00A75808">
        <w:rPr>
          <w:rFonts w:cs="Calibri"/>
          <w:sz w:val="24"/>
          <w:szCs w:val="24"/>
          <w:lang w:eastAsia="ru-RU"/>
        </w:rPr>
        <w:t>гостевых стоянок автотранспорта</w:t>
      </w:r>
      <w:r w:rsidR="0020626C" w:rsidRPr="00A75808">
        <w:rPr>
          <w:rFonts w:cs="Calibri"/>
          <w:sz w:val="24"/>
          <w:szCs w:val="24"/>
          <w:lang w:eastAsia="ru-RU"/>
        </w:rPr>
        <w:t>.</w:t>
      </w:r>
    </w:p>
    <w:p w14:paraId="297B9858" w14:textId="77777777" w:rsidR="00C41B3A" w:rsidRPr="00A75808" w:rsidRDefault="00177FF5"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w:t>
      </w:r>
      <w:r w:rsidR="00C41B3A" w:rsidRPr="00A75808">
        <w:rPr>
          <w:rFonts w:cs="Calibri"/>
          <w:sz w:val="24"/>
          <w:szCs w:val="24"/>
          <w:lang w:eastAsia="ru-RU"/>
        </w:rPr>
        <w:t>. </w:t>
      </w:r>
      <w:r w:rsidR="0063281D" w:rsidRPr="00A75808">
        <w:rPr>
          <w:rFonts w:cs="Calibri"/>
          <w:sz w:val="24"/>
          <w:szCs w:val="24"/>
          <w:lang w:eastAsia="ru-RU"/>
        </w:rPr>
        <w:t>При подготовке проектной документации д</w:t>
      </w:r>
      <w:r w:rsidR="00C41B3A" w:rsidRPr="00A75808">
        <w:rPr>
          <w:rFonts w:cs="Calibri"/>
          <w:sz w:val="24"/>
          <w:szCs w:val="24"/>
          <w:lang w:eastAsia="ru-RU"/>
        </w:rPr>
        <w:t>опускается уменьшать</w:t>
      </w:r>
      <w:r w:rsidR="00800C9C" w:rsidRPr="00A75808">
        <w:rPr>
          <w:rFonts w:cs="Calibri"/>
          <w:sz w:val="24"/>
          <w:szCs w:val="24"/>
          <w:lang w:eastAsia="ru-RU"/>
        </w:rPr>
        <w:t>, но</w:t>
      </w:r>
      <w:r w:rsidR="00C41B3A" w:rsidRPr="00A75808">
        <w:rPr>
          <w:rFonts w:cs="Calibri"/>
          <w:sz w:val="24"/>
          <w:szCs w:val="24"/>
          <w:lang w:eastAsia="ru-RU"/>
        </w:rPr>
        <w:t xml:space="preserve"> не более чем вдвое расчётную площадь хозяйственных площадок при застройке многоэтажными многоквартирными</w:t>
      </w:r>
      <w:r w:rsidR="00DA521F" w:rsidRPr="00A75808">
        <w:rPr>
          <w:rFonts w:cs="Calibri"/>
          <w:sz w:val="24"/>
          <w:szCs w:val="24"/>
          <w:lang w:eastAsia="ru-RU"/>
        </w:rPr>
        <w:t xml:space="preserve"> жилыми</w:t>
      </w:r>
      <w:r w:rsidR="00C41B3A" w:rsidRPr="00A75808">
        <w:rPr>
          <w:rFonts w:cs="Calibri"/>
          <w:sz w:val="24"/>
          <w:szCs w:val="24"/>
          <w:lang w:eastAsia="ru-RU"/>
        </w:rPr>
        <w:t xml:space="preserve"> домами.</w:t>
      </w:r>
    </w:p>
    <w:p w14:paraId="05901EBF" w14:textId="77777777" w:rsidR="00791B12" w:rsidRPr="00A75808" w:rsidRDefault="00204164"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w:t>
      </w:r>
      <w:r w:rsidR="00791B12" w:rsidRPr="00A75808">
        <w:rPr>
          <w:rFonts w:cs="Calibri"/>
          <w:sz w:val="24"/>
          <w:szCs w:val="24"/>
          <w:lang w:eastAsia="ru-RU"/>
        </w:rPr>
        <w:t>. Величины снижения расчётной площади придомовых</w:t>
      </w:r>
      <w:r w:rsidR="0014537C" w:rsidRPr="00A75808">
        <w:rPr>
          <w:rFonts w:cs="Calibri"/>
          <w:sz w:val="24"/>
          <w:szCs w:val="24"/>
          <w:lang w:eastAsia="ru-RU"/>
        </w:rPr>
        <w:t xml:space="preserve"> площадок и зелёных насаждений </w:t>
      </w:r>
      <w:r w:rsidR="00791B12" w:rsidRPr="00A75808">
        <w:rPr>
          <w:rFonts w:cs="Calibri"/>
          <w:sz w:val="24"/>
          <w:szCs w:val="24"/>
          <w:lang w:eastAsia="ru-RU"/>
        </w:rPr>
        <w:t>не могут быть суммированы. Основания для снижения расчётных значений должны быть приведены в проектной документации.</w:t>
      </w:r>
    </w:p>
    <w:p w14:paraId="04F83066" w14:textId="77777777" w:rsidR="00CF1362" w:rsidRPr="00A75808" w:rsidRDefault="00204164"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9</w:t>
      </w:r>
      <w:r w:rsidR="00CF1362" w:rsidRPr="00A75808">
        <w:rPr>
          <w:rFonts w:cs="Calibri"/>
          <w:sz w:val="24"/>
          <w:szCs w:val="24"/>
          <w:lang w:eastAsia="ru-RU"/>
        </w:rPr>
        <w:t xml:space="preserve">. Допускается блокировка </w:t>
      </w:r>
      <w:r w:rsidR="0074241C" w:rsidRPr="00A75808">
        <w:rPr>
          <w:rFonts w:cs="Calibri"/>
          <w:sz w:val="24"/>
          <w:szCs w:val="24"/>
          <w:lang w:eastAsia="ru-RU"/>
        </w:rPr>
        <w:t xml:space="preserve">придомовых </w:t>
      </w:r>
      <w:r w:rsidR="00CF1362" w:rsidRPr="00A75808">
        <w:rPr>
          <w:rFonts w:cs="Calibri"/>
          <w:sz w:val="24"/>
          <w:szCs w:val="24"/>
          <w:lang w:eastAsia="ru-RU"/>
        </w:rPr>
        <w:t xml:space="preserve">площадок при условии соблюдения требований технических регламентов и санитарных норм. </w:t>
      </w:r>
    </w:p>
    <w:p w14:paraId="40657692" w14:textId="0A863FE1" w:rsidR="00D64D12" w:rsidRPr="00A75808" w:rsidRDefault="00791B12" w:rsidP="00D64D1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0</w:t>
      </w:r>
      <w:r w:rsidR="001F2B20" w:rsidRPr="00A75808">
        <w:rPr>
          <w:rFonts w:cs="Calibri"/>
          <w:sz w:val="24"/>
          <w:szCs w:val="24"/>
          <w:lang w:eastAsia="ru-RU"/>
        </w:rPr>
        <w:t>. </w:t>
      </w:r>
      <w:r w:rsidR="00233C0B" w:rsidRPr="00A75808">
        <w:rPr>
          <w:rFonts w:cs="Calibri"/>
          <w:sz w:val="24"/>
          <w:szCs w:val="24"/>
          <w:lang w:eastAsia="ru-RU"/>
        </w:rPr>
        <w:t>Предельная</w:t>
      </w:r>
      <w:r w:rsidR="00D64D12" w:rsidRPr="00A75808">
        <w:rPr>
          <w:rFonts w:cs="Calibri"/>
          <w:sz w:val="24"/>
          <w:szCs w:val="24"/>
          <w:lang w:eastAsia="ru-RU"/>
        </w:rPr>
        <w:t xml:space="preserve"> площадь земельн</w:t>
      </w:r>
      <w:r w:rsidR="00221B70" w:rsidRPr="00A75808">
        <w:rPr>
          <w:rFonts w:cs="Calibri"/>
          <w:sz w:val="24"/>
          <w:szCs w:val="24"/>
          <w:lang w:eastAsia="ru-RU"/>
        </w:rPr>
        <w:t>ых</w:t>
      </w:r>
      <w:r w:rsidR="00D64D12" w:rsidRPr="00A75808">
        <w:rPr>
          <w:rFonts w:cs="Calibri"/>
          <w:sz w:val="24"/>
          <w:szCs w:val="24"/>
          <w:lang w:eastAsia="ru-RU"/>
        </w:rPr>
        <w:t xml:space="preserve"> участк</w:t>
      </w:r>
      <w:r w:rsidR="00221B70" w:rsidRPr="00A75808">
        <w:rPr>
          <w:rFonts w:cs="Calibri"/>
          <w:sz w:val="24"/>
          <w:szCs w:val="24"/>
          <w:lang w:eastAsia="ru-RU"/>
        </w:rPr>
        <w:t>ов</w:t>
      </w:r>
      <w:r w:rsidR="00D64D12" w:rsidRPr="00A75808">
        <w:rPr>
          <w:rFonts w:cs="Calibri"/>
          <w:sz w:val="24"/>
          <w:szCs w:val="24"/>
          <w:lang w:eastAsia="ru-RU"/>
        </w:rPr>
        <w:t>, выделяем</w:t>
      </w:r>
      <w:r w:rsidR="00221B70" w:rsidRPr="00A75808">
        <w:rPr>
          <w:rFonts w:cs="Calibri"/>
          <w:sz w:val="24"/>
          <w:szCs w:val="24"/>
          <w:lang w:eastAsia="ru-RU"/>
        </w:rPr>
        <w:t>ых</w:t>
      </w:r>
      <w:r w:rsidR="00D64D12" w:rsidRPr="00A75808">
        <w:rPr>
          <w:rFonts w:cs="Calibri"/>
          <w:sz w:val="24"/>
          <w:szCs w:val="24"/>
          <w:lang w:eastAsia="ru-RU"/>
        </w:rPr>
        <w:t xml:space="preserve"> под </w:t>
      </w:r>
      <w:r w:rsidR="001C5AC4" w:rsidRPr="00A75808">
        <w:rPr>
          <w:rFonts w:cs="Calibri"/>
          <w:sz w:val="24"/>
          <w:szCs w:val="24"/>
          <w:lang w:eastAsia="ru-RU"/>
        </w:rPr>
        <w:t xml:space="preserve">отдельные </w:t>
      </w:r>
      <w:r w:rsidR="00D64D12" w:rsidRPr="00A75808">
        <w:rPr>
          <w:rFonts w:cs="Calibri"/>
          <w:sz w:val="24"/>
          <w:szCs w:val="24"/>
          <w:lang w:eastAsia="ru-RU"/>
        </w:rPr>
        <w:t>вид</w:t>
      </w:r>
      <w:r w:rsidR="00221B70" w:rsidRPr="00A75808">
        <w:rPr>
          <w:rFonts w:cs="Calibri"/>
          <w:sz w:val="24"/>
          <w:szCs w:val="24"/>
          <w:lang w:eastAsia="ru-RU"/>
        </w:rPr>
        <w:t>ы</w:t>
      </w:r>
      <w:r w:rsidR="00D64D12" w:rsidRPr="00A75808">
        <w:rPr>
          <w:rFonts w:cs="Calibri"/>
          <w:sz w:val="24"/>
          <w:szCs w:val="24"/>
          <w:lang w:eastAsia="ru-RU"/>
        </w:rPr>
        <w:t xml:space="preserve"> </w:t>
      </w:r>
      <w:r w:rsidR="00291828" w:rsidRPr="00A75808">
        <w:rPr>
          <w:rFonts w:cs="Calibri"/>
          <w:sz w:val="24"/>
          <w:szCs w:val="24"/>
          <w:lang w:eastAsia="ru-RU"/>
        </w:rPr>
        <w:t>разрешённого использования,</w:t>
      </w:r>
      <w:r w:rsidR="00D64D12" w:rsidRPr="00A75808">
        <w:rPr>
          <w:rFonts w:cs="Calibri"/>
          <w:sz w:val="24"/>
          <w:szCs w:val="24"/>
          <w:lang w:eastAsia="ru-RU"/>
        </w:rPr>
        <w:t xml:space="preserve"> определяется в зависимости от функционального назначения размещаемого на нём объекта и его мощностных характеристик и рассчитывается </w:t>
      </w:r>
      <w:r w:rsidR="000E665F" w:rsidRPr="00A75808">
        <w:rPr>
          <w:rFonts w:cs="Calibri"/>
          <w:sz w:val="24"/>
          <w:szCs w:val="24"/>
          <w:lang w:eastAsia="ru-RU"/>
        </w:rPr>
        <w:t xml:space="preserve">в </w:t>
      </w:r>
      <w:r w:rsidR="00221B70" w:rsidRPr="00A75808">
        <w:rPr>
          <w:rFonts w:cs="Calibri"/>
          <w:sz w:val="24"/>
          <w:szCs w:val="24"/>
          <w:lang w:eastAsia="ru-RU"/>
        </w:rPr>
        <w:t xml:space="preserve">зависимости от предельного значения площади, установленного градостроительным регламентом. </w:t>
      </w:r>
    </w:p>
    <w:p w14:paraId="0F829DC0" w14:textId="77777777" w:rsidR="00A87030" w:rsidRPr="00A75808" w:rsidRDefault="00791B12" w:rsidP="00086E0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1</w:t>
      </w:r>
      <w:r w:rsidRPr="00A75808">
        <w:rPr>
          <w:rFonts w:cs="Calibri"/>
          <w:sz w:val="24"/>
          <w:szCs w:val="24"/>
          <w:lang w:eastAsia="ru-RU"/>
        </w:rPr>
        <w:t xml:space="preserve">. </w:t>
      </w:r>
      <w:r w:rsidR="00A87030" w:rsidRPr="00A75808">
        <w:rPr>
          <w:rFonts w:cs="Calibri"/>
          <w:sz w:val="24"/>
          <w:szCs w:val="24"/>
          <w:lang w:eastAsia="ru-RU"/>
        </w:rPr>
        <w:t xml:space="preserve">Размещение объектов, на земельных участках с видами разрешённого использования, имеющими код 2.7. «Обслуживание жилой застройки», возможно, если их размещение связано с удовлетворением повседневных потребностей жителей, не причиняет </w:t>
      </w:r>
      <w:r w:rsidR="00A87030" w:rsidRPr="00A75808">
        <w:rPr>
          <w:rFonts w:cs="Calibri"/>
          <w:sz w:val="24"/>
          <w:szCs w:val="24"/>
          <w:lang w:eastAsia="ru-RU"/>
        </w:rPr>
        <w:lastRenderedPageBreak/>
        <w:t>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расположен земельный участок.</w:t>
      </w:r>
    </w:p>
    <w:p w14:paraId="20EA9902" w14:textId="5B4D5375" w:rsidR="00A87030" w:rsidRPr="00A75808" w:rsidRDefault="00800C9C" w:rsidP="00086E0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2</w:t>
      </w:r>
      <w:r w:rsidR="00686FC9" w:rsidRPr="00A75808">
        <w:rPr>
          <w:rFonts w:cs="Calibri"/>
          <w:sz w:val="24"/>
          <w:szCs w:val="24"/>
          <w:lang w:eastAsia="ru-RU"/>
        </w:rPr>
        <w:t>. </w:t>
      </w:r>
      <w:r w:rsidR="00A87030" w:rsidRPr="00A75808">
        <w:rPr>
          <w:rFonts w:cs="Calibri"/>
          <w:sz w:val="24"/>
          <w:szCs w:val="24"/>
          <w:lang w:eastAsia="ru-RU"/>
        </w:rPr>
        <w:t xml:space="preserve">Размещение инфекционных, психиатрических и туберкулёзных больниц и лепрозориев, </w:t>
      </w:r>
      <w:proofErr w:type="gramStart"/>
      <w:r w:rsidR="0055615D" w:rsidRPr="00A75808">
        <w:rPr>
          <w:rFonts w:cs="Calibri"/>
          <w:sz w:val="24"/>
          <w:szCs w:val="24"/>
          <w:lang w:eastAsia="ru-RU"/>
        </w:rPr>
        <w:t>патолого</w:t>
      </w:r>
      <w:r w:rsidR="00A87030" w:rsidRPr="00A75808">
        <w:rPr>
          <w:rFonts w:cs="Calibri"/>
          <w:sz w:val="24"/>
          <w:szCs w:val="24"/>
          <w:lang w:eastAsia="ru-RU"/>
        </w:rPr>
        <w:t>-анатомических</w:t>
      </w:r>
      <w:proofErr w:type="gramEnd"/>
      <w:r w:rsidR="00A87030" w:rsidRPr="00A75808">
        <w:rPr>
          <w:rFonts w:cs="Calibri"/>
          <w:sz w:val="24"/>
          <w:szCs w:val="24"/>
          <w:lang w:eastAsia="ru-RU"/>
        </w:rPr>
        <w:t xml:space="preserve"> бюро и бюро судебно-медицинской экспертизы, а также противочумных и дезинфекционных центров (станций) </w:t>
      </w:r>
      <w:r w:rsidR="0055615D" w:rsidRPr="00A75808">
        <w:rPr>
          <w:rFonts w:cs="Calibri"/>
          <w:sz w:val="24"/>
          <w:szCs w:val="24"/>
          <w:lang w:eastAsia="ru-RU"/>
        </w:rPr>
        <w:t>допускается</w:t>
      </w:r>
      <w:r w:rsidR="00A87030" w:rsidRPr="00A75808">
        <w:rPr>
          <w:rFonts w:cs="Calibri"/>
          <w:sz w:val="24"/>
          <w:szCs w:val="24"/>
          <w:lang w:eastAsia="ru-RU"/>
        </w:rPr>
        <w:t xml:space="preserve"> исключительно в пределах земельных участков с </w:t>
      </w:r>
      <w:r w:rsidR="00086E01" w:rsidRPr="00A75808">
        <w:rPr>
          <w:rFonts w:cs="Calibri"/>
          <w:sz w:val="24"/>
          <w:szCs w:val="24"/>
          <w:lang w:eastAsia="ru-RU"/>
        </w:rPr>
        <w:t>кодом</w:t>
      </w:r>
      <w:r w:rsidR="00A87030" w:rsidRPr="00A75808">
        <w:rPr>
          <w:rFonts w:cs="Calibri"/>
          <w:sz w:val="24"/>
          <w:szCs w:val="24"/>
          <w:lang w:eastAsia="ru-RU"/>
        </w:rPr>
        <w:t xml:space="preserve"> 3.4.</w:t>
      </w:r>
      <w:r w:rsidR="00086E01" w:rsidRPr="00A75808">
        <w:rPr>
          <w:rFonts w:cs="Calibri"/>
          <w:sz w:val="24"/>
          <w:szCs w:val="24"/>
          <w:lang w:eastAsia="ru-RU"/>
        </w:rPr>
        <w:t>2.</w:t>
      </w:r>
      <w:r w:rsidR="00A87030" w:rsidRPr="00A75808">
        <w:rPr>
          <w:rFonts w:cs="Calibri"/>
          <w:sz w:val="24"/>
          <w:szCs w:val="24"/>
          <w:lang w:eastAsia="ru-RU"/>
        </w:rPr>
        <w:t xml:space="preserve"> в соответствии с требованиями технических регламентов и санитарных нормативов.</w:t>
      </w:r>
    </w:p>
    <w:p w14:paraId="62FC956D" w14:textId="77777777" w:rsidR="00F8712C" w:rsidRPr="00A75808" w:rsidRDefault="00800C9C" w:rsidP="00086E0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3</w:t>
      </w:r>
      <w:r w:rsidR="00F8712C" w:rsidRPr="00A75808">
        <w:rPr>
          <w:rFonts w:cs="Calibri"/>
          <w:sz w:val="24"/>
          <w:szCs w:val="24"/>
          <w:lang w:eastAsia="ru-RU"/>
        </w:rPr>
        <w:t xml:space="preserve">. В любых </w:t>
      </w:r>
      <w:r w:rsidR="00DB4218" w:rsidRPr="00A75808">
        <w:rPr>
          <w:rFonts w:cs="Calibri"/>
          <w:sz w:val="24"/>
          <w:szCs w:val="24"/>
          <w:lang w:eastAsia="ru-RU"/>
        </w:rPr>
        <w:t>мало</w:t>
      </w:r>
      <w:r w:rsidR="004E439B" w:rsidRPr="00A75808">
        <w:rPr>
          <w:rFonts w:cs="Calibri"/>
          <w:sz w:val="24"/>
          <w:szCs w:val="24"/>
          <w:lang w:eastAsia="ru-RU"/>
        </w:rPr>
        <w:t>этажных</w:t>
      </w:r>
      <w:r w:rsidR="00DA521F" w:rsidRPr="00A75808">
        <w:rPr>
          <w:rFonts w:cs="Calibri"/>
          <w:sz w:val="24"/>
          <w:szCs w:val="24"/>
          <w:lang w:eastAsia="ru-RU"/>
        </w:rPr>
        <w:t xml:space="preserve"> </w:t>
      </w:r>
      <w:r w:rsidR="00F8712C" w:rsidRPr="00A75808">
        <w:rPr>
          <w:rFonts w:cs="Calibri"/>
          <w:sz w:val="24"/>
          <w:szCs w:val="24"/>
          <w:lang w:eastAsia="ru-RU"/>
        </w:rPr>
        <w:t xml:space="preserve">многоквартирных </w:t>
      </w:r>
      <w:r w:rsidR="00DA521F" w:rsidRPr="00A75808">
        <w:rPr>
          <w:rFonts w:cs="Calibri"/>
          <w:sz w:val="24"/>
          <w:szCs w:val="24"/>
          <w:lang w:eastAsia="ru-RU"/>
        </w:rPr>
        <w:t xml:space="preserve">жилых </w:t>
      </w:r>
      <w:r w:rsidR="00F8712C" w:rsidRPr="00A75808">
        <w:rPr>
          <w:rFonts w:cs="Calibri"/>
          <w:sz w:val="24"/>
          <w:szCs w:val="24"/>
          <w:lang w:eastAsia="ru-RU"/>
        </w:rPr>
        <w:t xml:space="preserve">домах допускается размещение помещений общественного назначения. </w:t>
      </w:r>
    </w:p>
    <w:p w14:paraId="0EFD5D2E" w14:textId="77777777" w:rsidR="004A03F0" w:rsidRPr="00A75808" w:rsidRDefault="00800C9C" w:rsidP="004A03F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4</w:t>
      </w:r>
      <w:r w:rsidR="001F2B20" w:rsidRPr="00A75808">
        <w:rPr>
          <w:rFonts w:cs="Calibri"/>
          <w:sz w:val="24"/>
          <w:szCs w:val="24"/>
          <w:lang w:eastAsia="ru-RU"/>
        </w:rPr>
        <w:t>. </w:t>
      </w:r>
      <w:r w:rsidR="004A03F0" w:rsidRPr="00A75808">
        <w:rPr>
          <w:rFonts w:cs="Calibri"/>
          <w:sz w:val="24"/>
          <w:szCs w:val="24"/>
          <w:lang w:eastAsia="ru-RU"/>
        </w:rPr>
        <w:t>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 отдельно расположенные  участки для ведения огородничества, предназначенные для выращивания ягодных, овощных, бахчевых или иных сельскохозяйственных культур и картофеля, переданные в пользование гражданам до введения в действие Правил, предоставляемые в аренду сроком до 3 лет без права возведения зданий и сооружений, измен</w:t>
      </w:r>
      <w:r w:rsidR="001F2B20" w:rsidRPr="00A75808">
        <w:rPr>
          <w:rFonts w:cs="Calibri"/>
          <w:sz w:val="24"/>
          <w:szCs w:val="24"/>
          <w:lang w:eastAsia="ru-RU"/>
        </w:rPr>
        <w:t>ения разрешенного использования.</w:t>
      </w:r>
    </w:p>
    <w:p w14:paraId="28EC5460" w14:textId="77777777" w:rsidR="00AD29E9" w:rsidRPr="00A75808" w:rsidRDefault="00AD29E9" w:rsidP="00185A96">
      <w:pPr>
        <w:autoSpaceDE w:val="0"/>
        <w:autoSpaceDN w:val="0"/>
        <w:adjustRightInd w:val="0"/>
        <w:spacing w:before="0" w:after="0" w:line="240" w:lineRule="auto"/>
        <w:ind w:firstLine="709"/>
        <w:jc w:val="both"/>
        <w:rPr>
          <w:rFonts w:cs="Calibri"/>
          <w:sz w:val="24"/>
          <w:szCs w:val="24"/>
          <w:lang w:eastAsia="ru-RU"/>
        </w:rPr>
      </w:pPr>
      <w:r w:rsidRPr="00A75808">
        <w:rPr>
          <w:rFonts w:cs="Calibri"/>
          <w:sz w:val="24"/>
          <w:szCs w:val="24"/>
          <w:lang w:eastAsia="ru-RU"/>
        </w:rPr>
        <w:t>1</w:t>
      </w:r>
      <w:r w:rsidR="00204164" w:rsidRPr="00A75808">
        <w:rPr>
          <w:rFonts w:cs="Calibri"/>
          <w:sz w:val="24"/>
          <w:szCs w:val="24"/>
          <w:lang w:eastAsia="ru-RU"/>
        </w:rPr>
        <w:t>5</w:t>
      </w:r>
      <w:r w:rsidRPr="00A75808">
        <w:rPr>
          <w:rFonts w:cs="Calibri"/>
          <w:sz w:val="24"/>
          <w:szCs w:val="24"/>
          <w:lang w:eastAsia="ru-RU"/>
        </w:rPr>
        <w:t>. Формулировки видов разрешённого использования объектов здравоохранения, включённые в состав градостроительных регламентов, приняты в соответствии с утверждённой номенклатурой. Возможности сочетания амбулаторной, стационарной и иных видов медицинской помощи в пределах одного объекта капитального строительства определяется нормативными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w:t>
      </w:r>
    </w:p>
    <w:p w14:paraId="0D6DB63A" w14:textId="117A436E" w:rsidR="00A87030" w:rsidRPr="00A75808" w:rsidRDefault="001B7F66" w:rsidP="00095B7D">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1</w:t>
      </w:r>
      <w:r w:rsidR="00DB4218" w:rsidRPr="00A75808">
        <w:rPr>
          <w:rFonts w:cs="Calibri"/>
          <w:sz w:val="24"/>
          <w:szCs w:val="24"/>
          <w:lang w:eastAsia="ru-RU"/>
        </w:rPr>
        <w:t>6</w:t>
      </w:r>
      <w:r w:rsidR="00F8712C" w:rsidRPr="00A75808">
        <w:rPr>
          <w:rFonts w:cs="Calibri"/>
          <w:sz w:val="24"/>
          <w:szCs w:val="24"/>
          <w:lang w:eastAsia="ru-RU"/>
        </w:rPr>
        <w:t>. </w:t>
      </w:r>
      <w:r w:rsidR="00DB4218" w:rsidRPr="00A75808">
        <w:rPr>
          <w:rFonts w:cs="Calibri"/>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w:t>
      </w:r>
      <w:r w:rsidR="00095B7D" w:rsidRPr="00A75808">
        <w:rPr>
          <w:rFonts w:cs="Calibri"/>
          <w:sz w:val="24"/>
          <w:szCs w:val="24"/>
          <w:lang w:eastAsia="ru-RU"/>
        </w:rPr>
        <w:t xml:space="preserve"> </w:t>
      </w:r>
      <w:r w:rsidR="00DB4218" w:rsidRPr="00A75808">
        <w:rPr>
          <w:rFonts w:cs="Calibri"/>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отведенных под основные виды использования.</w:t>
      </w:r>
      <w:r w:rsidR="00095B7D" w:rsidRPr="00A75808">
        <w:rPr>
          <w:rFonts w:cs="Calibri"/>
          <w:sz w:val="24"/>
          <w:szCs w:val="24"/>
          <w:lang w:eastAsia="ru-RU"/>
        </w:rPr>
        <w:t xml:space="preserve"> </w:t>
      </w:r>
      <w:r w:rsidR="00DB4218" w:rsidRPr="00A75808">
        <w:rPr>
          <w:rFonts w:cs="Calibri"/>
          <w:sz w:val="24"/>
          <w:szCs w:val="24"/>
          <w:lang w:eastAsia="ru-RU"/>
        </w:rPr>
        <w:t xml:space="preserve">Суммарная общая площадь территории, занимаемая </w:t>
      </w:r>
      <w:r w:rsidR="00291828" w:rsidRPr="00A75808">
        <w:rPr>
          <w:rFonts w:cs="Calibri"/>
          <w:sz w:val="24"/>
          <w:szCs w:val="24"/>
          <w:lang w:eastAsia="ru-RU"/>
        </w:rPr>
        <w:t>объектами вспомогательных видов разрешенного использования,</w:t>
      </w:r>
      <w:r w:rsidR="00DB4218" w:rsidRPr="00A75808">
        <w:rPr>
          <w:rFonts w:cs="Calibri"/>
          <w:sz w:val="24"/>
          <w:szCs w:val="24"/>
          <w:lang w:eastAsia="ru-RU"/>
        </w:rPr>
        <w:t xml:space="preserve"> расположенных на территории </w:t>
      </w:r>
      <w:r w:rsidR="00291828" w:rsidRPr="00A75808">
        <w:rPr>
          <w:rFonts w:cs="Calibri"/>
          <w:sz w:val="24"/>
          <w:szCs w:val="24"/>
          <w:lang w:eastAsia="ru-RU"/>
        </w:rPr>
        <w:t>одного земельного участка,</w:t>
      </w:r>
      <w:r w:rsidR="00DB4218" w:rsidRPr="00A75808">
        <w:rPr>
          <w:rFonts w:cs="Calibri"/>
          <w:sz w:val="24"/>
          <w:szCs w:val="24"/>
          <w:lang w:eastAsia="ru-RU"/>
        </w:rPr>
        <w:t xml:space="preserve"> не должна превышать 25 % общей площади территории соответствующего земельного участка, если превышение не может быть обосновано требованиями настоящих Правил.</w:t>
      </w:r>
    </w:p>
    <w:p w14:paraId="44F49042" w14:textId="77777777" w:rsidR="00D100E3" w:rsidRPr="00A75808" w:rsidRDefault="00D100E3" w:rsidP="00095B7D">
      <w:pPr>
        <w:widowControl w:val="0"/>
        <w:autoSpaceDE w:val="0"/>
        <w:autoSpaceDN w:val="0"/>
        <w:adjustRightInd w:val="0"/>
        <w:spacing w:line="240" w:lineRule="auto"/>
        <w:ind w:firstLine="900"/>
        <w:jc w:val="both"/>
        <w:rPr>
          <w:rFonts w:cs="Calibri"/>
          <w:sz w:val="24"/>
          <w:lang w:eastAsia="ru-RU"/>
        </w:rPr>
      </w:pPr>
      <w:r w:rsidRPr="00A75808">
        <w:rPr>
          <w:rFonts w:cs="Calibri"/>
          <w:sz w:val="24"/>
          <w:lang w:eastAsia="ru-RU"/>
        </w:rPr>
        <w:t>17. В пределах любых территориальных зон в качестве вспомогательных разрешённых видов использования земельных участков могут располагаться:</w:t>
      </w:r>
    </w:p>
    <w:p w14:paraId="754F0EDD"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объекты пожарной охраны (гидрантов, резервуаров, противопожарных водоемов);</w:t>
      </w:r>
    </w:p>
    <w:p w14:paraId="74FA1AC9"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площадки для сбора мусора;</w:t>
      </w:r>
    </w:p>
    <w:p w14:paraId="39E27D71"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элементы благоустройства и вертикальной планировки (открытых лестниц, подпорных стенок, декоративных пешеходных мостиков и т.п. малых архитектурных форм);</w:t>
      </w:r>
    </w:p>
    <w:p w14:paraId="40F32B99"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lastRenderedPageBreak/>
        <w:t>объекты гражданской обороны;</w:t>
      </w:r>
    </w:p>
    <w:p w14:paraId="4BDC545D"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общественные туалеты;</w:t>
      </w:r>
    </w:p>
    <w:p w14:paraId="5E9D4E12"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декоративное и защитное озеленение;</w:t>
      </w:r>
    </w:p>
    <w:p w14:paraId="53C90405" w14:textId="77777777" w:rsidR="00D100E3" w:rsidRPr="00A75808" w:rsidRDefault="00D100E3" w:rsidP="00D100E3">
      <w:pPr>
        <w:pStyle w:val="af"/>
        <w:numPr>
          <w:ilvl w:val="0"/>
          <w:numId w:val="25"/>
        </w:numPr>
        <w:autoSpaceDE w:val="0"/>
        <w:autoSpaceDN w:val="0"/>
        <w:adjustRightInd w:val="0"/>
        <w:spacing w:before="120" w:after="120" w:line="240" w:lineRule="auto"/>
        <w:jc w:val="both"/>
        <w:rPr>
          <w:rFonts w:cs="Calibri"/>
          <w:sz w:val="24"/>
          <w:szCs w:val="24"/>
          <w:lang w:eastAsia="ru-RU"/>
        </w:rPr>
      </w:pPr>
      <w:r w:rsidRPr="00A75808">
        <w:rPr>
          <w:rFonts w:cs="Calibri"/>
          <w:sz w:val="24"/>
          <w:szCs w:val="24"/>
          <w:lang w:eastAsia="ru-RU"/>
        </w:rPr>
        <w:t>наземные открытые автостоянки при зданиях, в том числе и гостевые автостоянки;</w:t>
      </w:r>
    </w:p>
    <w:p w14:paraId="61AC1AD7"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игровые площадки и места отдыха;</w:t>
      </w:r>
    </w:p>
    <w:p w14:paraId="228EA0F2" w14:textId="77777777" w:rsidR="00D100E3" w:rsidRPr="00A75808" w:rsidRDefault="00D100E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размещение рекламных конструкций</w:t>
      </w:r>
    </w:p>
    <w:p w14:paraId="54C11A89" w14:textId="77777777" w:rsidR="001D7A77" w:rsidRPr="00A75808" w:rsidRDefault="00D100E3" w:rsidP="001D7A77">
      <w:pPr>
        <w:pStyle w:val="affffffd"/>
        <w:numPr>
          <w:ilvl w:val="0"/>
          <w:numId w:val="25"/>
        </w:numPr>
        <w:rPr>
          <w:rFonts w:ascii="Calibri" w:hAnsi="Calibri" w:cs="Calibri"/>
          <w:sz w:val="24"/>
        </w:rPr>
      </w:pPr>
      <w:r w:rsidRPr="00A75808">
        <w:rPr>
          <w:rFonts w:ascii="Calibri" w:hAnsi="Calibri" w:cs="Calibri"/>
          <w:sz w:val="24"/>
          <w:lang w:eastAsia="ru-RU"/>
        </w:rPr>
        <w:t>объекты инженерно-технического обеспечения (линейные объекты для обеспечения населения и организаций внутри населенных пунктов объектами инженерно-технического обеспечения, объекты теплоснабжения, газоснабжения (в том числе ГРП, ГРПШ), водоснабжения, объекты электроснабжения (в том числе ТП) и линейные объекты связи;</w:t>
      </w:r>
    </w:p>
    <w:p w14:paraId="0F23E392" w14:textId="77777777" w:rsidR="001D7A77" w:rsidRPr="00A75808" w:rsidRDefault="00EC6C0B"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объекты инженерно-технического обеспечения (линейные объекты для обеспечения населения и организаций внутри населенных пунктов объектами инженерно-технического обеспечения, объекты теплоснабжения, газоснабжения (в том числе ГРП, ГРПШ), водоснабжения, объекты электроснабжения (в том числе ТП) и линейные объекты связи;</w:t>
      </w:r>
    </w:p>
    <w:p w14:paraId="6EDE1DCB" w14:textId="77777777" w:rsidR="00EC6C0B" w:rsidRPr="00A75808" w:rsidRDefault="00E77B53" w:rsidP="00D100E3">
      <w:pPr>
        <w:pStyle w:val="affffffd"/>
        <w:numPr>
          <w:ilvl w:val="0"/>
          <w:numId w:val="25"/>
        </w:numPr>
        <w:rPr>
          <w:rFonts w:ascii="Calibri" w:hAnsi="Calibri" w:cs="Calibri"/>
          <w:sz w:val="24"/>
          <w:lang w:eastAsia="ru-RU"/>
        </w:rPr>
      </w:pPr>
      <w:r w:rsidRPr="00A75808">
        <w:rPr>
          <w:rFonts w:ascii="Calibri" w:hAnsi="Calibri" w:cs="Calibri"/>
          <w:sz w:val="24"/>
          <w:lang w:eastAsia="ru-RU"/>
        </w:rPr>
        <w:t>о</w:t>
      </w:r>
      <w:r w:rsidR="006D4278" w:rsidRPr="00A75808">
        <w:rPr>
          <w:rFonts w:ascii="Calibri" w:hAnsi="Calibri" w:cs="Calibri"/>
          <w:sz w:val="24"/>
          <w:lang w:eastAsia="ru-RU"/>
        </w:rPr>
        <w:t>тдельно стоящие туалеты</w:t>
      </w:r>
      <w:r w:rsidRPr="00A75808">
        <w:rPr>
          <w:rFonts w:ascii="Calibri" w:hAnsi="Calibri" w:cs="Calibri"/>
          <w:sz w:val="24"/>
          <w:lang w:eastAsia="ru-RU"/>
        </w:rPr>
        <w:t>,</w:t>
      </w:r>
      <w:r w:rsidR="006D4278" w:rsidRPr="00A75808">
        <w:rPr>
          <w:rFonts w:ascii="Calibri" w:hAnsi="Calibri" w:cs="Calibri"/>
          <w:sz w:val="24"/>
          <w:lang w:eastAsia="ru-RU"/>
        </w:rPr>
        <w:t xml:space="preserve"> </w:t>
      </w:r>
      <w:r w:rsidRPr="00A75808">
        <w:rPr>
          <w:rFonts w:ascii="Calibri" w:hAnsi="Calibri" w:cs="Calibri"/>
          <w:sz w:val="24"/>
          <w:lang w:eastAsia="ru-RU"/>
        </w:rPr>
        <w:t>уч</w:t>
      </w:r>
      <w:r w:rsidR="00EC6C0B" w:rsidRPr="00A75808">
        <w:rPr>
          <w:rFonts w:ascii="Calibri" w:hAnsi="Calibri" w:cs="Calibri"/>
          <w:sz w:val="24"/>
          <w:lang w:eastAsia="ru-RU"/>
        </w:rPr>
        <w:t>астки улиц, проспектов, площадей, автодорог (шоссе), аллей, бульваров, набережных, застав, переулков, проездов, тупиков.</w:t>
      </w:r>
    </w:p>
    <w:p w14:paraId="1744F8FD" w14:textId="77777777" w:rsidR="00CD7675" w:rsidRPr="00A75808" w:rsidRDefault="00231027" w:rsidP="00836F1D">
      <w:pPr>
        <w:pStyle w:val="32"/>
        <w:rPr>
          <w:rFonts w:cs="Calibri"/>
          <w:color w:val="auto"/>
        </w:rPr>
      </w:pPr>
      <w:bookmarkStart w:id="56" w:name="_Toc58254002"/>
      <w:r w:rsidRPr="00A75808">
        <w:rPr>
          <w:rFonts w:cs="Calibri"/>
          <w:color w:val="auto"/>
        </w:rPr>
        <w:t>Статья 2</w:t>
      </w:r>
      <w:r w:rsidR="00D64D12" w:rsidRPr="00A75808">
        <w:rPr>
          <w:rFonts w:cs="Calibri"/>
          <w:color w:val="auto"/>
        </w:rPr>
        <w:t>4</w:t>
      </w:r>
      <w:r w:rsidRPr="00A75808">
        <w:rPr>
          <w:rFonts w:cs="Calibri"/>
          <w:color w:val="auto"/>
        </w:rPr>
        <w:t xml:space="preserve">. </w:t>
      </w:r>
      <w:r w:rsidR="006C30F9" w:rsidRPr="00A75808">
        <w:rPr>
          <w:rFonts w:cs="Calibri"/>
          <w:color w:val="auto"/>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6"/>
    </w:p>
    <w:p w14:paraId="4C10C665" w14:textId="77777777" w:rsidR="006C30F9" w:rsidRPr="00A75808" w:rsidRDefault="006C30F9"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64D12" w:rsidRPr="00A75808">
        <w:rPr>
          <w:rFonts w:cs="Calibri"/>
          <w:sz w:val="24"/>
          <w:szCs w:val="24"/>
          <w:lang w:eastAsia="ru-RU"/>
        </w:rPr>
        <w:t xml:space="preserve"> (далее – предельные параметры)</w:t>
      </w:r>
      <w:r w:rsidRPr="00A75808">
        <w:rPr>
          <w:rFonts w:cs="Calibri"/>
          <w:sz w:val="24"/>
          <w:szCs w:val="24"/>
          <w:lang w:eastAsia="ru-RU"/>
        </w:rPr>
        <w:t>:</w:t>
      </w:r>
    </w:p>
    <w:p w14:paraId="3A97EB48" w14:textId="77777777" w:rsidR="00DB1420" w:rsidRPr="00A75808" w:rsidRDefault="00DB1420"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предельные (минимальные и (или) максимальные) размеры земельных участков:</w:t>
      </w:r>
    </w:p>
    <w:p w14:paraId="7129F3C8" w14:textId="77777777" w:rsidR="006C30F9" w:rsidRPr="00A75808" w:rsidRDefault="006C30F9"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площадь земельного участка (минимальная и </w:t>
      </w:r>
      <w:r w:rsidR="00DB1420" w:rsidRPr="00A75808">
        <w:rPr>
          <w:rFonts w:cs="Calibri"/>
          <w:sz w:val="24"/>
          <w:szCs w:val="24"/>
          <w:lang w:eastAsia="ru-RU"/>
        </w:rPr>
        <w:t xml:space="preserve">(или) </w:t>
      </w:r>
      <w:r w:rsidRPr="00A75808">
        <w:rPr>
          <w:rFonts w:cs="Calibri"/>
          <w:sz w:val="24"/>
          <w:szCs w:val="24"/>
          <w:lang w:eastAsia="ru-RU"/>
        </w:rPr>
        <w:t>максимальная);</w:t>
      </w:r>
    </w:p>
    <w:p w14:paraId="717A3C8F" w14:textId="77777777" w:rsidR="00DB1420" w:rsidRPr="00A75808" w:rsidRDefault="00DB1420" w:rsidP="00E1620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минимальная протяжённость границы земельного участка вдо</w:t>
      </w:r>
      <w:r w:rsidR="00E1620B" w:rsidRPr="00A75808">
        <w:rPr>
          <w:rFonts w:cs="Calibri"/>
          <w:sz w:val="24"/>
          <w:szCs w:val="24"/>
          <w:lang w:eastAsia="ru-RU"/>
        </w:rPr>
        <w:t>ль красной линии улицы, проезда</w:t>
      </w:r>
      <w:r w:rsidRPr="00A75808">
        <w:rPr>
          <w:rFonts w:cs="Calibri"/>
          <w:sz w:val="24"/>
          <w:szCs w:val="24"/>
          <w:lang w:eastAsia="ru-RU"/>
        </w:rPr>
        <w:t>;</w:t>
      </w:r>
    </w:p>
    <w:p w14:paraId="7972325B" w14:textId="77777777" w:rsidR="00DB1420" w:rsidRPr="00A75808" w:rsidRDefault="00DB1420"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D02C95E" w14:textId="77777777" w:rsidR="00DB1420" w:rsidRPr="00A75808" w:rsidRDefault="00DB1420"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минимальный отступ от красных линий;</w:t>
      </w:r>
    </w:p>
    <w:p w14:paraId="5EF3DBCF" w14:textId="77777777" w:rsidR="00DB1420" w:rsidRPr="00A75808" w:rsidRDefault="00DB1420"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минимальный отступ от </w:t>
      </w:r>
      <w:r w:rsidR="00CD7675" w:rsidRPr="00A75808">
        <w:rPr>
          <w:rFonts w:cs="Calibri"/>
          <w:sz w:val="24"/>
          <w:szCs w:val="24"/>
          <w:lang w:eastAsia="ru-RU"/>
        </w:rPr>
        <w:t>границы земельного</w:t>
      </w:r>
      <w:r w:rsidRPr="00A75808">
        <w:rPr>
          <w:rFonts w:cs="Calibri"/>
          <w:sz w:val="24"/>
          <w:szCs w:val="24"/>
          <w:lang w:eastAsia="ru-RU"/>
        </w:rPr>
        <w:t xml:space="preserve"> участка;</w:t>
      </w:r>
    </w:p>
    <w:p w14:paraId="4C448B09" w14:textId="77777777" w:rsidR="00DB1420" w:rsidRPr="00A75808" w:rsidRDefault="00DB1420"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предельное количество этажей или предельная высота зданий, строений, сооружений</w:t>
      </w:r>
      <w:r w:rsidR="00E81B22" w:rsidRPr="00A75808">
        <w:rPr>
          <w:rFonts w:cs="Calibri"/>
          <w:sz w:val="24"/>
          <w:szCs w:val="24"/>
          <w:lang w:eastAsia="ru-RU"/>
        </w:rPr>
        <w:t>;</w:t>
      </w:r>
    </w:p>
    <w:p w14:paraId="7C96B541" w14:textId="77777777" w:rsidR="00E81B22" w:rsidRPr="00A75808" w:rsidRDefault="00E81B22" w:rsidP="0023102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максимальный процент застройки в границах земельного участка;</w:t>
      </w:r>
    </w:p>
    <w:p w14:paraId="3CB4686A" w14:textId="77777777" w:rsidR="007C38E2" w:rsidRPr="00A75808" w:rsidRDefault="00C60CCD" w:rsidP="00CD767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w:t>
      </w:r>
      <w:r w:rsidR="00E81B22" w:rsidRPr="00A75808">
        <w:rPr>
          <w:rFonts w:cs="Calibri"/>
          <w:sz w:val="24"/>
          <w:szCs w:val="24"/>
          <w:lang w:eastAsia="ru-RU"/>
        </w:rPr>
        <w:t>иные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r w:rsidR="00CD7675" w:rsidRPr="00A75808">
        <w:rPr>
          <w:rFonts w:cs="Calibri"/>
          <w:sz w:val="24"/>
          <w:szCs w:val="24"/>
          <w:lang w:eastAsia="ru-RU"/>
        </w:rPr>
        <w:t>.</w:t>
      </w:r>
    </w:p>
    <w:p w14:paraId="70167043" w14:textId="77777777" w:rsidR="00255E70" w:rsidRPr="00A75808" w:rsidRDefault="0069581C" w:rsidP="0029745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2. </w:t>
      </w:r>
      <w:r w:rsidR="002A1EE6" w:rsidRPr="00A75808">
        <w:rPr>
          <w:rFonts w:cs="Calibri"/>
          <w:sz w:val="24"/>
          <w:szCs w:val="24"/>
          <w:lang w:eastAsia="ru-RU"/>
        </w:rPr>
        <w:t xml:space="preserve">При подготовке проектной документации необходимо производить расчёты, обосновывающие </w:t>
      </w:r>
      <w:r w:rsidR="0089355F" w:rsidRPr="00A75808">
        <w:rPr>
          <w:rFonts w:cs="Calibri"/>
          <w:sz w:val="24"/>
          <w:szCs w:val="24"/>
          <w:lang w:eastAsia="ru-RU"/>
        </w:rPr>
        <w:t xml:space="preserve">планировочную организацию земельного участка в части </w:t>
      </w:r>
      <w:r w:rsidR="002A1EE6" w:rsidRPr="00A75808">
        <w:rPr>
          <w:rFonts w:cs="Calibri"/>
          <w:sz w:val="24"/>
          <w:szCs w:val="24"/>
          <w:lang w:eastAsia="ru-RU"/>
        </w:rPr>
        <w:t>соответстви</w:t>
      </w:r>
      <w:r w:rsidR="003D53FB" w:rsidRPr="00A75808">
        <w:rPr>
          <w:rFonts w:cs="Calibri"/>
          <w:sz w:val="24"/>
          <w:szCs w:val="24"/>
          <w:lang w:eastAsia="ru-RU"/>
        </w:rPr>
        <w:t>я</w:t>
      </w:r>
      <w:r w:rsidR="002A1EE6" w:rsidRPr="00A75808">
        <w:rPr>
          <w:rFonts w:cs="Calibri"/>
          <w:sz w:val="24"/>
          <w:szCs w:val="24"/>
          <w:lang w:eastAsia="ru-RU"/>
        </w:rPr>
        <w:t xml:space="preserve"> проектных решений требованиям градостроительного регламента, в том числе установленным значениям предельных </w:t>
      </w:r>
      <w:r w:rsidR="00E1620B" w:rsidRPr="00A75808">
        <w:rPr>
          <w:rFonts w:cs="Calibri"/>
          <w:sz w:val="24"/>
          <w:szCs w:val="24"/>
          <w:lang w:eastAsia="ru-RU"/>
        </w:rPr>
        <w:t>параметров</w:t>
      </w:r>
      <w:r w:rsidR="0089355F" w:rsidRPr="00A75808">
        <w:rPr>
          <w:rStyle w:val="aff3"/>
          <w:rFonts w:cs="Calibri"/>
          <w:sz w:val="24"/>
          <w:szCs w:val="24"/>
          <w:lang w:eastAsia="ru-RU"/>
        </w:rPr>
        <w:footnoteReference w:id="4"/>
      </w:r>
      <w:r w:rsidR="002A1EE6" w:rsidRPr="00A75808">
        <w:rPr>
          <w:rFonts w:cs="Calibri"/>
          <w:sz w:val="24"/>
          <w:szCs w:val="24"/>
          <w:lang w:eastAsia="ru-RU"/>
        </w:rPr>
        <w:t xml:space="preserve">. </w:t>
      </w:r>
      <w:r w:rsidR="00255E70" w:rsidRPr="00A75808">
        <w:rPr>
          <w:rFonts w:cs="Calibri"/>
          <w:sz w:val="24"/>
          <w:szCs w:val="24"/>
          <w:lang w:eastAsia="ru-RU"/>
        </w:rPr>
        <w:t xml:space="preserve"> </w:t>
      </w:r>
    </w:p>
    <w:p w14:paraId="00E85136" w14:textId="77777777" w:rsidR="00D64D12" w:rsidRPr="00A75808" w:rsidRDefault="00D64D12" w:rsidP="00836F1D">
      <w:pPr>
        <w:pStyle w:val="32"/>
        <w:rPr>
          <w:rFonts w:cs="Calibri"/>
          <w:color w:val="auto"/>
        </w:rPr>
      </w:pPr>
      <w:bookmarkStart w:id="57" w:name="_Toc58254003"/>
      <w:r w:rsidRPr="00A75808">
        <w:rPr>
          <w:rFonts w:cs="Calibri"/>
          <w:color w:val="auto"/>
        </w:rPr>
        <w:t xml:space="preserve">Статья 25. Особенности </w:t>
      </w:r>
      <w:r w:rsidR="00DC3583" w:rsidRPr="00A75808">
        <w:rPr>
          <w:rFonts w:cs="Calibri"/>
          <w:color w:val="auto"/>
        </w:rPr>
        <w:t>применения</w:t>
      </w:r>
      <w:r w:rsidRPr="00A75808">
        <w:rPr>
          <w:rFonts w:cs="Calibri"/>
          <w:color w:val="auto"/>
        </w:rPr>
        <w:t xml:space="preserve"> отдельных </w:t>
      </w:r>
      <w:r w:rsidR="00E1620B" w:rsidRPr="00A75808">
        <w:rPr>
          <w:rFonts w:cs="Calibri"/>
          <w:color w:val="auto"/>
        </w:rPr>
        <w:t>п</w:t>
      </w:r>
      <w:r w:rsidRPr="00A75808">
        <w:rPr>
          <w:rFonts w:cs="Calibri"/>
          <w:color w:val="auto"/>
        </w:rPr>
        <w:t>редельных параметров</w:t>
      </w:r>
      <w:bookmarkEnd w:id="57"/>
    </w:p>
    <w:p w14:paraId="6B8022BC" w14:textId="77777777" w:rsidR="00383A7E" w:rsidRPr="00A75808" w:rsidRDefault="00C60CCD" w:rsidP="00C60CC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45527B" w:rsidRPr="00A75808">
        <w:rPr>
          <w:rFonts w:cs="Calibri"/>
          <w:sz w:val="24"/>
          <w:szCs w:val="24"/>
          <w:lang w:eastAsia="ru-RU"/>
        </w:rPr>
        <w:t>Д</w:t>
      </w:r>
      <w:r w:rsidR="00383A7E" w:rsidRPr="00A75808">
        <w:rPr>
          <w:rFonts w:cs="Calibri"/>
          <w:sz w:val="24"/>
          <w:szCs w:val="24"/>
          <w:lang w:eastAsia="ru-RU"/>
        </w:rPr>
        <w:t xml:space="preserve">опускается блокировка строений на смежных земельных участках при взаимном согласии собственников таких земельных участков, оформленном в соответствии с гражданским законодательством и соблюдении требований технических регламентов. </w:t>
      </w:r>
    </w:p>
    <w:p w14:paraId="2DC18740" w14:textId="77777777" w:rsidR="00C82525" w:rsidRPr="00A75808" w:rsidRDefault="00C60CCD" w:rsidP="00C8252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DC3583" w:rsidRPr="00A75808">
        <w:rPr>
          <w:rFonts w:cs="Calibri"/>
          <w:sz w:val="24"/>
          <w:szCs w:val="24"/>
          <w:lang w:eastAsia="ru-RU"/>
        </w:rPr>
        <w:t xml:space="preserve">В случае, если один земельный участок имеет несколько видов разрешённого использования, </w:t>
      </w:r>
      <w:r w:rsidR="00485A01" w:rsidRPr="00A75808">
        <w:rPr>
          <w:rFonts w:cs="Calibri"/>
          <w:sz w:val="24"/>
          <w:szCs w:val="24"/>
          <w:lang w:eastAsia="ru-RU"/>
        </w:rPr>
        <w:t xml:space="preserve">сведения о которых внесены в Единый государственный реестр недвижимости, </w:t>
      </w:r>
      <w:r w:rsidR="00DC3583" w:rsidRPr="00A75808">
        <w:rPr>
          <w:rFonts w:cs="Calibri"/>
          <w:sz w:val="24"/>
          <w:szCs w:val="24"/>
          <w:lang w:eastAsia="ru-RU"/>
        </w:rPr>
        <w:t>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r w:rsidR="009D6823" w:rsidRPr="00A75808">
        <w:rPr>
          <w:rFonts w:cs="Calibri"/>
          <w:sz w:val="24"/>
          <w:szCs w:val="24"/>
          <w:lang w:eastAsia="ru-RU"/>
        </w:rPr>
        <w:t xml:space="preserve"> </w:t>
      </w:r>
    </w:p>
    <w:p w14:paraId="746E787D" w14:textId="77777777" w:rsidR="00485A01" w:rsidRPr="00A75808" w:rsidRDefault="00C60CCD" w:rsidP="00485A0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E1620B" w:rsidRPr="00A75808">
        <w:rPr>
          <w:rFonts w:cs="Calibri"/>
          <w:sz w:val="24"/>
          <w:szCs w:val="24"/>
          <w:lang w:eastAsia="ru-RU"/>
        </w:rPr>
        <w:t>. </w:t>
      </w:r>
      <w:r w:rsidR="00DC3583" w:rsidRPr="00A75808">
        <w:rPr>
          <w:rFonts w:cs="Calibri"/>
          <w:sz w:val="24"/>
          <w:szCs w:val="24"/>
          <w:lang w:eastAsia="ru-RU"/>
        </w:rPr>
        <w:t xml:space="preserve">В случае, если один земельный участок имеет несколько видов разрешённого использования, </w:t>
      </w:r>
      <w:r w:rsidR="0092260E" w:rsidRPr="00A75808">
        <w:rPr>
          <w:rFonts w:cs="Calibri"/>
          <w:sz w:val="24"/>
          <w:szCs w:val="24"/>
          <w:lang w:eastAsia="ru-RU"/>
        </w:rPr>
        <w:t>сведения о которых внесены в Единый государственный реестр недвижимости</w:t>
      </w:r>
      <w:r w:rsidR="00DC3583" w:rsidRPr="00A75808">
        <w:rPr>
          <w:rFonts w:cs="Calibri"/>
          <w:sz w:val="24"/>
          <w:szCs w:val="24"/>
          <w:lang w:eastAsia="ru-RU"/>
        </w:rPr>
        <w:t>,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из них.</w:t>
      </w:r>
      <w:r w:rsidR="00485A01" w:rsidRPr="00A75808">
        <w:rPr>
          <w:rFonts w:cs="Calibri"/>
          <w:sz w:val="24"/>
          <w:szCs w:val="24"/>
          <w:lang w:eastAsia="ru-RU"/>
        </w:rPr>
        <w:t xml:space="preserve"> Данное положение не относится к отступам от границ земельных участков, проездов, разрывам между зданиями, сооружениями.</w:t>
      </w:r>
    </w:p>
    <w:p w14:paraId="4D11563C" w14:textId="77777777" w:rsidR="00F414B9" w:rsidRPr="00A75808" w:rsidRDefault="00C60CCD" w:rsidP="00F414B9">
      <w:pPr>
        <w:pStyle w:val="afff4"/>
        <w:ind w:firstLine="709"/>
        <w:rPr>
          <w:rFonts w:ascii="Calibri" w:hAnsi="Calibri" w:cs="Calibri"/>
          <w:sz w:val="24"/>
          <w:szCs w:val="24"/>
        </w:rPr>
      </w:pPr>
      <w:r w:rsidRPr="00A75808">
        <w:rPr>
          <w:rFonts w:ascii="Calibri" w:hAnsi="Calibri" w:cs="Calibri"/>
          <w:sz w:val="24"/>
          <w:szCs w:val="24"/>
        </w:rPr>
        <w:t>4</w:t>
      </w:r>
      <w:r w:rsidR="00E1620B" w:rsidRPr="00A75808">
        <w:rPr>
          <w:rFonts w:ascii="Calibri" w:hAnsi="Calibri" w:cs="Calibri"/>
          <w:sz w:val="24"/>
          <w:szCs w:val="24"/>
        </w:rPr>
        <w:t>. </w:t>
      </w:r>
      <w:r w:rsidR="00F414B9" w:rsidRPr="00A75808">
        <w:rPr>
          <w:rFonts w:ascii="Calibri" w:hAnsi="Calibri" w:cs="Calibri"/>
          <w:sz w:val="24"/>
          <w:szCs w:val="24"/>
        </w:rPr>
        <w:t>Действие градостроительного регламента в части минимального отступа от границ земельного участка не распространяется на случаи реконструкции объектов индивидуального жилищного строительства, построенных ранее на законных основаниях, если планируемая пристройка (в том числе надстройка, устройство мансардного этажа за счёт освоения чердачного пространства) не нарушает установленные минимальные отступы от границ земельного участка,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14:paraId="2D261B55" w14:textId="77777777" w:rsidR="00F414B9" w:rsidRPr="00A75808" w:rsidRDefault="00F414B9" w:rsidP="00F414B9">
      <w:pPr>
        <w:pStyle w:val="afff4"/>
        <w:ind w:firstLine="709"/>
        <w:rPr>
          <w:rFonts w:ascii="Calibri" w:hAnsi="Calibri" w:cs="Calibri"/>
          <w:sz w:val="24"/>
          <w:szCs w:val="24"/>
        </w:rPr>
      </w:pPr>
      <w:r w:rsidRPr="00A75808">
        <w:rPr>
          <w:rFonts w:ascii="Calibri" w:hAnsi="Calibri" w:cs="Calibri"/>
          <w:sz w:val="24"/>
          <w:szCs w:val="24"/>
        </w:rPr>
        <w:t>5.  Действие градостроительного регламента в части минимального отступа от красных линий улиц, который составляет 5 метров, и минимального отступа от красных линий проездов, который составляет 3 метра, до объектов индивидуального жилищного строительства не распространяется на случаи реконструкции (надстройки, пристройки, устройства мансардного этажа за счёт освоения чердачного пространства) вышеуказанных объектов, построенных ранее на законных основаниях, за исключением случаев, если использование таких объектов капитального строительства опасно для жизни или здоровья человека, для окружающей среды, объектов культурного наследия. Минимальный отступ от таких объектов принимается равным фактическому расстоянию от объектов до красных линий улиц и красных линий проездов, которое не подлежит уменьшению в процессе реконструкции.</w:t>
      </w:r>
    </w:p>
    <w:p w14:paraId="7739508B" w14:textId="77777777" w:rsidR="00FB12B1" w:rsidRPr="00A75808" w:rsidRDefault="00D64930" w:rsidP="00836F1D">
      <w:pPr>
        <w:pStyle w:val="32"/>
        <w:rPr>
          <w:rFonts w:cs="Calibri"/>
          <w:color w:val="auto"/>
        </w:rPr>
      </w:pPr>
      <w:bookmarkStart w:id="58" w:name="_Toc58254004"/>
      <w:r w:rsidRPr="00A75808">
        <w:rPr>
          <w:rFonts w:cs="Calibri"/>
          <w:color w:val="auto"/>
        </w:rPr>
        <w:t xml:space="preserve">Статья </w:t>
      </w:r>
      <w:r w:rsidR="00760D29" w:rsidRPr="00A75808">
        <w:rPr>
          <w:rFonts w:cs="Calibri"/>
          <w:color w:val="auto"/>
        </w:rPr>
        <w:t>26</w:t>
      </w:r>
      <w:r w:rsidRPr="00A75808">
        <w:rPr>
          <w:rFonts w:cs="Calibri"/>
          <w:color w:val="auto"/>
        </w:rPr>
        <w:t xml:space="preserve">. Использование и строительные изменения </w:t>
      </w:r>
      <w:r w:rsidR="005418BA" w:rsidRPr="00A75808">
        <w:rPr>
          <w:rFonts w:cs="Calibri"/>
          <w:color w:val="auto"/>
        </w:rPr>
        <w:t xml:space="preserve">земельных участков и </w:t>
      </w:r>
      <w:r w:rsidRPr="00A75808">
        <w:rPr>
          <w:rFonts w:cs="Calibri"/>
          <w:color w:val="auto"/>
        </w:rPr>
        <w:t>объектов капитального строительства, несоответствующих Правилам</w:t>
      </w:r>
      <w:bookmarkEnd w:id="58"/>
    </w:p>
    <w:p w14:paraId="6CD3CF31" w14:textId="77777777" w:rsidR="00FB12B1" w:rsidRPr="00A75808" w:rsidRDefault="00FB12B1" w:rsidP="00E1620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1. Земельные участки или объекты капитального строительства, виды разрешенного использования и</w:t>
      </w:r>
      <w:r w:rsidR="00E1620B" w:rsidRPr="00A75808">
        <w:rPr>
          <w:rFonts w:cs="Calibri"/>
          <w:sz w:val="24"/>
          <w:szCs w:val="24"/>
          <w:lang w:eastAsia="ru-RU"/>
        </w:rPr>
        <w:t xml:space="preserve"> </w:t>
      </w:r>
      <w:r w:rsidRPr="00A75808">
        <w:rPr>
          <w:rFonts w:cs="Calibri"/>
          <w:sz w:val="24"/>
          <w:szCs w:val="24"/>
          <w:lang w:eastAsia="ru-RU"/>
        </w:rPr>
        <w:t>(или)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4C07DD2" w14:textId="77777777" w:rsidR="00FB12B1" w:rsidRPr="00A75808" w:rsidRDefault="00FB12B1" w:rsidP="00E1620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r w:rsidR="00373B55" w:rsidRPr="00A75808">
        <w:rPr>
          <w:rFonts w:cs="Calibri"/>
          <w:sz w:val="24"/>
          <w:szCs w:val="24"/>
          <w:lang w:eastAsia="ru-RU"/>
        </w:rPr>
        <w:t xml:space="preserve">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7A78DDF" w14:textId="77777777" w:rsidR="00FB12B1" w:rsidRPr="00A75808" w:rsidRDefault="00FB12B1" w:rsidP="00E1620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(глава </w:t>
      </w:r>
      <w:r w:rsidR="00E1620B" w:rsidRPr="00A75808">
        <w:rPr>
          <w:rFonts w:cs="Calibri"/>
          <w:sz w:val="24"/>
          <w:szCs w:val="24"/>
          <w:lang w:eastAsia="ru-RU"/>
        </w:rPr>
        <w:t>6</w:t>
      </w:r>
      <w:r w:rsidRPr="00A75808">
        <w:rPr>
          <w:rFonts w:cs="Calibri"/>
          <w:sz w:val="24"/>
          <w:szCs w:val="24"/>
          <w:lang w:eastAsia="ru-RU"/>
        </w:rPr>
        <w:t xml:space="preserve">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14:paraId="31FA80C6" w14:textId="77777777" w:rsidR="00FB12B1" w:rsidRPr="00A75808" w:rsidRDefault="00FB12B1" w:rsidP="00F5068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14:paraId="722B00D2" w14:textId="77777777" w:rsidR="00FB12B1" w:rsidRPr="00A75808" w:rsidRDefault="00FB12B1" w:rsidP="00F5068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разрешёнными пределами и т.д., </w:t>
      </w:r>
      <w:proofErr w:type="gramStart"/>
      <w:r w:rsidRPr="00A75808">
        <w:rPr>
          <w:rFonts w:cs="Calibri"/>
          <w:sz w:val="24"/>
          <w:szCs w:val="24"/>
          <w:lang w:eastAsia="ru-RU"/>
        </w:rPr>
        <w:t>могут  поддерживаться</w:t>
      </w:r>
      <w:proofErr w:type="gramEnd"/>
      <w:r w:rsidRPr="00A75808">
        <w:rPr>
          <w:rFonts w:cs="Calibri"/>
          <w:sz w:val="24"/>
          <w:szCs w:val="24"/>
          <w:lang w:eastAsia="ru-RU"/>
        </w:rPr>
        <w:t xml:space="preserve">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76CB70C5" w14:textId="77777777" w:rsidR="00836F1D" w:rsidRPr="00A75808" w:rsidRDefault="00FB12B1"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6. Несоответствующий </w:t>
      </w:r>
      <w:r w:rsidR="00B61F6D" w:rsidRPr="00A75808">
        <w:rPr>
          <w:rFonts w:cs="Calibri"/>
          <w:sz w:val="24"/>
          <w:szCs w:val="24"/>
          <w:lang w:eastAsia="ru-RU"/>
        </w:rPr>
        <w:t xml:space="preserve">настоящим Правилам </w:t>
      </w:r>
      <w:r w:rsidRPr="00A75808">
        <w:rPr>
          <w:rFonts w:cs="Calibri"/>
          <w:sz w:val="24"/>
          <w:szCs w:val="24"/>
          <w:lang w:eastAsia="ru-RU"/>
        </w:rPr>
        <w:t>вид использования не может быть заменён на иной несоответствующий вид использования.</w:t>
      </w:r>
    </w:p>
    <w:p w14:paraId="51389324" w14:textId="77777777" w:rsidR="00D64930" w:rsidRPr="00A75808" w:rsidRDefault="00D64930" w:rsidP="00836F1D">
      <w:pPr>
        <w:pStyle w:val="32"/>
        <w:rPr>
          <w:rFonts w:cs="Calibri"/>
          <w:color w:val="auto"/>
        </w:rPr>
      </w:pPr>
      <w:bookmarkStart w:id="59" w:name="_Toc58254005"/>
      <w:r w:rsidRPr="00A75808">
        <w:rPr>
          <w:rFonts w:cs="Calibri"/>
          <w:color w:val="auto"/>
        </w:rPr>
        <w:t xml:space="preserve">Статья </w:t>
      </w:r>
      <w:r w:rsidR="00760D29" w:rsidRPr="00A75808">
        <w:rPr>
          <w:rFonts w:cs="Calibri"/>
          <w:color w:val="auto"/>
        </w:rPr>
        <w:t>27</w:t>
      </w:r>
      <w:r w:rsidRPr="00A75808">
        <w:rPr>
          <w:rFonts w:cs="Calibri"/>
          <w:color w:val="auto"/>
        </w:rPr>
        <w:t>. Многофункциональные объекты капитального строительства</w:t>
      </w:r>
      <w:bookmarkEnd w:id="59"/>
    </w:p>
    <w:p w14:paraId="0271A120" w14:textId="77777777" w:rsidR="00D64930" w:rsidRPr="00A75808" w:rsidRDefault="00680FAE" w:rsidP="00D6493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D64930" w:rsidRPr="00A75808">
        <w:rPr>
          <w:rFonts w:cs="Calibri"/>
          <w:sz w:val="24"/>
          <w:szCs w:val="24"/>
          <w:lang w:eastAsia="ru-RU"/>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14:paraId="5C3F0252" w14:textId="77777777" w:rsidR="00D64930" w:rsidRPr="00A75808" w:rsidRDefault="00680FAE" w:rsidP="00D6493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D64930" w:rsidRPr="00A75808">
        <w:rPr>
          <w:rFonts w:cs="Calibri"/>
          <w:sz w:val="24"/>
          <w:szCs w:val="24"/>
          <w:lang w:eastAsia="ru-RU"/>
        </w:rPr>
        <w:t xml:space="preserve">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w:t>
      </w:r>
      <w:r w:rsidR="00D64930" w:rsidRPr="00A75808">
        <w:rPr>
          <w:rFonts w:cs="Calibri"/>
          <w:sz w:val="24"/>
          <w:szCs w:val="24"/>
          <w:lang w:eastAsia="ru-RU"/>
        </w:rPr>
        <w:lastRenderedPageBreak/>
        <w:t xml:space="preserve">необходимо получение разрешения на условно разрешённый вид использования и проведение </w:t>
      </w:r>
      <w:r w:rsidR="00B83683" w:rsidRPr="00A75808">
        <w:rPr>
          <w:rFonts w:cs="Calibri"/>
          <w:sz w:val="24"/>
          <w:szCs w:val="24"/>
          <w:lang w:eastAsia="ru-RU"/>
        </w:rPr>
        <w:t xml:space="preserve">общественных обсуждений или </w:t>
      </w:r>
      <w:r w:rsidR="00D64930" w:rsidRPr="00A75808">
        <w:rPr>
          <w:rFonts w:cs="Calibri"/>
          <w:sz w:val="24"/>
          <w:szCs w:val="24"/>
          <w:lang w:eastAsia="ru-RU"/>
        </w:rPr>
        <w:t>публичных слушаний в соответствии с процедурой, установленной Градостроительным кодексом Российской Федерации.</w:t>
      </w:r>
    </w:p>
    <w:p w14:paraId="7848D862" w14:textId="77777777" w:rsidR="00D64930" w:rsidRPr="00A75808" w:rsidRDefault="00680FAE" w:rsidP="00D6493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w:t>
      </w:r>
      <w:r w:rsidR="00D64930" w:rsidRPr="00A75808">
        <w:rPr>
          <w:rFonts w:cs="Calibri"/>
          <w:sz w:val="24"/>
          <w:szCs w:val="24"/>
          <w:lang w:eastAsia="ru-RU"/>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w:t>
      </w:r>
      <w:r w:rsidR="0092260E" w:rsidRPr="00A75808">
        <w:rPr>
          <w:rFonts w:cs="Calibri"/>
          <w:sz w:val="24"/>
          <w:szCs w:val="24"/>
          <w:lang w:eastAsia="ru-RU"/>
        </w:rPr>
        <w:t xml:space="preserve"> внесены сведения в Единый государственный реестр недвижимости</w:t>
      </w:r>
      <w:r w:rsidR="00D64930" w:rsidRPr="00A75808">
        <w:rPr>
          <w:rFonts w:cs="Calibri"/>
          <w:sz w:val="24"/>
          <w:szCs w:val="24"/>
          <w:lang w:eastAsia="ru-RU"/>
        </w:rPr>
        <w:t>.</w:t>
      </w:r>
    </w:p>
    <w:p w14:paraId="1DA21B38" w14:textId="77777777" w:rsidR="00F8712C" w:rsidRPr="00A75808" w:rsidRDefault="00F8712C" w:rsidP="00D64930">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w:t>
      </w:r>
      <w:r w:rsidR="006F5FC4" w:rsidRPr="00A75808">
        <w:rPr>
          <w:rFonts w:cs="Calibri"/>
          <w:sz w:val="24"/>
          <w:szCs w:val="24"/>
          <w:lang w:eastAsia="ru-RU"/>
        </w:rPr>
        <w:t>Среднеэтажный</w:t>
      </w:r>
      <w:r w:rsidR="00ED70C0" w:rsidRPr="00A75808">
        <w:rPr>
          <w:rFonts w:cs="Calibri"/>
          <w:sz w:val="24"/>
          <w:szCs w:val="24"/>
          <w:lang w:eastAsia="ru-RU"/>
        </w:rPr>
        <w:t> м</w:t>
      </w:r>
      <w:r w:rsidRPr="00A75808">
        <w:rPr>
          <w:rFonts w:cs="Calibri"/>
          <w:sz w:val="24"/>
          <w:szCs w:val="24"/>
          <w:lang w:eastAsia="ru-RU"/>
        </w:rPr>
        <w:t xml:space="preserve">ногоквартирный </w:t>
      </w:r>
      <w:r w:rsidR="00ED70C0" w:rsidRPr="00A75808">
        <w:rPr>
          <w:rFonts w:cs="Calibri"/>
          <w:sz w:val="24"/>
          <w:szCs w:val="24"/>
          <w:lang w:eastAsia="ru-RU"/>
        </w:rPr>
        <w:t xml:space="preserve">жилой </w:t>
      </w:r>
      <w:r w:rsidRPr="00A75808">
        <w:rPr>
          <w:rFonts w:cs="Calibri"/>
          <w:sz w:val="24"/>
          <w:szCs w:val="24"/>
          <w:lang w:eastAsia="ru-RU"/>
        </w:rPr>
        <w:t>дом с размещёнными в нём помещениями нежилого назначения не является многофункциональным объектом.</w:t>
      </w:r>
    </w:p>
    <w:p w14:paraId="2C0845DB" w14:textId="1A798311" w:rsidR="00D0518A" w:rsidRPr="00A75808" w:rsidRDefault="00D0518A" w:rsidP="00D0518A">
      <w:pPr>
        <w:pStyle w:val="32"/>
        <w:rPr>
          <w:rFonts w:cs="Calibri"/>
          <w:color w:val="auto"/>
        </w:rPr>
      </w:pPr>
      <w:bookmarkStart w:id="60" w:name="_Toc58254006"/>
      <w:r w:rsidRPr="00A75808">
        <w:rPr>
          <w:rFonts w:cs="Calibri"/>
          <w:color w:val="auto"/>
        </w:rPr>
        <w:t xml:space="preserve">Статья 28. Градостроительный регламент </w:t>
      </w:r>
      <w:r w:rsidR="00AD79E0" w:rsidRPr="00A75808">
        <w:rPr>
          <w:rFonts w:cs="Calibri"/>
          <w:color w:val="auto"/>
        </w:rPr>
        <w:t>з</w:t>
      </w:r>
      <w:r w:rsidR="00DE5021" w:rsidRPr="00A75808">
        <w:rPr>
          <w:rFonts w:cs="Calibri"/>
          <w:color w:val="auto"/>
        </w:rPr>
        <w:t>оны застройки малоэтажными жилыми домами в 1-3 этажа</w:t>
      </w:r>
      <w:r w:rsidRPr="00A75808">
        <w:rPr>
          <w:rFonts w:cs="Calibri"/>
          <w:color w:val="auto"/>
        </w:rPr>
        <w:t xml:space="preserve"> (Ж1)</w:t>
      </w:r>
      <w:bookmarkEnd w:id="60"/>
    </w:p>
    <w:p w14:paraId="546CBA99" w14:textId="77777777" w:rsidR="00420A5F" w:rsidRPr="00A75808" w:rsidRDefault="00EA72A0" w:rsidP="00420A5F">
      <w:pPr>
        <w:autoSpaceDE w:val="0"/>
        <w:autoSpaceDN w:val="0"/>
        <w:adjustRightInd w:val="0"/>
        <w:spacing w:before="120" w:after="120" w:line="240" w:lineRule="auto"/>
        <w:ind w:firstLine="709"/>
        <w:jc w:val="both"/>
        <w:rPr>
          <w:rFonts w:cs="Calibri"/>
          <w:b/>
          <w:sz w:val="24"/>
          <w:szCs w:val="24"/>
          <w:lang w:eastAsia="ru-RU"/>
        </w:rPr>
      </w:pPr>
      <w:r w:rsidRPr="00A75808">
        <w:rPr>
          <w:rFonts w:cs="Calibri"/>
          <w:sz w:val="24"/>
          <w:szCs w:val="24"/>
          <w:lang w:eastAsia="ru-RU"/>
        </w:rPr>
        <w:t>1. </w:t>
      </w:r>
      <w:r w:rsidRPr="00A75808">
        <w:rPr>
          <w:rFonts w:cs="Calibri"/>
          <w:b/>
          <w:sz w:val="24"/>
          <w:szCs w:val="24"/>
          <w:lang w:eastAsia="ru-RU"/>
        </w:rPr>
        <w:t>Зона Ж</w:t>
      </w:r>
      <w:r w:rsidR="004E439B" w:rsidRPr="00A75808">
        <w:rPr>
          <w:rFonts w:cs="Calibri"/>
          <w:b/>
          <w:sz w:val="24"/>
          <w:szCs w:val="24"/>
          <w:lang w:eastAsia="ru-RU"/>
        </w:rPr>
        <w:t>1</w:t>
      </w:r>
      <w:r w:rsidR="00420A5F" w:rsidRPr="00A75808">
        <w:rPr>
          <w:rFonts w:cs="Calibri"/>
          <w:sz w:val="24"/>
          <w:szCs w:val="24"/>
          <w:lang w:eastAsia="ru-RU"/>
        </w:rPr>
        <w:t xml:space="preserve"> установлена </w:t>
      </w:r>
      <w:r w:rsidR="006C45D1" w:rsidRPr="00A75808">
        <w:rPr>
          <w:rFonts w:cs="Calibri"/>
          <w:sz w:val="24"/>
          <w:szCs w:val="24"/>
          <w:lang w:eastAsia="ru-RU"/>
        </w:rPr>
        <w:t>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14:paraId="6A3F69D4"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0A1F01AF"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DCBD996"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306714BA"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7D92F71D"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B12B943"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2904AA6"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548CA55C"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2B09935"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3BF2577A"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p>
        </w:tc>
      </w:tr>
      <w:tr w:rsidR="00615E5F" w:rsidRPr="00A75808" w14:paraId="24FE02B8" w14:textId="77777777" w:rsidTr="00946462">
        <w:trPr>
          <w:trHeight w:val="1774"/>
        </w:trPr>
        <w:tc>
          <w:tcPr>
            <w:tcW w:w="709" w:type="dxa"/>
            <w:tcMar>
              <w:top w:w="28" w:type="dxa"/>
              <w:left w:w="28" w:type="dxa"/>
              <w:bottom w:w="28" w:type="dxa"/>
              <w:right w:w="28" w:type="dxa"/>
            </w:tcMar>
          </w:tcPr>
          <w:p w14:paraId="785A264A"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2.1</w:t>
            </w:r>
          </w:p>
        </w:tc>
        <w:tc>
          <w:tcPr>
            <w:tcW w:w="2887" w:type="dxa"/>
            <w:tcMar>
              <w:top w:w="28" w:type="dxa"/>
              <w:left w:w="28" w:type="dxa"/>
              <w:bottom w:w="28" w:type="dxa"/>
              <w:right w:w="28" w:type="dxa"/>
            </w:tcMar>
          </w:tcPr>
          <w:p w14:paraId="357BD4C0"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Для индивидуального жилищного строительства</w:t>
            </w:r>
          </w:p>
        </w:tc>
        <w:tc>
          <w:tcPr>
            <w:tcW w:w="3020" w:type="dxa"/>
            <w:tcMar>
              <w:top w:w="28" w:type="dxa"/>
              <w:left w:w="28" w:type="dxa"/>
              <w:bottom w:w="28" w:type="dxa"/>
              <w:right w:w="28" w:type="dxa"/>
            </w:tcMar>
          </w:tcPr>
          <w:p w14:paraId="6A9DAAEE" w14:textId="7FF56EFF" w:rsidR="00787572" w:rsidRPr="00A75808" w:rsidRDefault="00787572" w:rsidP="00946462">
            <w:pPr>
              <w:pStyle w:val="ConsPlusNormal"/>
              <w:ind w:firstLine="0"/>
              <w:contextualSpacing/>
              <w:rPr>
                <w:rFonts w:ascii="Calibri" w:hAnsi="Calibri" w:cs="Calibri"/>
              </w:rPr>
            </w:pPr>
            <w:r w:rsidRPr="00A75808">
              <w:rPr>
                <w:rFonts w:ascii="Calibri" w:hAnsi="Calibri" w:cs="Calibri"/>
              </w:rPr>
              <w:t xml:space="preserve">Жилые дома (отдельно стоящие здания количеством этажей не более чем </w:t>
            </w:r>
            <w:r w:rsidR="00291828" w:rsidRPr="00A75808">
              <w:rPr>
                <w:rFonts w:ascii="Calibri" w:hAnsi="Calibri" w:cs="Calibri"/>
              </w:rPr>
              <w:t>четыре</w:t>
            </w:r>
            <w:r w:rsidRPr="00A75808">
              <w:rPr>
                <w:rFonts w:ascii="Calibri" w:hAnsi="Calibri" w:cs="Calibri"/>
              </w:rPr>
              <w:t>)</w:t>
            </w:r>
          </w:p>
        </w:tc>
        <w:tc>
          <w:tcPr>
            <w:tcW w:w="3023" w:type="dxa"/>
          </w:tcPr>
          <w:p w14:paraId="3DB35CDB"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 теплицы, парники, оранжереи, индивидуальные бассейны, бани и сауны</w:t>
            </w:r>
          </w:p>
        </w:tc>
      </w:tr>
      <w:tr w:rsidR="00615E5F" w:rsidRPr="00A75808" w14:paraId="74DA6441" w14:textId="77777777" w:rsidTr="00946462">
        <w:trPr>
          <w:trHeight w:val="1164"/>
        </w:trPr>
        <w:tc>
          <w:tcPr>
            <w:tcW w:w="709" w:type="dxa"/>
            <w:vMerge w:val="restart"/>
            <w:tcMar>
              <w:top w:w="28" w:type="dxa"/>
              <w:left w:w="28" w:type="dxa"/>
              <w:bottom w:w="28" w:type="dxa"/>
              <w:right w:w="28" w:type="dxa"/>
            </w:tcMar>
          </w:tcPr>
          <w:p w14:paraId="3FBB196C"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lang w:val="en-US"/>
              </w:rPr>
              <w:t>2</w:t>
            </w:r>
            <w:r w:rsidRPr="00A75808">
              <w:rPr>
                <w:rFonts w:ascii="Calibri" w:hAnsi="Calibri" w:cs="Calibri"/>
              </w:rPr>
              <w:t>.1.1</w:t>
            </w:r>
          </w:p>
        </w:tc>
        <w:tc>
          <w:tcPr>
            <w:tcW w:w="2887" w:type="dxa"/>
            <w:vMerge w:val="restart"/>
            <w:tcMar>
              <w:top w:w="28" w:type="dxa"/>
              <w:left w:w="28" w:type="dxa"/>
              <w:bottom w:w="28" w:type="dxa"/>
              <w:right w:w="28" w:type="dxa"/>
            </w:tcMar>
          </w:tcPr>
          <w:p w14:paraId="07CB1024"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Малоэтажная многоквартирная жилая застройка</w:t>
            </w:r>
          </w:p>
        </w:tc>
        <w:tc>
          <w:tcPr>
            <w:tcW w:w="3020" w:type="dxa"/>
            <w:tcMar>
              <w:top w:w="28" w:type="dxa"/>
              <w:left w:w="28" w:type="dxa"/>
              <w:bottom w:w="28" w:type="dxa"/>
              <w:right w:w="28" w:type="dxa"/>
            </w:tcMar>
          </w:tcPr>
          <w:p w14:paraId="1436E8A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Малоэтажные многоквартирные жилые дома высотой не более 2-х этажей</w:t>
            </w:r>
          </w:p>
        </w:tc>
        <w:tc>
          <w:tcPr>
            <w:tcW w:w="3023" w:type="dxa"/>
          </w:tcPr>
          <w:p w14:paraId="1987412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w:t>
            </w:r>
          </w:p>
        </w:tc>
      </w:tr>
      <w:tr w:rsidR="00615E5F" w:rsidRPr="00A75808" w14:paraId="35D77A12" w14:textId="77777777" w:rsidTr="00946462">
        <w:trPr>
          <w:trHeight w:val="427"/>
        </w:trPr>
        <w:tc>
          <w:tcPr>
            <w:tcW w:w="709" w:type="dxa"/>
            <w:vMerge/>
            <w:tcMar>
              <w:top w:w="28" w:type="dxa"/>
              <w:left w:w="28" w:type="dxa"/>
              <w:bottom w:w="28" w:type="dxa"/>
              <w:right w:w="28" w:type="dxa"/>
            </w:tcMar>
          </w:tcPr>
          <w:p w14:paraId="79450693"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81A2412"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4DE6AB5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Малоэтажные дома специализированного жилищного фонда</w:t>
            </w:r>
          </w:p>
        </w:tc>
        <w:tc>
          <w:tcPr>
            <w:tcW w:w="3023" w:type="dxa"/>
          </w:tcPr>
          <w:p w14:paraId="25472808"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Беседки, веранды, локальные объекты инженерной инфраструктуры</w:t>
            </w:r>
          </w:p>
        </w:tc>
      </w:tr>
      <w:tr w:rsidR="00615E5F" w:rsidRPr="00A75808" w14:paraId="71C9E322" w14:textId="77777777" w:rsidTr="00946462">
        <w:trPr>
          <w:trHeight w:val="427"/>
        </w:trPr>
        <w:tc>
          <w:tcPr>
            <w:tcW w:w="709" w:type="dxa"/>
            <w:vMerge/>
            <w:tcMar>
              <w:top w:w="28" w:type="dxa"/>
              <w:left w:w="28" w:type="dxa"/>
              <w:bottom w:w="28" w:type="dxa"/>
              <w:right w:w="28" w:type="dxa"/>
            </w:tcMar>
          </w:tcPr>
          <w:p w14:paraId="2672E31A"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07F18C4"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46E5D325"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Детские спортивные и спортивно-игровые площадки</w:t>
            </w:r>
          </w:p>
        </w:tc>
        <w:tc>
          <w:tcPr>
            <w:tcW w:w="3023" w:type="dxa"/>
          </w:tcPr>
          <w:p w14:paraId="79E21844"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устанавливаются</w:t>
            </w:r>
          </w:p>
        </w:tc>
      </w:tr>
      <w:tr w:rsidR="00615E5F" w:rsidRPr="00A75808" w14:paraId="487EEF2F" w14:textId="77777777" w:rsidTr="00946462">
        <w:tc>
          <w:tcPr>
            <w:tcW w:w="709" w:type="dxa"/>
            <w:tcMar>
              <w:top w:w="28" w:type="dxa"/>
              <w:left w:w="28" w:type="dxa"/>
              <w:bottom w:w="28" w:type="dxa"/>
              <w:right w:w="28" w:type="dxa"/>
            </w:tcMar>
          </w:tcPr>
          <w:p w14:paraId="691B880F"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2.2</w:t>
            </w:r>
          </w:p>
        </w:tc>
        <w:tc>
          <w:tcPr>
            <w:tcW w:w="2887" w:type="dxa"/>
            <w:tcMar>
              <w:top w:w="28" w:type="dxa"/>
              <w:left w:w="28" w:type="dxa"/>
              <w:bottom w:w="28" w:type="dxa"/>
              <w:right w:w="28" w:type="dxa"/>
            </w:tcMar>
          </w:tcPr>
          <w:p w14:paraId="603F9943"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Для ведения личного подсобного хозяйства (приусадебный земельный участок)</w:t>
            </w:r>
          </w:p>
        </w:tc>
        <w:tc>
          <w:tcPr>
            <w:tcW w:w="3020" w:type="dxa"/>
            <w:tcMar>
              <w:top w:w="28" w:type="dxa"/>
              <w:left w:w="28" w:type="dxa"/>
              <w:bottom w:w="28" w:type="dxa"/>
              <w:right w:w="28" w:type="dxa"/>
            </w:tcMar>
          </w:tcPr>
          <w:p w14:paraId="02E79C2D"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Жилые дома,</w:t>
            </w:r>
          </w:p>
          <w:p w14:paraId="0A5F0EFE"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здания и сооружения для производства сельскохозяйственной продукции, содержания сельскохозяйственных животных</w:t>
            </w:r>
          </w:p>
        </w:tc>
        <w:tc>
          <w:tcPr>
            <w:tcW w:w="3023" w:type="dxa"/>
          </w:tcPr>
          <w:p w14:paraId="7BCED2EE"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 теплицы, парники, оранжереи, индивидуальные бассейны, бани и сауны</w:t>
            </w:r>
          </w:p>
        </w:tc>
      </w:tr>
      <w:tr w:rsidR="00615E5F" w:rsidRPr="00A75808" w14:paraId="48ACCFD5" w14:textId="77777777" w:rsidTr="00946462">
        <w:tc>
          <w:tcPr>
            <w:tcW w:w="709" w:type="dxa"/>
            <w:tcMar>
              <w:top w:w="28" w:type="dxa"/>
              <w:left w:w="28" w:type="dxa"/>
              <w:bottom w:w="28" w:type="dxa"/>
              <w:right w:w="28" w:type="dxa"/>
            </w:tcMar>
          </w:tcPr>
          <w:p w14:paraId="48AABD02"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2.3</w:t>
            </w:r>
          </w:p>
        </w:tc>
        <w:tc>
          <w:tcPr>
            <w:tcW w:w="2887" w:type="dxa"/>
            <w:tcMar>
              <w:top w:w="28" w:type="dxa"/>
              <w:left w:w="28" w:type="dxa"/>
              <w:bottom w:w="28" w:type="dxa"/>
              <w:right w:w="28" w:type="dxa"/>
            </w:tcMar>
          </w:tcPr>
          <w:p w14:paraId="5921D4E2"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Блокированная жилая застройка</w:t>
            </w:r>
          </w:p>
        </w:tc>
        <w:tc>
          <w:tcPr>
            <w:tcW w:w="3020" w:type="dxa"/>
            <w:tcMar>
              <w:top w:w="28" w:type="dxa"/>
              <w:left w:w="28" w:type="dxa"/>
              <w:bottom w:w="28" w:type="dxa"/>
              <w:right w:w="28" w:type="dxa"/>
            </w:tcMar>
          </w:tcPr>
          <w:p w14:paraId="01F0D62B"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Жилые дома блокированной застройки</w:t>
            </w:r>
          </w:p>
        </w:tc>
        <w:tc>
          <w:tcPr>
            <w:tcW w:w="3023" w:type="dxa"/>
          </w:tcPr>
          <w:p w14:paraId="0F54F0F6"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 xml:space="preserve">Беседки и навесы, индивидуальные бассейны, </w:t>
            </w:r>
            <w:r w:rsidRPr="00A75808">
              <w:rPr>
                <w:rFonts w:ascii="Calibri" w:hAnsi="Calibri" w:cs="Calibri"/>
              </w:rPr>
              <w:lastRenderedPageBreak/>
              <w:t>гаражи, спортивные и детские площадки</w:t>
            </w:r>
          </w:p>
        </w:tc>
      </w:tr>
      <w:tr w:rsidR="00615E5F" w:rsidRPr="00A75808" w14:paraId="707FA88A" w14:textId="77777777" w:rsidTr="00946462">
        <w:trPr>
          <w:trHeight w:val="270"/>
        </w:trPr>
        <w:tc>
          <w:tcPr>
            <w:tcW w:w="709" w:type="dxa"/>
            <w:vMerge w:val="restart"/>
            <w:tcMar>
              <w:top w:w="28" w:type="dxa"/>
              <w:left w:w="28" w:type="dxa"/>
              <w:bottom w:w="28" w:type="dxa"/>
              <w:right w:w="28" w:type="dxa"/>
            </w:tcMar>
          </w:tcPr>
          <w:p w14:paraId="28ADED48"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lastRenderedPageBreak/>
              <w:t>2.7</w:t>
            </w:r>
          </w:p>
        </w:tc>
        <w:tc>
          <w:tcPr>
            <w:tcW w:w="2887" w:type="dxa"/>
            <w:vMerge w:val="restart"/>
            <w:tcMar>
              <w:top w:w="28" w:type="dxa"/>
              <w:left w:w="28" w:type="dxa"/>
              <w:bottom w:w="28" w:type="dxa"/>
              <w:right w:w="28" w:type="dxa"/>
            </w:tcMar>
          </w:tcPr>
          <w:p w14:paraId="3374A0E6"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Обслуживание жилой застройки</w:t>
            </w:r>
          </w:p>
        </w:tc>
        <w:tc>
          <w:tcPr>
            <w:tcW w:w="3020" w:type="dxa"/>
            <w:tcMar>
              <w:top w:w="28" w:type="dxa"/>
              <w:left w:w="28" w:type="dxa"/>
              <w:bottom w:w="28" w:type="dxa"/>
              <w:right w:w="28" w:type="dxa"/>
            </w:tcMar>
          </w:tcPr>
          <w:p w14:paraId="1C4D64CF" w14:textId="77777777" w:rsidR="00787572" w:rsidRPr="00A75808" w:rsidRDefault="00787572" w:rsidP="00946462">
            <w:pPr>
              <w:spacing w:before="0" w:after="0" w:line="240" w:lineRule="auto"/>
              <w:contextualSpacing/>
              <w:rPr>
                <w:rFonts w:cs="Calibri"/>
              </w:rPr>
            </w:pPr>
            <w:r w:rsidRPr="00A75808">
              <w:rPr>
                <w:rFonts w:cs="Calibri"/>
              </w:rPr>
              <w:t>Здания и (или) помещения для приёма населения и организаций в связи с предоставлением им коммунальных услуг</w:t>
            </w:r>
          </w:p>
        </w:tc>
        <w:tc>
          <w:tcPr>
            <w:tcW w:w="3023" w:type="dxa"/>
          </w:tcPr>
          <w:p w14:paraId="60211717" w14:textId="77777777" w:rsidR="00787572" w:rsidRPr="00A75808" w:rsidRDefault="00787572" w:rsidP="00946462">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w:t>
            </w:r>
          </w:p>
        </w:tc>
      </w:tr>
      <w:tr w:rsidR="00615E5F" w:rsidRPr="00A75808" w14:paraId="1DC59481" w14:textId="77777777" w:rsidTr="00946462">
        <w:trPr>
          <w:trHeight w:val="471"/>
        </w:trPr>
        <w:tc>
          <w:tcPr>
            <w:tcW w:w="709" w:type="dxa"/>
            <w:vMerge/>
            <w:tcMar>
              <w:top w:w="28" w:type="dxa"/>
              <w:left w:w="28" w:type="dxa"/>
              <w:bottom w:w="28" w:type="dxa"/>
              <w:right w:w="28" w:type="dxa"/>
            </w:tcMar>
          </w:tcPr>
          <w:p w14:paraId="6C71B881"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1C02F29"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4DE334E"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Почтовые отделения и телеграф</w:t>
            </w:r>
          </w:p>
        </w:tc>
        <w:tc>
          <w:tcPr>
            <w:tcW w:w="3023" w:type="dxa"/>
          </w:tcPr>
          <w:p w14:paraId="7B62F107"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Гаражи служебного автотранспорта</w:t>
            </w:r>
          </w:p>
        </w:tc>
      </w:tr>
      <w:tr w:rsidR="00615E5F" w:rsidRPr="00A75808" w14:paraId="43B01AE6" w14:textId="77777777" w:rsidTr="00946462">
        <w:trPr>
          <w:trHeight w:val="423"/>
        </w:trPr>
        <w:tc>
          <w:tcPr>
            <w:tcW w:w="709" w:type="dxa"/>
            <w:vMerge/>
            <w:tcMar>
              <w:top w:w="28" w:type="dxa"/>
              <w:left w:w="28" w:type="dxa"/>
              <w:bottom w:w="28" w:type="dxa"/>
              <w:right w:w="28" w:type="dxa"/>
            </w:tcMar>
          </w:tcPr>
          <w:p w14:paraId="3FDECF30"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1BF325C"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7EFBF006"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Раздаточные пункты молочных кухонь</w:t>
            </w:r>
          </w:p>
        </w:tc>
        <w:tc>
          <w:tcPr>
            <w:tcW w:w="3023" w:type="dxa"/>
          </w:tcPr>
          <w:p w14:paraId="2234190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2A5A308" w14:textId="77777777" w:rsidTr="00946462">
        <w:trPr>
          <w:trHeight w:val="518"/>
        </w:trPr>
        <w:tc>
          <w:tcPr>
            <w:tcW w:w="709" w:type="dxa"/>
            <w:vMerge/>
            <w:tcMar>
              <w:top w:w="28" w:type="dxa"/>
              <w:left w:w="28" w:type="dxa"/>
              <w:bottom w:w="28" w:type="dxa"/>
              <w:right w:w="28" w:type="dxa"/>
            </w:tcMar>
          </w:tcPr>
          <w:p w14:paraId="5604B3BC"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D700665"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DB21507"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Пункты оказания первой медицинской помощи</w:t>
            </w:r>
          </w:p>
        </w:tc>
        <w:tc>
          <w:tcPr>
            <w:tcW w:w="3023" w:type="dxa"/>
          </w:tcPr>
          <w:p w14:paraId="53DD7A3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D6715E9" w14:textId="77777777" w:rsidTr="00946462">
        <w:trPr>
          <w:trHeight w:val="518"/>
        </w:trPr>
        <w:tc>
          <w:tcPr>
            <w:tcW w:w="709" w:type="dxa"/>
            <w:vMerge/>
            <w:tcMar>
              <w:top w:w="28" w:type="dxa"/>
              <w:left w:w="28" w:type="dxa"/>
              <w:bottom w:w="28" w:type="dxa"/>
              <w:right w:w="28" w:type="dxa"/>
            </w:tcMar>
          </w:tcPr>
          <w:p w14:paraId="576C6610"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74944CE6"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785712A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Место сбора вещей для их вторичной переработки</w:t>
            </w:r>
          </w:p>
        </w:tc>
        <w:tc>
          <w:tcPr>
            <w:tcW w:w="3023" w:type="dxa"/>
          </w:tcPr>
          <w:p w14:paraId="3F72AD17"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DA8CB61" w14:textId="77777777" w:rsidTr="00946462">
        <w:trPr>
          <w:trHeight w:val="1666"/>
        </w:trPr>
        <w:tc>
          <w:tcPr>
            <w:tcW w:w="709" w:type="dxa"/>
            <w:tcMar>
              <w:top w:w="28" w:type="dxa"/>
              <w:left w:w="28" w:type="dxa"/>
              <w:bottom w:w="28" w:type="dxa"/>
              <w:right w:w="28" w:type="dxa"/>
            </w:tcMar>
          </w:tcPr>
          <w:p w14:paraId="66C05B37" w14:textId="77777777" w:rsidR="00787572" w:rsidRPr="00A75808" w:rsidRDefault="00787572" w:rsidP="00340AF7">
            <w:pPr>
              <w:pStyle w:val="ConsPlusNormal"/>
              <w:ind w:firstLine="0"/>
              <w:contextualSpacing/>
              <w:jc w:val="center"/>
              <w:rPr>
                <w:rFonts w:ascii="Calibri" w:hAnsi="Calibri" w:cs="Calibri"/>
              </w:rPr>
            </w:pPr>
            <w:r w:rsidRPr="00A75808">
              <w:rPr>
                <w:rFonts w:ascii="Calibri" w:hAnsi="Calibri" w:cs="Calibri"/>
              </w:rPr>
              <w:t>3.1.1</w:t>
            </w:r>
          </w:p>
        </w:tc>
        <w:tc>
          <w:tcPr>
            <w:tcW w:w="2887" w:type="dxa"/>
            <w:tcMar>
              <w:top w:w="28" w:type="dxa"/>
              <w:left w:w="28" w:type="dxa"/>
              <w:bottom w:w="28" w:type="dxa"/>
              <w:right w:w="28" w:type="dxa"/>
            </w:tcMar>
          </w:tcPr>
          <w:p w14:paraId="7C78496F"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0" w:type="dxa"/>
            <w:tcMar>
              <w:top w:w="28" w:type="dxa"/>
              <w:left w:w="28" w:type="dxa"/>
              <w:bottom w:w="28" w:type="dxa"/>
              <w:right w:w="28" w:type="dxa"/>
            </w:tcMar>
          </w:tcPr>
          <w:p w14:paraId="2DA61C37" w14:textId="77777777" w:rsidR="00787572" w:rsidRPr="00A75808" w:rsidRDefault="00787572" w:rsidP="00946462">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14:paraId="58952B3E" w14:textId="77777777" w:rsidR="00787572" w:rsidRPr="00A75808" w:rsidRDefault="00787572" w:rsidP="00946462">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6C97CF2F" w14:textId="77777777" w:rsidTr="00946462">
        <w:trPr>
          <w:trHeight w:val="42"/>
        </w:trPr>
        <w:tc>
          <w:tcPr>
            <w:tcW w:w="709" w:type="dxa"/>
            <w:vMerge w:val="restart"/>
            <w:tcMar>
              <w:top w:w="28" w:type="dxa"/>
              <w:left w:w="28" w:type="dxa"/>
              <w:bottom w:w="28" w:type="dxa"/>
              <w:right w:w="28" w:type="dxa"/>
            </w:tcMar>
          </w:tcPr>
          <w:p w14:paraId="7F8F2A9E"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3.2.2</w:t>
            </w:r>
          </w:p>
        </w:tc>
        <w:tc>
          <w:tcPr>
            <w:tcW w:w="2887" w:type="dxa"/>
            <w:vMerge w:val="restart"/>
            <w:shd w:val="clear" w:color="auto" w:fill="auto"/>
            <w:tcMar>
              <w:top w:w="28" w:type="dxa"/>
              <w:left w:w="28" w:type="dxa"/>
              <w:bottom w:w="28" w:type="dxa"/>
              <w:right w:w="28" w:type="dxa"/>
            </w:tcMar>
          </w:tcPr>
          <w:p w14:paraId="3262DC45"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Оказание социальной помощи населению</w:t>
            </w:r>
          </w:p>
        </w:tc>
        <w:tc>
          <w:tcPr>
            <w:tcW w:w="3020" w:type="dxa"/>
            <w:shd w:val="clear" w:color="auto" w:fill="auto"/>
            <w:tcMar>
              <w:top w:w="28" w:type="dxa"/>
              <w:left w:w="28" w:type="dxa"/>
              <w:bottom w:w="28" w:type="dxa"/>
              <w:right w:w="28" w:type="dxa"/>
            </w:tcMar>
          </w:tcPr>
          <w:p w14:paraId="15A91A10"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Службы социальной помощи</w:t>
            </w:r>
          </w:p>
        </w:tc>
        <w:tc>
          <w:tcPr>
            <w:tcW w:w="3023" w:type="dxa"/>
            <w:shd w:val="clear" w:color="auto" w:fill="auto"/>
          </w:tcPr>
          <w:p w14:paraId="135986DF"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F0019C4" w14:textId="77777777" w:rsidTr="00946462">
        <w:trPr>
          <w:trHeight w:val="83"/>
        </w:trPr>
        <w:tc>
          <w:tcPr>
            <w:tcW w:w="709" w:type="dxa"/>
            <w:vMerge/>
            <w:tcMar>
              <w:top w:w="28" w:type="dxa"/>
              <w:left w:w="28" w:type="dxa"/>
              <w:bottom w:w="28" w:type="dxa"/>
              <w:right w:w="28" w:type="dxa"/>
            </w:tcMar>
          </w:tcPr>
          <w:p w14:paraId="16F4246E"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2F26483C" w14:textId="77777777" w:rsidR="00787572" w:rsidRPr="00A75808" w:rsidRDefault="0078757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6AADE915"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Службы занятости населения</w:t>
            </w:r>
          </w:p>
        </w:tc>
        <w:tc>
          <w:tcPr>
            <w:tcW w:w="3023" w:type="dxa"/>
            <w:shd w:val="clear" w:color="auto" w:fill="auto"/>
          </w:tcPr>
          <w:p w14:paraId="2CD3A8D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72E00DE" w14:textId="77777777" w:rsidTr="00946462">
        <w:trPr>
          <w:trHeight w:val="229"/>
        </w:trPr>
        <w:tc>
          <w:tcPr>
            <w:tcW w:w="709" w:type="dxa"/>
            <w:vMerge/>
            <w:tcMar>
              <w:top w:w="28" w:type="dxa"/>
              <w:left w:w="28" w:type="dxa"/>
              <w:bottom w:w="28" w:type="dxa"/>
              <w:right w:w="28" w:type="dxa"/>
            </w:tcMar>
          </w:tcPr>
          <w:p w14:paraId="51E944C0"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7CFF5DB3" w14:textId="77777777" w:rsidR="00787572" w:rsidRPr="00A75808" w:rsidRDefault="0078757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6BBAA81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Пункты питания малоимущих граждан</w:t>
            </w:r>
          </w:p>
        </w:tc>
        <w:tc>
          <w:tcPr>
            <w:tcW w:w="3023" w:type="dxa"/>
            <w:shd w:val="clear" w:color="auto" w:fill="auto"/>
          </w:tcPr>
          <w:p w14:paraId="72CE80BE"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80A17CD" w14:textId="77777777" w:rsidTr="00946462">
        <w:trPr>
          <w:trHeight w:val="480"/>
        </w:trPr>
        <w:tc>
          <w:tcPr>
            <w:tcW w:w="709" w:type="dxa"/>
            <w:vMerge/>
            <w:tcMar>
              <w:top w:w="28" w:type="dxa"/>
              <w:left w:w="28" w:type="dxa"/>
              <w:bottom w:w="28" w:type="dxa"/>
              <w:right w:w="28" w:type="dxa"/>
            </w:tcMar>
          </w:tcPr>
          <w:p w14:paraId="3AE42AA0"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5E441E34" w14:textId="77777777" w:rsidR="00787572" w:rsidRPr="00A75808" w:rsidRDefault="0078757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7647A82C"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Службы психологической и бесплатной юридической помощи</w:t>
            </w:r>
          </w:p>
        </w:tc>
        <w:tc>
          <w:tcPr>
            <w:tcW w:w="3023" w:type="dxa"/>
            <w:shd w:val="clear" w:color="auto" w:fill="auto"/>
          </w:tcPr>
          <w:p w14:paraId="360BA6C8"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C2D9DD5" w14:textId="77777777" w:rsidTr="00946462">
        <w:trPr>
          <w:trHeight w:val="285"/>
        </w:trPr>
        <w:tc>
          <w:tcPr>
            <w:tcW w:w="709" w:type="dxa"/>
            <w:vMerge/>
            <w:tcMar>
              <w:top w:w="28" w:type="dxa"/>
              <w:left w:w="28" w:type="dxa"/>
              <w:bottom w:w="28" w:type="dxa"/>
              <w:right w:w="28" w:type="dxa"/>
            </w:tcMar>
          </w:tcPr>
          <w:p w14:paraId="364008D0"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519ED86C" w14:textId="77777777" w:rsidR="00787572" w:rsidRPr="00A75808" w:rsidRDefault="0078757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55E17E4D"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Пенсионные службы</w:t>
            </w:r>
          </w:p>
        </w:tc>
        <w:tc>
          <w:tcPr>
            <w:tcW w:w="3023" w:type="dxa"/>
            <w:shd w:val="clear" w:color="auto" w:fill="auto"/>
          </w:tcPr>
          <w:p w14:paraId="46B72C5C"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9163CC7" w14:textId="77777777" w:rsidTr="00946462">
        <w:trPr>
          <w:trHeight w:val="285"/>
        </w:trPr>
        <w:tc>
          <w:tcPr>
            <w:tcW w:w="709" w:type="dxa"/>
            <w:vMerge/>
            <w:tcMar>
              <w:top w:w="28" w:type="dxa"/>
              <w:left w:w="28" w:type="dxa"/>
              <w:bottom w:w="28" w:type="dxa"/>
              <w:right w:w="28" w:type="dxa"/>
            </w:tcMar>
          </w:tcPr>
          <w:p w14:paraId="7D0D0177"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76FE33A1" w14:textId="77777777" w:rsidR="00787572" w:rsidRPr="00A75808" w:rsidRDefault="0078757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110F9C0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Здания общественных некоммерческих организаций</w:t>
            </w:r>
          </w:p>
        </w:tc>
        <w:tc>
          <w:tcPr>
            <w:tcW w:w="3023" w:type="dxa"/>
            <w:shd w:val="clear" w:color="auto" w:fill="auto"/>
          </w:tcPr>
          <w:p w14:paraId="1EE0973A"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BA87903" w14:textId="77777777" w:rsidTr="00946462">
        <w:trPr>
          <w:trHeight w:val="1709"/>
        </w:trPr>
        <w:tc>
          <w:tcPr>
            <w:tcW w:w="709" w:type="dxa"/>
            <w:vMerge w:val="restart"/>
            <w:tcMar>
              <w:top w:w="28" w:type="dxa"/>
              <w:left w:w="28" w:type="dxa"/>
              <w:bottom w:w="28" w:type="dxa"/>
              <w:right w:w="28" w:type="dxa"/>
            </w:tcMar>
          </w:tcPr>
          <w:p w14:paraId="55265451"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3.5.1</w:t>
            </w:r>
          </w:p>
          <w:p w14:paraId="3A7D7FD8" w14:textId="77777777" w:rsidR="00787572" w:rsidRPr="00A75808" w:rsidRDefault="00787572" w:rsidP="00946462">
            <w:pPr>
              <w:pStyle w:val="ConsPlusNormal"/>
              <w:ind w:firstLine="0"/>
              <w:contextualSpacing/>
              <w:rPr>
                <w:rFonts w:ascii="Calibri" w:hAnsi="Calibri" w:cs="Calibri"/>
              </w:rPr>
            </w:pPr>
          </w:p>
          <w:p w14:paraId="7B9E41D4" w14:textId="77777777" w:rsidR="00787572" w:rsidRPr="00A75808" w:rsidRDefault="00787572" w:rsidP="00946462">
            <w:pPr>
              <w:pStyle w:val="ConsPlusNormal"/>
              <w:contextualSpacing/>
              <w:jc w:val="center"/>
              <w:rPr>
                <w:rFonts w:ascii="Calibri" w:hAnsi="Calibri" w:cs="Calibri"/>
              </w:rPr>
            </w:pPr>
          </w:p>
        </w:tc>
        <w:tc>
          <w:tcPr>
            <w:tcW w:w="2887" w:type="dxa"/>
            <w:vMerge w:val="restart"/>
            <w:tcMar>
              <w:top w:w="28" w:type="dxa"/>
              <w:left w:w="28" w:type="dxa"/>
              <w:bottom w:w="28" w:type="dxa"/>
              <w:right w:w="28" w:type="dxa"/>
            </w:tcMar>
          </w:tcPr>
          <w:p w14:paraId="01506359" w14:textId="77777777" w:rsidR="00787572" w:rsidRPr="00A75808" w:rsidRDefault="00787572" w:rsidP="003C5398">
            <w:pPr>
              <w:pStyle w:val="ConsPlusNormal"/>
              <w:ind w:firstLine="0"/>
              <w:contextualSpacing/>
              <w:jc w:val="both"/>
              <w:rPr>
                <w:rFonts w:ascii="Calibri" w:hAnsi="Calibri" w:cs="Calibri"/>
              </w:rPr>
            </w:pPr>
            <w:r w:rsidRPr="00A75808">
              <w:rPr>
                <w:rFonts w:ascii="Calibri" w:hAnsi="Calibri" w:cs="Calibri"/>
              </w:rPr>
              <w:t>Дошкольное, начальное и среднее общее образование</w:t>
            </w:r>
          </w:p>
        </w:tc>
        <w:tc>
          <w:tcPr>
            <w:tcW w:w="3020" w:type="dxa"/>
            <w:tcMar>
              <w:top w:w="28" w:type="dxa"/>
              <w:left w:w="28" w:type="dxa"/>
              <w:bottom w:w="28" w:type="dxa"/>
              <w:right w:w="28" w:type="dxa"/>
            </w:tcMar>
          </w:tcPr>
          <w:p w14:paraId="03FFEE3B"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Объекты для размещения дошкольных образовательных организаций</w:t>
            </w:r>
          </w:p>
        </w:tc>
        <w:tc>
          <w:tcPr>
            <w:tcW w:w="3023" w:type="dxa"/>
          </w:tcPr>
          <w:p w14:paraId="0C62F6F3"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Здания и спортивные сооружения хозяйственные постройки, павильоны для отдыха детей и укрытия от осадков</w:t>
            </w:r>
            <w:proofErr w:type="gramStart"/>
            <w:r w:rsidRPr="00A75808">
              <w:rPr>
                <w:rFonts w:ascii="Calibri" w:hAnsi="Calibri" w:cs="Calibri"/>
              </w:rPr>
              <w:t>, ,игровые</w:t>
            </w:r>
            <w:proofErr w:type="gramEnd"/>
            <w:r w:rsidRPr="00A75808">
              <w:rPr>
                <w:rFonts w:ascii="Calibri" w:hAnsi="Calibri" w:cs="Calibri"/>
              </w:rPr>
              <w:t xml:space="preserve"> павильоны и сооружения, локальные объекты инженерной инфраструктуры</w:t>
            </w:r>
          </w:p>
        </w:tc>
      </w:tr>
      <w:tr w:rsidR="00615E5F" w:rsidRPr="00A75808" w14:paraId="6B8B55CB" w14:textId="77777777" w:rsidTr="00946462">
        <w:trPr>
          <w:trHeight w:val="435"/>
        </w:trPr>
        <w:tc>
          <w:tcPr>
            <w:tcW w:w="709" w:type="dxa"/>
            <w:vMerge/>
            <w:tcMar>
              <w:top w:w="28" w:type="dxa"/>
              <w:left w:w="28" w:type="dxa"/>
              <w:bottom w:w="28" w:type="dxa"/>
              <w:right w:w="28" w:type="dxa"/>
            </w:tcMar>
          </w:tcPr>
          <w:p w14:paraId="19375385"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7A8BE2CA"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6388588A"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Объекты для размещения общеобразовательных организаций</w:t>
            </w:r>
          </w:p>
        </w:tc>
        <w:tc>
          <w:tcPr>
            <w:tcW w:w="3023" w:type="dxa"/>
          </w:tcPr>
          <w:p w14:paraId="00B99B66"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 xml:space="preserve">Здания и спортивные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автотранспорта, игровые и спортивные сооружения, локальные объекты инженерной инфраструктуры</w:t>
            </w:r>
          </w:p>
        </w:tc>
      </w:tr>
      <w:tr w:rsidR="00615E5F" w:rsidRPr="00A75808" w14:paraId="55271F85" w14:textId="77777777" w:rsidTr="00946462">
        <w:trPr>
          <w:trHeight w:val="1798"/>
        </w:trPr>
        <w:tc>
          <w:tcPr>
            <w:tcW w:w="709" w:type="dxa"/>
            <w:vMerge/>
            <w:tcMar>
              <w:top w:w="28" w:type="dxa"/>
              <w:left w:w="28" w:type="dxa"/>
              <w:bottom w:w="28" w:type="dxa"/>
              <w:right w:w="28" w:type="dxa"/>
            </w:tcMar>
          </w:tcPr>
          <w:p w14:paraId="5B67405C"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31CF94B" w14:textId="77777777" w:rsidR="00787572" w:rsidRPr="00A75808" w:rsidRDefault="0078757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9946CFE"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14:paraId="3E260F56"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 xml:space="preserve">Хозяйственные </w:t>
            </w:r>
            <w:proofErr w:type="gramStart"/>
            <w:r w:rsidRPr="00A75808">
              <w:rPr>
                <w:rFonts w:ascii="Calibri" w:hAnsi="Calibri" w:cs="Calibri"/>
              </w:rPr>
              <w:t>постройки,  игровые</w:t>
            </w:r>
            <w:proofErr w:type="gramEnd"/>
            <w:r w:rsidRPr="00A75808">
              <w:rPr>
                <w:rFonts w:ascii="Calibri" w:hAnsi="Calibri" w:cs="Calibri"/>
              </w:rPr>
              <w:t xml:space="preserve"> и спортивные сооружения, локальные объекты инженерной инфраструктуры</w:t>
            </w:r>
          </w:p>
        </w:tc>
      </w:tr>
      <w:tr w:rsidR="00615E5F" w:rsidRPr="00A75808" w14:paraId="7CF1221F" w14:textId="77777777" w:rsidTr="00946462">
        <w:trPr>
          <w:trHeight w:val="150"/>
        </w:trPr>
        <w:tc>
          <w:tcPr>
            <w:tcW w:w="709" w:type="dxa"/>
            <w:vMerge w:val="restart"/>
            <w:tcMar>
              <w:top w:w="28" w:type="dxa"/>
              <w:left w:w="28" w:type="dxa"/>
              <w:bottom w:w="28" w:type="dxa"/>
              <w:right w:w="28" w:type="dxa"/>
            </w:tcMar>
          </w:tcPr>
          <w:p w14:paraId="58F123E1"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8.3</w:t>
            </w:r>
          </w:p>
        </w:tc>
        <w:tc>
          <w:tcPr>
            <w:tcW w:w="2887" w:type="dxa"/>
            <w:vMerge w:val="restart"/>
            <w:tcMar>
              <w:top w:w="28" w:type="dxa"/>
              <w:left w:w="28" w:type="dxa"/>
              <w:bottom w:w="28" w:type="dxa"/>
              <w:right w:w="28" w:type="dxa"/>
            </w:tcMar>
          </w:tcPr>
          <w:p w14:paraId="35FA6487"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Обеспечение внутреннего правопорядка</w:t>
            </w:r>
          </w:p>
        </w:tc>
        <w:tc>
          <w:tcPr>
            <w:tcW w:w="3020" w:type="dxa"/>
            <w:tcMar>
              <w:top w:w="28" w:type="dxa"/>
              <w:left w:w="28" w:type="dxa"/>
              <w:bottom w:w="28" w:type="dxa"/>
              <w:right w:w="28" w:type="dxa"/>
            </w:tcMar>
          </w:tcPr>
          <w:p w14:paraId="61EF573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3" w:type="dxa"/>
          </w:tcPr>
          <w:p w14:paraId="35F1164C"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47E1C18" w14:textId="77777777" w:rsidTr="00946462">
        <w:trPr>
          <w:trHeight w:val="150"/>
        </w:trPr>
        <w:tc>
          <w:tcPr>
            <w:tcW w:w="709" w:type="dxa"/>
            <w:vMerge/>
            <w:tcMar>
              <w:top w:w="28" w:type="dxa"/>
              <w:left w:w="28" w:type="dxa"/>
              <w:bottom w:w="28" w:type="dxa"/>
              <w:right w:w="28" w:type="dxa"/>
            </w:tcMar>
          </w:tcPr>
          <w:p w14:paraId="49B6E829"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8F55220"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465C5850"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3" w:type="dxa"/>
          </w:tcPr>
          <w:p w14:paraId="5FB4C1DD"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67F51ED" w14:textId="77777777" w:rsidTr="00946462">
        <w:trPr>
          <w:trHeight w:val="150"/>
        </w:trPr>
        <w:tc>
          <w:tcPr>
            <w:tcW w:w="709" w:type="dxa"/>
            <w:vMerge/>
            <w:tcMar>
              <w:top w:w="28" w:type="dxa"/>
              <w:left w:w="28" w:type="dxa"/>
              <w:bottom w:w="28" w:type="dxa"/>
              <w:right w:w="28" w:type="dxa"/>
            </w:tcMar>
          </w:tcPr>
          <w:p w14:paraId="65089245" w14:textId="77777777" w:rsidR="00787572" w:rsidRPr="00A75808" w:rsidRDefault="0078757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14E03AD5"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793DC814"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Пожарные депо</w:t>
            </w:r>
          </w:p>
        </w:tc>
        <w:tc>
          <w:tcPr>
            <w:tcW w:w="3023" w:type="dxa"/>
          </w:tcPr>
          <w:p w14:paraId="5231AB23"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5B32A5A" w14:textId="77777777" w:rsidTr="00946462">
        <w:trPr>
          <w:trHeight w:val="150"/>
        </w:trPr>
        <w:tc>
          <w:tcPr>
            <w:tcW w:w="709" w:type="dxa"/>
            <w:tcMar>
              <w:top w:w="28" w:type="dxa"/>
              <w:left w:w="28" w:type="dxa"/>
              <w:bottom w:w="28" w:type="dxa"/>
              <w:right w:w="28" w:type="dxa"/>
            </w:tcMar>
          </w:tcPr>
          <w:p w14:paraId="6D76E6BC"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12.0.1</w:t>
            </w:r>
          </w:p>
        </w:tc>
        <w:tc>
          <w:tcPr>
            <w:tcW w:w="2887" w:type="dxa"/>
            <w:tcMar>
              <w:top w:w="28" w:type="dxa"/>
              <w:left w:w="28" w:type="dxa"/>
              <w:bottom w:w="28" w:type="dxa"/>
              <w:right w:w="28" w:type="dxa"/>
            </w:tcMar>
          </w:tcPr>
          <w:p w14:paraId="057E9AE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Улично-дорожная сеть</w:t>
            </w:r>
          </w:p>
          <w:p w14:paraId="650888D2"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1375CD63" w14:textId="77777777" w:rsidR="00787572" w:rsidRPr="00A75808" w:rsidRDefault="00787572" w:rsidP="00946462">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2955146D"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14:paraId="3FFD5BAF"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3620731" w14:textId="77777777" w:rsidTr="00946462">
        <w:trPr>
          <w:trHeight w:val="150"/>
        </w:trPr>
        <w:tc>
          <w:tcPr>
            <w:tcW w:w="709" w:type="dxa"/>
            <w:tcMar>
              <w:top w:w="28" w:type="dxa"/>
              <w:left w:w="28" w:type="dxa"/>
              <w:bottom w:w="28" w:type="dxa"/>
              <w:right w:w="28" w:type="dxa"/>
            </w:tcMar>
          </w:tcPr>
          <w:p w14:paraId="756CC078"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13.1</w:t>
            </w:r>
          </w:p>
          <w:p w14:paraId="6820AC82" w14:textId="77777777" w:rsidR="00787572" w:rsidRPr="00A75808" w:rsidRDefault="00787572" w:rsidP="00946462">
            <w:pPr>
              <w:pStyle w:val="ConsPlusNormal"/>
              <w:ind w:firstLine="0"/>
              <w:contextualSpacing/>
              <w:jc w:val="center"/>
              <w:rPr>
                <w:rFonts w:ascii="Calibri" w:hAnsi="Calibri" w:cs="Calibri"/>
              </w:rPr>
            </w:pPr>
          </w:p>
        </w:tc>
        <w:tc>
          <w:tcPr>
            <w:tcW w:w="2887" w:type="dxa"/>
            <w:tcMar>
              <w:top w:w="28" w:type="dxa"/>
              <w:left w:w="28" w:type="dxa"/>
              <w:bottom w:w="28" w:type="dxa"/>
              <w:right w:w="28" w:type="dxa"/>
            </w:tcMar>
          </w:tcPr>
          <w:p w14:paraId="4886ED3D"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Ведение огородничества</w:t>
            </w:r>
          </w:p>
          <w:p w14:paraId="7B481A38" w14:textId="77777777" w:rsidR="00787572" w:rsidRPr="00A75808" w:rsidRDefault="0078757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1822C71D"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предназначенных для хранения инвентаря и урожая сельскохозяйственных культур</w:t>
            </w:r>
          </w:p>
        </w:tc>
        <w:tc>
          <w:tcPr>
            <w:tcW w:w="3023" w:type="dxa"/>
          </w:tcPr>
          <w:p w14:paraId="093D6540"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не являющиеся объектами недвижимости, предназначенные для хранения инвентаря и урожая сельскохозяйственных культур</w:t>
            </w:r>
          </w:p>
        </w:tc>
      </w:tr>
      <w:tr w:rsidR="00615E5F" w:rsidRPr="00A75808" w14:paraId="5B7894E2" w14:textId="77777777" w:rsidTr="00946462">
        <w:trPr>
          <w:trHeight w:val="150"/>
        </w:trPr>
        <w:tc>
          <w:tcPr>
            <w:tcW w:w="709" w:type="dxa"/>
            <w:tcMar>
              <w:top w:w="28" w:type="dxa"/>
              <w:left w:w="28" w:type="dxa"/>
              <w:bottom w:w="28" w:type="dxa"/>
              <w:right w:w="28" w:type="dxa"/>
            </w:tcMar>
          </w:tcPr>
          <w:p w14:paraId="32BAAC75"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13.2</w:t>
            </w:r>
          </w:p>
        </w:tc>
        <w:tc>
          <w:tcPr>
            <w:tcW w:w="2887" w:type="dxa"/>
            <w:tcMar>
              <w:top w:w="28" w:type="dxa"/>
              <w:left w:w="28" w:type="dxa"/>
              <w:bottom w:w="28" w:type="dxa"/>
              <w:right w:w="28" w:type="dxa"/>
            </w:tcMar>
          </w:tcPr>
          <w:p w14:paraId="3E76CD2F"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Ведение садоводства</w:t>
            </w:r>
          </w:p>
        </w:tc>
        <w:tc>
          <w:tcPr>
            <w:tcW w:w="3020" w:type="dxa"/>
            <w:tcMar>
              <w:top w:w="28" w:type="dxa"/>
              <w:left w:w="28" w:type="dxa"/>
              <w:bottom w:w="28" w:type="dxa"/>
              <w:right w:w="28" w:type="dxa"/>
            </w:tcMar>
          </w:tcPr>
          <w:p w14:paraId="6EAA6541"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Садовый дом, жилой дом</w:t>
            </w:r>
          </w:p>
        </w:tc>
        <w:tc>
          <w:tcPr>
            <w:tcW w:w="3023" w:type="dxa"/>
          </w:tcPr>
          <w:p w14:paraId="19FB5F0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 строения для мелких домашних живот</w:t>
            </w:r>
            <w:r w:rsidR="00634DE8" w:rsidRPr="00A75808">
              <w:rPr>
                <w:rFonts w:ascii="Calibri" w:hAnsi="Calibri" w:cs="Calibri"/>
              </w:rPr>
              <w:t>ных и птицы не требующих выпаса</w:t>
            </w:r>
            <w:r w:rsidRPr="00A75808">
              <w:rPr>
                <w:rFonts w:ascii="Calibri" w:hAnsi="Calibri" w:cs="Calibri"/>
              </w:rPr>
              <w:t>,</w:t>
            </w:r>
            <w:r w:rsidR="00634DE8" w:rsidRPr="00A75808">
              <w:rPr>
                <w:rFonts w:ascii="Calibri" w:hAnsi="Calibri" w:cs="Calibri"/>
              </w:rPr>
              <w:t xml:space="preserve"> </w:t>
            </w:r>
            <w:r w:rsidRPr="00A75808">
              <w:rPr>
                <w:rFonts w:ascii="Calibri" w:hAnsi="Calibri" w:cs="Calibri"/>
              </w:rPr>
              <w:t>теплицы, оранжереи, индивидуальные бассейны, бани и сауны</w:t>
            </w:r>
          </w:p>
        </w:tc>
      </w:tr>
    </w:tbl>
    <w:p w14:paraId="3BF4950B"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2BE54A11"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10692E6"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643E5B77"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4747E33C"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BD1849D"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6573CC7"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2BC36687"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0241006B"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12B9C544" w14:textId="77777777" w:rsidR="00787572" w:rsidRPr="00A75808" w:rsidRDefault="00787572" w:rsidP="00946462">
            <w:pPr>
              <w:widowControl w:val="0"/>
              <w:autoSpaceDE w:val="0"/>
              <w:autoSpaceDN w:val="0"/>
              <w:spacing w:before="0" w:after="0" w:line="240" w:lineRule="auto"/>
              <w:contextualSpacing/>
              <w:jc w:val="center"/>
              <w:rPr>
                <w:rFonts w:cs="Calibri"/>
                <w:lang w:eastAsia="ru-RU"/>
              </w:rPr>
            </w:pPr>
          </w:p>
        </w:tc>
      </w:tr>
      <w:tr w:rsidR="00615E5F" w:rsidRPr="00A75808" w14:paraId="5C0FA5CD" w14:textId="77777777" w:rsidTr="00946462">
        <w:trPr>
          <w:trHeight w:val="32"/>
        </w:trPr>
        <w:tc>
          <w:tcPr>
            <w:tcW w:w="709" w:type="dxa"/>
            <w:tcMar>
              <w:top w:w="28" w:type="dxa"/>
              <w:left w:w="28" w:type="dxa"/>
              <w:bottom w:w="28" w:type="dxa"/>
              <w:right w:w="28" w:type="dxa"/>
            </w:tcMar>
          </w:tcPr>
          <w:p w14:paraId="2FD973BF"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1.3</w:t>
            </w:r>
          </w:p>
        </w:tc>
        <w:tc>
          <w:tcPr>
            <w:tcW w:w="2887" w:type="dxa"/>
            <w:shd w:val="clear" w:color="auto" w:fill="auto"/>
            <w:tcMar>
              <w:top w:w="28" w:type="dxa"/>
              <w:left w:w="28" w:type="dxa"/>
              <w:bottom w:w="28" w:type="dxa"/>
              <w:right w:w="28" w:type="dxa"/>
            </w:tcMar>
          </w:tcPr>
          <w:p w14:paraId="443A31D7"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Овощеводство</w:t>
            </w:r>
          </w:p>
        </w:tc>
        <w:tc>
          <w:tcPr>
            <w:tcW w:w="3020" w:type="dxa"/>
            <w:shd w:val="clear" w:color="auto" w:fill="auto"/>
            <w:tcMar>
              <w:top w:w="28" w:type="dxa"/>
              <w:left w:w="28" w:type="dxa"/>
              <w:bottom w:w="28" w:type="dxa"/>
              <w:right w:w="28" w:type="dxa"/>
            </w:tcMar>
          </w:tcPr>
          <w:p w14:paraId="0796DB94" w14:textId="77777777" w:rsidR="00787572" w:rsidRPr="00A75808" w:rsidRDefault="00787572" w:rsidP="00946462">
            <w:pPr>
              <w:spacing w:before="0" w:after="0" w:line="240" w:lineRule="auto"/>
              <w:contextualSpacing/>
              <w:rPr>
                <w:rFonts w:cs="Calibri"/>
              </w:rPr>
            </w:pPr>
            <w:proofErr w:type="gramStart"/>
            <w:r w:rsidRPr="00A75808">
              <w:rPr>
                <w:rFonts w:cs="Calibri"/>
              </w:rPr>
              <w:t>Сооружения,  используемые</w:t>
            </w:r>
            <w:proofErr w:type="gramEnd"/>
            <w:r w:rsidRPr="00A75808">
              <w:rPr>
                <w:rFonts w:cs="Calibri"/>
              </w:rPr>
              <w:t xml:space="preserve"> для хранения и первичной переработки продукции овощеводства, теплицы</w:t>
            </w:r>
          </w:p>
        </w:tc>
        <w:tc>
          <w:tcPr>
            <w:tcW w:w="3023" w:type="dxa"/>
            <w:shd w:val="clear" w:color="auto" w:fill="auto"/>
          </w:tcPr>
          <w:p w14:paraId="41726168"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15BBFB9" w14:textId="77777777" w:rsidTr="00946462">
        <w:trPr>
          <w:trHeight w:val="1156"/>
        </w:trPr>
        <w:tc>
          <w:tcPr>
            <w:tcW w:w="709" w:type="dxa"/>
            <w:tcMar>
              <w:top w:w="28" w:type="dxa"/>
              <w:left w:w="28" w:type="dxa"/>
              <w:bottom w:w="28" w:type="dxa"/>
              <w:right w:w="28" w:type="dxa"/>
            </w:tcMar>
          </w:tcPr>
          <w:p w14:paraId="5F588D33" w14:textId="77777777" w:rsidR="00787572" w:rsidRPr="00A75808" w:rsidRDefault="00787572" w:rsidP="00946462">
            <w:pPr>
              <w:autoSpaceDE w:val="0"/>
              <w:autoSpaceDN w:val="0"/>
              <w:spacing w:before="0" w:after="0" w:line="240" w:lineRule="auto"/>
              <w:contextualSpacing/>
              <w:jc w:val="center"/>
              <w:rPr>
                <w:rFonts w:cs="Calibri"/>
                <w:lang w:eastAsia="ru-RU"/>
              </w:rPr>
            </w:pPr>
            <w:r w:rsidRPr="00A75808">
              <w:rPr>
                <w:rFonts w:cs="Calibri"/>
                <w:lang w:eastAsia="ru-RU"/>
              </w:rPr>
              <w:t>2.1.1</w:t>
            </w:r>
          </w:p>
        </w:tc>
        <w:tc>
          <w:tcPr>
            <w:tcW w:w="2887" w:type="dxa"/>
            <w:shd w:val="clear" w:color="auto" w:fill="auto"/>
            <w:tcMar>
              <w:top w:w="28" w:type="dxa"/>
              <w:left w:w="28" w:type="dxa"/>
              <w:bottom w:w="28" w:type="dxa"/>
              <w:right w:w="28" w:type="dxa"/>
            </w:tcMar>
          </w:tcPr>
          <w:p w14:paraId="632DD4A9" w14:textId="77777777" w:rsidR="00787572" w:rsidRPr="00A75808" w:rsidRDefault="00787572" w:rsidP="00946462">
            <w:pPr>
              <w:autoSpaceDE w:val="0"/>
              <w:autoSpaceDN w:val="0"/>
              <w:spacing w:before="0" w:after="0" w:line="240" w:lineRule="auto"/>
              <w:contextualSpacing/>
              <w:rPr>
                <w:rFonts w:cs="Calibri"/>
                <w:lang w:eastAsia="ru-RU"/>
              </w:rPr>
            </w:pPr>
            <w:r w:rsidRPr="00A75808">
              <w:rPr>
                <w:rFonts w:cs="Calibri"/>
                <w:lang w:eastAsia="ru-RU"/>
              </w:rPr>
              <w:t>Малоэтажная многоквартирная жилая застройка</w:t>
            </w:r>
          </w:p>
        </w:tc>
        <w:tc>
          <w:tcPr>
            <w:tcW w:w="3020" w:type="dxa"/>
            <w:shd w:val="clear" w:color="auto" w:fill="auto"/>
            <w:tcMar>
              <w:top w:w="28" w:type="dxa"/>
              <w:left w:w="28" w:type="dxa"/>
              <w:bottom w:w="28" w:type="dxa"/>
              <w:right w:w="28" w:type="dxa"/>
            </w:tcMar>
          </w:tcPr>
          <w:p w14:paraId="70445040" w14:textId="77777777" w:rsidR="00787572" w:rsidRPr="00A75808" w:rsidRDefault="00787572" w:rsidP="00946462">
            <w:pPr>
              <w:autoSpaceDE w:val="0"/>
              <w:autoSpaceDN w:val="0"/>
              <w:spacing w:before="0" w:after="0" w:line="240" w:lineRule="auto"/>
              <w:contextualSpacing/>
              <w:rPr>
                <w:rFonts w:cs="Calibri"/>
                <w:lang w:eastAsia="ru-RU"/>
              </w:rPr>
            </w:pPr>
            <w:r w:rsidRPr="00A75808">
              <w:rPr>
                <w:rFonts w:cs="Calibri"/>
                <w:lang w:eastAsia="ru-RU"/>
              </w:rPr>
              <w:t>Малоэтажные многоквартирные дома (многоквартирные дома высотой до 4 этажей, включая мансардный)</w:t>
            </w:r>
          </w:p>
        </w:tc>
        <w:tc>
          <w:tcPr>
            <w:tcW w:w="3023" w:type="dxa"/>
            <w:shd w:val="clear" w:color="auto" w:fill="auto"/>
          </w:tcPr>
          <w:p w14:paraId="07C7A6EE" w14:textId="77777777" w:rsidR="00787572" w:rsidRPr="00A75808" w:rsidRDefault="00787572" w:rsidP="00946462">
            <w:pPr>
              <w:autoSpaceDE w:val="0"/>
              <w:autoSpaceDN w:val="0"/>
              <w:spacing w:before="0" w:after="0" w:line="240" w:lineRule="auto"/>
              <w:contextualSpacing/>
              <w:rPr>
                <w:rFonts w:cs="Calibri"/>
                <w:lang w:eastAsia="ru-RU"/>
              </w:rPr>
            </w:pPr>
            <w:r w:rsidRPr="00A75808">
              <w:rPr>
                <w:rFonts w:cs="Calibri"/>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615E5F" w:rsidRPr="00A75808" w14:paraId="3813617E" w14:textId="77777777" w:rsidTr="00946462">
        <w:trPr>
          <w:trHeight w:val="32"/>
        </w:trPr>
        <w:tc>
          <w:tcPr>
            <w:tcW w:w="709" w:type="dxa"/>
            <w:tcMar>
              <w:top w:w="28" w:type="dxa"/>
              <w:left w:w="28" w:type="dxa"/>
              <w:bottom w:w="28" w:type="dxa"/>
              <w:right w:w="28" w:type="dxa"/>
            </w:tcMar>
          </w:tcPr>
          <w:p w14:paraId="07D6C5B9"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2.7.1</w:t>
            </w:r>
          </w:p>
        </w:tc>
        <w:tc>
          <w:tcPr>
            <w:tcW w:w="2887" w:type="dxa"/>
            <w:shd w:val="clear" w:color="auto" w:fill="auto"/>
            <w:tcMar>
              <w:top w:w="28" w:type="dxa"/>
              <w:left w:w="28" w:type="dxa"/>
              <w:bottom w:w="28" w:type="dxa"/>
              <w:right w:w="28" w:type="dxa"/>
            </w:tcMar>
          </w:tcPr>
          <w:p w14:paraId="556BEF72"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Хранение автотранспорта</w:t>
            </w:r>
          </w:p>
        </w:tc>
        <w:tc>
          <w:tcPr>
            <w:tcW w:w="3020" w:type="dxa"/>
            <w:shd w:val="clear" w:color="auto" w:fill="auto"/>
            <w:tcMar>
              <w:top w:w="28" w:type="dxa"/>
              <w:left w:w="28" w:type="dxa"/>
              <w:bottom w:w="28" w:type="dxa"/>
              <w:right w:w="28" w:type="dxa"/>
            </w:tcMar>
          </w:tcPr>
          <w:p w14:paraId="28CDCCD2" w14:textId="020758E6" w:rsidR="00787572" w:rsidRPr="00A75808" w:rsidRDefault="00787572" w:rsidP="00946462">
            <w:pPr>
              <w:pStyle w:val="ConsPlusNormal"/>
              <w:spacing w:line="240" w:lineRule="atLeast"/>
              <w:ind w:firstLine="0"/>
              <w:contextualSpacing/>
              <w:rPr>
                <w:rFonts w:ascii="Calibri" w:hAnsi="Calibri" w:cs="Calibri"/>
              </w:rPr>
            </w:pPr>
            <w:r w:rsidRPr="00A75808">
              <w:rPr>
                <w:rFonts w:ascii="Calibri" w:hAnsi="Calibri" w:cs="Calibri"/>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shd w:val="clear" w:color="auto" w:fill="auto"/>
          </w:tcPr>
          <w:p w14:paraId="7A37570C" w14:textId="77777777" w:rsidR="00787572" w:rsidRPr="00A75808" w:rsidRDefault="00787572" w:rsidP="00946462">
            <w:pPr>
              <w:spacing w:before="0" w:after="0" w:line="240" w:lineRule="auto"/>
              <w:contextualSpacing/>
              <w:rPr>
                <w:rFonts w:cs="Calibri"/>
                <w:lang w:eastAsia="ru-RU"/>
              </w:rPr>
            </w:pPr>
            <w:r w:rsidRPr="00A75808">
              <w:rPr>
                <w:rFonts w:cs="Calibri"/>
              </w:rPr>
              <w:t>Не устанавливается</w:t>
            </w:r>
          </w:p>
        </w:tc>
      </w:tr>
      <w:tr w:rsidR="00615E5F" w:rsidRPr="00A75808" w14:paraId="202718A3" w14:textId="77777777" w:rsidTr="00634DE8">
        <w:trPr>
          <w:trHeight w:val="1897"/>
        </w:trPr>
        <w:tc>
          <w:tcPr>
            <w:tcW w:w="709" w:type="dxa"/>
            <w:tcMar>
              <w:top w:w="28" w:type="dxa"/>
              <w:left w:w="28" w:type="dxa"/>
              <w:bottom w:w="28" w:type="dxa"/>
              <w:right w:w="28" w:type="dxa"/>
            </w:tcMar>
          </w:tcPr>
          <w:p w14:paraId="5A8FFB9C" w14:textId="77777777" w:rsidR="00634DE8" w:rsidRPr="00A75808" w:rsidRDefault="00634DE8" w:rsidP="00946462">
            <w:pPr>
              <w:pStyle w:val="ConsPlusNormal"/>
              <w:ind w:firstLine="0"/>
              <w:contextualSpacing/>
              <w:jc w:val="center"/>
              <w:rPr>
                <w:rFonts w:ascii="Calibri" w:hAnsi="Calibri" w:cs="Calibri"/>
              </w:rPr>
            </w:pPr>
            <w:r w:rsidRPr="00A75808">
              <w:rPr>
                <w:rFonts w:ascii="Calibri" w:hAnsi="Calibri" w:cs="Calibri"/>
              </w:rPr>
              <w:t>3.3</w:t>
            </w:r>
          </w:p>
        </w:tc>
        <w:tc>
          <w:tcPr>
            <w:tcW w:w="2887" w:type="dxa"/>
            <w:shd w:val="clear" w:color="auto" w:fill="auto"/>
            <w:tcMar>
              <w:top w:w="28" w:type="dxa"/>
              <w:left w:w="28" w:type="dxa"/>
              <w:bottom w:w="28" w:type="dxa"/>
              <w:right w:w="28" w:type="dxa"/>
            </w:tcMar>
          </w:tcPr>
          <w:p w14:paraId="60B46B88" w14:textId="77777777" w:rsidR="00634DE8" w:rsidRPr="00A75808" w:rsidRDefault="00634DE8" w:rsidP="00946462">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0" w:type="dxa"/>
            <w:shd w:val="clear" w:color="auto" w:fill="auto"/>
            <w:tcMar>
              <w:top w:w="28" w:type="dxa"/>
              <w:left w:w="28" w:type="dxa"/>
              <w:bottom w:w="28" w:type="dxa"/>
              <w:right w:w="28" w:type="dxa"/>
            </w:tcMar>
          </w:tcPr>
          <w:p w14:paraId="048E34C6" w14:textId="77777777" w:rsidR="00634DE8" w:rsidRPr="00A75808" w:rsidRDefault="00634DE8" w:rsidP="00634DE8">
            <w:pPr>
              <w:pStyle w:val="ConsPlusNormal"/>
              <w:tabs>
                <w:tab w:val="left" w:pos="2129"/>
              </w:tabs>
              <w:ind w:firstLine="0"/>
              <w:contextualSpacing/>
              <w:rPr>
                <w:rFonts w:ascii="Calibri" w:hAnsi="Calibri" w:cs="Calibri"/>
              </w:rPr>
            </w:pPr>
            <w:r w:rsidRPr="00A75808">
              <w:rPr>
                <w:rFonts w:ascii="Calibri" w:hAnsi="Calibri" w:cs="Calibri"/>
              </w:rPr>
              <w:t>Размещение зданий и сооружений, предназначенных для оказания населению или организациям бытовых услуг (мастерские мелкого ремонта, ателье, бани, парикмахерские, химчистки, похоронные бюро), аптеки</w:t>
            </w:r>
          </w:p>
        </w:tc>
        <w:tc>
          <w:tcPr>
            <w:tcW w:w="3023" w:type="dxa"/>
            <w:shd w:val="clear" w:color="auto" w:fill="auto"/>
          </w:tcPr>
          <w:p w14:paraId="5E8B46C7" w14:textId="77777777" w:rsidR="00634DE8" w:rsidRPr="00A75808" w:rsidRDefault="00634DE8"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5DEE45B" w14:textId="77777777" w:rsidTr="00946462">
        <w:trPr>
          <w:trHeight w:val="435"/>
        </w:trPr>
        <w:tc>
          <w:tcPr>
            <w:tcW w:w="709" w:type="dxa"/>
            <w:tcMar>
              <w:top w:w="28" w:type="dxa"/>
              <w:left w:w="28" w:type="dxa"/>
              <w:bottom w:w="28" w:type="dxa"/>
              <w:right w:w="28" w:type="dxa"/>
            </w:tcMar>
          </w:tcPr>
          <w:p w14:paraId="16E8DE9D" w14:textId="77777777" w:rsidR="00787572" w:rsidRPr="00A75808" w:rsidRDefault="00787572" w:rsidP="00946462">
            <w:pPr>
              <w:pStyle w:val="ConsPlusNormal"/>
              <w:ind w:firstLine="0"/>
              <w:contextualSpacing/>
              <w:jc w:val="center"/>
              <w:rPr>
                <w:rFonts w:ascii="Calibri" w:hAnsi="Calibri" w:cs="Calibri"/>
              </w:rPr>
            </w:pPr>
            <w:r w:rsidRPr="00A75808">
              <w:rPr>
                <w:rFonts w:ascii="Calibri" w:hAnsi="Calibri" w:cs="Calibri"/>
              </w:rPr>
              <w:t>3.4.1</w:t>
            </w:r>
          </w:p>
        </w:tc>
        <w:tc>
          <w:tcPr>
            <w:tcW w:w="2887" w:type="dxa"/>
            <w:tcMar>
              <w:top w:w="28" w:type="dxa"/>
              <w:left w:w="28" w:type="dxa"/>
              <w:bottom w:w="28" w:type="dxa"/>
              <w:right w:w="28" w:type="dxa"/>
            </w:tcMar>
          </w:tcPr>
          <w:p w14:paraId="7EB0E5C1" w14:textId="77777777" w:rsidR="00787572" w:rsidRPr="00A75808" w:rsidRDefault="00787572" w:rsidP="00946462">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0" w:type="dxa"/>
            <w:tcMar>
              <w:top w:w="28" w:type="dxa"/>
              <w:left w:w="28" w:type="dxa"/>
              <w:bottom w:w="28" w:type="dxa"/>
              <w:right w:w="28" w:type="dxa"/>
            </w:tcMar>
          </w:tcPr>
          <w:p w14:paraId="636B0A35"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14:paraId="1C737F14" w14:textId="77777777" w:rsidR="00787572" w:rsidRPr="00A75808" w:rsidRDefault="0078757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10CA65AA" w14:textId="77777777" w:rsidTr="008E5D0A">
        <w:trPr>
          <w:trHeight w:val="210"/>
        </w:trPr>
        <w:tc>
          <w:tcPr>
            <w:tcW w:w="709" w:type="dxa"/>
            <w:tcMar>
              <w:top w:w="28" w:type="dxa"/>
              <w:left w:w="28" w:type="dxa"/>
              <w:bottom w:w="28" w:type="dxa"/>
              <w:right w:w="28" w:type="dxa"/>
            </w:tcMar>
          </w:tcPr>
          <w:p w14:paraId="22EB327B"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3.7 </w:t>
            </w:r>
            <w:r w:rsidRPr="00A75808">
              <w:rPr>
                <w:rFonts w:ascii="Calibri" w:hAnsi="Calibri" w:cs="Calibri"/>
                <w:sz w:val="16"/>
                <w:szCs w:val="16"/>
              </w:rPr>
              <w:t>(3.7.1-3.7.2)</w:t>
            </w:r>
          </w:p>
        </w:tc>
        <w:tc>
          <w:tcPr>
            <w:tcW w:w="2887" w:type="dxa"/>
            <w:shd w:val="clear" w:color="auto" w:fill="auto"/>
            <w:tcMar>
              <w:top w:w="28" w:type="dxa"/>
              <w:left w:w="28" w:type="dxa"/>
              <w:bottom w:w="28" w:type="dxa"/>
              <w:right w:w="28" w:type="dxa"/>
            </w:tcMar>
          </w:tcPr>
          <w:p w14:paraId="33FC4DBC"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использование</w:t>
            </w:r>
          </w:p>
        </w:tc>
        <w:tc>
          <w:tcPr>
            <w:tcW w:w="3020" w:type="dxa"/>
            <w:shd w:val="clear" w:color="auto" w:fill="auto"/>
            <w:tcMar>
              <w:top w:w="28" w:type="dxa"/>
              <w:left w:w="28" w:type="dxa"/>
              <w:bottom w:w="28" w:type="dxa"/>
              <w:right w:w="28" w:type="dxa"/>
            </w:tcMar>
          </w:tcPr>
          <w:p w14:paraId="713EEFD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Здания и сооружения, предназначенных для совершения религиозных обрядов и церемоний </w:t>
            </w:r>
          </w:p>
          <w:p w14:paraId="16844DC6" w14:textId="77777777" w:rsidR="00D65383" w:rsidRPr="00A75808" w:rsidRDefault="00D65383" w:rsidP="00D65383">
            <w:pPr>
              <w:autoSpaceDE w:val="0"/>
              <w:autoSpaceDN w:val="0"/>
              <w:spacing w:before="0" w:after="0" w:line="240" w:lineRule="auto"/>
              <w:contextualSpacing/>
              <w:rPr>
                <w:rFonts w:cs="Calibri"/>
              </w:rPr>
            </w:pPr>
          </w:p>
        </w:tc>
        <w:tc>
          <w:tcPr>
            <w:tcW w:w="3023" w:type="dxa"/>
            <w:shd w:val="clear" w:color="auto" w:fill="auto"/>
          </w:tcPr>
          <w:p w14:paraId="6CA854C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577DD1BA" w14:textId="77777777" w:rsidTr="008E5D0A">
        <w:trPr>
          <w:trHeight w:val="210"/>
        </w:trPr>
        <w:tc>
          <w:tcPr>
            <w:tcW w:w="709" w:type="dxa"/>
            <w:tcMar>
              <w:top w:w="28" w:type="dxa"/>
              <w:left w:w="28" w:type="dxa"/>
              <w:bottom w:w="28" w:type="dxa"/>
              <w:right w:w="28" w:type="dxa"/>
            </w:tcMar>
          </w:tcPr>
          <w:p w14:paraId="3FAAE3E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3.7.1</w:t>
            </w:r>
          </w:p>
        </w:tc>
        <w:tc>
          <w:tcPr>
            <w:tcW w:w="2887" w:type="dxa"/>
            <w:shd w:val="clear" w:color="auto" w:fill="auto"/>
            <w:tcMar>
              <w:top w:w="28" w:type="dxa"/>
              <w:left w:w="28" w:type="dxa"/>
              <w:bottom w:w="28" w:type="dxa"/>
              <w:right w:w="28" w:type="dxa"/>
            </w:tcMar>
          </w:tcPr>
          <w:p w14:paraId="19F6EBA5"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0" w:type="dxa"/>
            <w:shd w:val="clear" w:color="auto" w:fill="auto"/>
            <w:tcMar>
              <w:top w:w="28" w:type="dxa"/>
              <w:left w:w="28" w:type="dxa"/>
              <w:bottom w:w="28" w:type="dxa"/>
              <w:right w:w="28" w:type="dxa"/>
            </w:tcMar>
          </w:tcPr>
          <w:p w14:paraId="30BAC5A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shd w:val="clear" w:color="auto" w:fill="auto"/>
          </w:tcPr>
          <w:p w14:paraId="083E423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73552C1A" w14:textId="77777777" w:rsidTr="008E5D0A">
        <w:trPr>
          <w:trHeight w:val="210"/>
        </w:trPr>
        <w:tc>
          <w:tcPr>
            <w:tcW w:w="709" w:type="dxa"/>
            <w:tcMar>
              <w:top w:w="28" w:type="dxa"/>
              <w:left w:w="28" w:type="dxa"/>
              <w:bottom w:w="28" w:type="dxa"/>
              <w:right w:w="28" w:type="dxa"/>
            </w:tcMar>
          </w:tcPr>
          <w:p w14:paraId="10E39F7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3.7.2</w:t>
            </w:r>
          </w:p>
        </w:tc>
        <w:tc>
          <w:tcPr>
            <w:tcW w:w="2887" w:type="dxa"/>
            <w:shd w:val="clear" w:color="auto" w:fill="auto"/>
            <w:tcMar>
              <w:top w:w="28" w:type="dxa"/>
              <w:left w:w="28" w:type="dxa"/>
              <w:bottom w:w="28" w:type="dxa"/>
              <w:right w:w="28" w:type="dxa"/>
            </w:tcMar>
          </w:tcPr>
          <w:p w14:paraId="076887D9"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управление и образование</w:t>
            </w:r>
          </w:p>
        </w:tc>
        <w:tc>
          <w:tcPr>
            <w:tcW w:w="3020" w:type="dxa"/>
            <w:shd w:val="clear" w:color="auto" w:fill="auto"/>
            <w:tcMar>
              <w:top w:w="28" w:type="dxa"/>
              <w:left w:w="28" w:type="dxa"/>
              <w:bottom w:w="28" w:type="dxa"/>
              <w:right w:w="28" w:type="dxa"/>
            </w:tcMar>
          </w:tcPr>
          <w:p w14:paraId="5030427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Монастыри, скиты, дома священнослужителей, воскресные и религиозные школы, семинарии, духовые училища</w:t>
            </w:r>
          </w:p>
        </w:tc>
        <w:tc>
          <w:tcPr>
            <w:tcW w:w="3023" w:type="dxa"/>
            <w:shd w:val="clear" w:color="auto" w:fill="auto"/>
          </w:tcPr>
          <w:p w14:paraId="667360C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6ACAF5EF" w14:textId="77777777" w:rsidTr="00946462">
        <w:trPr>
          <w:trHeight w:val="1188"/>
        </w:trPr>
        <w:tc>
          <w:tcPr>
            <w:tcW w:w="709" w:type="dxa"/>
            <w:tcMar>
              <w:top w:w="28" w:type="dxa"/>
              <w:left w:w="28" w:type="dxa"/>
              <w:bottom w:w="28" w:type="dxa"/>
              <w:right w:w="28" w:type="dxa"/>
            </w:tcMar>
          </w:tcPr>
          <w:p w14:paraId="2589D1EA"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lastRenderedPageBreak/>
              <w:t>3.10.1</w:t>
            </w:r>
          </w:p>
        </w:tc>
        <w:tc>
          <w:tcPr>
            <w:tcW w:w="2887" w:type="dxa"/>
            <w:shd w:val="clear" w:color="auto" w:fill="auto"/>
            <w:tcMar>
              <w:top w:w="28" w:type="dxa"/>
              <w:left w:w="28" w:type="dxa"/>
              <w:bottom w:w="28" w:type="dxa"/>
              <w:right w:w="28" w:type="dxa"/>
            </w:tcMar>
          </w:tcPr>
          <w:p w14:paraId="3346CA36"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0" w:type="dxa"/>
            <w:shd w:val="clear" w:color="auto" w:fill="auto"/>
            <w:tcMar>
              <w:top w:w="28" w:type="dxa"/>
              <w:left w:w="28" w:type="dxa"/>
              <w:bottom w:w="28" w:type="dxa"/>
              <w:right w:w="28" w:type="dxa"/>
            </w:tcMar>
          </w:tcPr>
          <w:p w14:paraId="3DC8490B"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Размещение зданий, сооружений, предназначенных для оказания ветеринарных услуг без содержания животных</w:t>
            </w:r>
          </w:p>
        </w:tc>
        <w:tc>
          <w:tcPr>
            <w:tcW w:w="3023" w:type="dxa"/>
            <w:shd w:val="clear" w:color="auto" w:fill="auto"/>
          </w:tcPr>
          <w:p w14:paraId="47A6F327"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локальные объекты инженерной инфраструктуры</w:t>
            </w:r>
          </w:p>
        </w:tc>
      </w:tr>
      <w:tr w:rsidR="00615E5F" w:rsidRPr="00A75808" w14:paraId="76698CE4" w14:textId="77777777" w:rsidTr="00946462">
        <w:trPr>
          <w:trHeight w:val="503"/>
        </w:trPr>
        <w:tc>
          <w:tcPr>
            <w:tcW w:w="709" w:type="dxa"/>
            <w:tcMar>
              <w:top w:w="28" w:type="dxa"/>
              <w:left w:w="28" w:type="dxa"/>
              <w:bottom w:w="28" w:type="dxa"/>
              <w:right w:w="28" w:type="dxa"/>
            </w:tcMar>
          </w:tcPr>
          <w:p w14:paraId="0749B8B4"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4.1</w:t>
            </w:r>
          </w:p>
        </w:tc>
        <w:tc>
          <w:tcPr>
            <w:tcW w:w="2887" w:type="dxa"/>
            <w:tcMar>
              <w:top w:w="28" w:type="dxa"/>
              <w:left w:w="28" w:type="dxa"/>
              <w:bottom w:w="28" w:type="dxa"/>
              <w:right w:w="28" w:type="dxa"/>
            </w:tcMar>
          </w:tcPr>
          <w:p w14:paraId="323F9401"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Деловое управление</w:t>
            </w:r>
          </w:p>
        </w:tc>
        <w:tc>
          <w:tcPr>
            <w:tcW w:w="3020" w:type="dxa"/>
            <w:tcMar>
              <w:top w:w="28" w:type="dxa"/>
              <w:left w:w="28" w:type="dxa"/>
              <w:bottom w:w="28" w:type="dxa"/>
              <w:right w:w="28" w:type="dxa"/>
            </w:tcMar>
          </w:tcPr>
          <w:p w14:paraId="4C1DB032"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 xml:space="preserve">Офисы площадью не более 200 </w:t>
            </w:r>
            <w:proofErr w:type="spellStart"/>
            <w:proofErr w:type="gramStart"/>
            <w:r w:rsidRPr="00A75808">
              <w:rPr>
                <w:rFonts w:ascii="Calibri" w:hAnsi="Calibri" w:cs="Calibri"/>
              </w:rPr>
              <w:t>кв.м</w:t>
            </w:r>
            <w:proofErr w:type="spellEnd"/>
            <w:proofErr w:type="gramEnd"/>
          </w:p>
        </w:tc>
        <w:tc>
          <w:tcPr>
            <w:tcW w:w="3023" w:type="dxa"/>
          </w:tcPr>
          <w:p w14:paraId="29FD5318"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Гаражи служебного автотранспорта, локальные объекты инженерной инфраструктуры</w:t>
            </w:r>
          </w:p>
        </w:tc>
      </w:tr>
      <w:tr w:rsidR="00615E5F" w:rsidRPr="00A75808" w14:paraId="6FE04767" w14:textId="77777777" w:rsidTr="00946462">
        <w:trPr>
          <w:trHeight w:val="655"/>
        </w:trPr>
        <w:tc>
          <w:tcPr>
            <w:tcW w:w="709" w:type="dxa"/>
            <w:tcMar>
              <w:top w:w="28" w:type="dxa"/>
              <w:left w:w="28" w:type="dxa"/>
              <w:bottom w:w="28" w:type="dxa"/>
              <w:right w:w="28" w:type="dxa"/>
            </w:tcMar>
          </w:tcPr>
          <w:p w14:paraId="4A4F0A7A"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4.3</w:t>
            </w:r>
          </w:p>
        </w:tc>
        <w:tc>
          <w:tcPr>
            <w:tcW w:w="2887" w:type="dxa"/>
            <w:shd w:val="clear" w:color="auto" w:fill="auto"/>
            <w:tcMar>
              <w:top w:w="28" w:type="dxa"/>
              <w:left w:w="28" w:type="dxa"/>
              <w:bottom w:w="28" w:type="dxa"/>
              <w:right w:w="28" w:type="dxa"/>
            </w:tcMar>
          </w:tcPr>
          <w:p w14:paraId="5551C9B4"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Рынки</w:t>
            </w:r>
          </w:p>
        </w:tc>
        <w:tc>
          <w:tcPr>
            <w:tcW w:w="3020" w:type="dxa"/>
            <w:shd w:val="clear" w:color="auto" w:fill="auto"/>
            <w:tcMar>
              <w:top w:w="28" w:type="dxa"/>
              <w:left w:w="28" w:type="dxa"/>
              <w:bottom w:w="28" w:type="dxa"/>
              <w:right w:w="28" w:type="dxa"/>
            </w:tcMar>
          </w:tcPr>
          <w:p w14:paraId="3DB3E0FF"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Сооружения для постоянной или временной торговли (ярмарка, рынок, базар)</w:t>
            </w:r>
          </w:p>
        </w:tc>
        <w:tc>
          <w:tcPr>
            <w:tcW w:w="3023" w:type="dxa"/>
            <w:shd w:val="clear" w:color="auto" w:fill="auto"/>
          </w:tcPr>
          <w:p w14:paraId="38CB71FA"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рынка</w:t>
            </w:r>
          </w:p>
        </w:tc>
      </w:tr>
      <w:tr w:rsidR="00615E5F" w:rsidRPr="00A75808" w14:paraId="4B617773" w14:textId="77777777" w:rsidTr="00946462">
        <w:trPr>
          <w:trHeight w:val="510"/>
        </w:trPr>
        <w:tc>
          <w:tcPr>
            <w:tcW w:w="709" w:type="dxa"/>
            <w:tcMar>
              <w:top w:w="28" w:type="dxa"/>
              <w:left w:w="28" w:type="dxa"/>
              <w:bottom w:w="28" w:type="dxa"/>
              <w:right w:w="28" w:type="dxa"/>
            </w:tcMar>
          </w:tcPr>
          <w:p w14:paraId="0A20347B"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4.4</w:t>
            </w:r>
          </w:p>
        </w:tc>
        <w:tc>
          <w:tcPr>
            <w:tcW w:w="2887" w:type="dxa"/>
            <w:shd w:val="clear" w:color="auto" w:fill="auto"/>
            <w:tcMar>
              <w:top w:w="28" w:type="dxa"/>
              <w:left w:w="28" w:type="dxa"/>
              <w:bottom w:w="28" w:type="dxa"/>
              <w:right w:w="28" w:type="dxa"/>
            </w:tcMar>
          </w:tcPr>
          <w:p w14:paraId="108A021E"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Магазины</w:t>
            </w:r>
          </w:p>
        </w:tc>
        <w:tc>
          <w:tcPr>
            <w:tcW w:w="3020" w:type="dxa"/>
            <w:shd w:val="clear" w:color="auto" w:fill="auto"/>
            <w:tcMar>
              <w:top w:w="28" w:type="dxa"/>
              <w:left w:w="28" w:type="dxa"/>
              <w:bottom w:w="28" w:type="dxa"/>
              <w:right w:w="28" w:type="dxa"/>
            </w:tcMar>
          </w:tcPr>
          <w:p w14:paraId="197FEB8D"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 xml:space="preserve">Объекты для размещения магазинов всех типов с площадью торгового зала не более 200 </w:t>
            </w:r>
            <w:proofErr w:type="spellStart"/>
            <w:proofErr w:type="gramStart"/>
            <w:r w:rsidRPr="00A75808">
              <w:rPr>
                <w:rFonts w:ascii="Calibri" w:hAnsi="Calibri" w:cs="Calibri"/>
              </w:rPr>
              <w:t>кв.м</w:t>
            </w:r>
            <w:proofErr w:type="spellEnd"/>
            <w:proofErr w:type="gramEnd"/>
          </w:p>
        </w:tc>
        <w:tc>
          <w:tcPr>
            <w:tcW w:w="3023" w:type="dxa"/>
            <w:shd w:val="clear" w:color="auto" w:fill="auto"/>
          </w:tcPr>
          <w:p w14:paraId="5B7C51F8"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1B3C320" w14:textId="77777777" w:rsidTr="00946462">
        <w:trPr>
          <w:trHeight w:val="510"/>
        </w:trPr>
        <w:tc>
          <w:tcPr>
            <w:tcW w:w="709" w:type="dxa"/>
            <w:tcMar>
              <w:top w:w="28" w:type="dxa"/>
              <w:left w:w="28" w:type="dxa"/>
              <w:bottom w:w="28" w:type="dxa"/>
              <w:right w:w="28" w:type="dxa"/>
            </w:tcMar>
          </w:tcPr>
          <w:p w14:paraId="7530673E"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4.5</w:t>
            </w:r>
          </w:p>
        </w:tc>
        <w:tc>
          <w:tcPr>
            <w:tcW w:w="2887" w:type="dxa"/>
            <w:tcMar>
              <w:top w:w="28" w:type="dxa"/>
              <w:left w:w="28" w:type="dxa"/>
              <w:bottom w:w="28" w:type="dxa"/>
              <w:right w:w="28" w:type="dxa"/>
            </w:tcMar>
          </w:tcPr>
          <w:p w14:paraId="5CF5A803"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Банковская и страховая деятельность</w:t>
            </w:r>
          </w:p>
        </w:tc>
        <w:tc>
          <w:tcPr>
            <w:tcW w:w="3020" w:type="dxa"/>
            <w:tcMar>
              <w:top w:w="28" w:type="dxa"/>
              <w:left w:w="28" w:type="dxa"/>
              <w:bottom w:w="28" w:type="dxa"/>
              <w:right w:w="28" w:type="dxa"/>
            </w:tcMar>
          </w:tcPr>
          <w:p w14:paraId="573B69E8"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 xml:space="preserve">Объекты для размещения банков, отделений банков, офисов страховщиков площадью не более 200 </w:t>
            </w:r>
            <w:proofErr w:type="spellStart"/>
            <w:proofErr w:type="gramStart"/>
            <w:r w:rsidRPr="00A75808">
              <w:rPr>
                <w:rFonts w:ascii="Calibri" w:hAnsi="Calibri" w:cs="Calibri"/>
              </w:rPr>
              <w:t>кв.м</w:t>
            </w:r>
            <w:proofErr w:type="spellEnd"/>
            <w:proofErr w:type="gramEnd"/>
          </w:p>
        </w:tc>
        <w:tc>
          <w:tcPr>
            <w:tcW w:w="3023" w:type="dxa"/>
          </w:tcPr>
          <w:p w14:paraId="1D5ADBED"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F28B965" w14:textId="77777777" w:rsidTr="00946462">
        <w:trPr>
          <w:trHeight w:val="510"/>
        </w:trPr>
        <w:tc>
          <w:tcPr>
            <w:tcW w:w="709" w:type="dxa"/>
            <w:tcMar>
              <w:top w:w="28" w:type="dxa"/>
              <w:left w:w="28" w:type="dxa"/>
              <w:bottom w:w="28" w:type="dxa"/>
              <w:right w:w="28" w:type="dxa"/>
            </w:tcMar>
          </w:tcPr>
          <w:p w14:paraId="28518D06"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4.6</w:t>
            </w:r>
          </w:p>
        </w:tc>
        <w:tc>
          <w:tcPr>
            <w:tcW w:w="2887" w:type="dxa"/>
            <w:shd w:val="clear" w:color="auto" w:fill="auto"/>
            <w:tcMar>
              <w:top w:w="28" w:type="dxa"/>
              <w:left w:w="28" w:type="dxa"/>
              <w:bottom w:w="28" w:type="dxa"/>
              <w:right w:w="28" w:type="dxa"/>
            </w:tcMar>
          </w:tcPr>
          <w:p w14:paraId="5B9BF652"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Общественное питание</w:t>
            </w:r>
          </w:p>
        </w:tc>
        <w:tc>
          <w:tcPr>
            <w:tcW w:w="3020" w:type="dxa"/>
            <w:shd w:val="clear" w:color="auto" w:fill="auto"/>
            <w:tcMar>
              <w:top w:w="28" w:type="dxa"/>
              <w:left w:w="28" w:type="dxa"/>
              <w:bottom w:w="28" w:type="dxa"/>
              <w:right w:w="28" w:type="dxa"/>
            </w:tcMar>
          </w:tcPr>
          <w:p w14:paraId="09458B26"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Предприятия общественного питания всех типов</w:t>
            </w:r>
          </w:p>
        </w:tc>
        <w:tc>
          <w:tcPr>
            <w:tcW w:w="3023" w:type="dxa"/>
            <w:shd w:val="clear" w:color="auto" w:fill="auto"/>
          </w:tcPr>
          <w:p w14:paraId="4BF7DEBC"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937980C" w14:textId="77777777" w:rsidTr="00946462">
        <w:trPr>
          <w:trHeight w:val="390"/>
        </w:trPr>
        <w:tc>
          <w:tcPr>
            <w:tcW w:w="709" w:type="dxa"/>
            <w:tcMar>
              <w:top w:w="28" w:type="dxa"/>
              <w:left w:w="28" w:type="dxa"/>
              <w:bottom w:w="28" w:type="dxa"/>
              <w:right w:w="28" w:type="dxa"/>
            </w:tcMar>
          </w:tcPr>
          <w:p w14:paraId="585D557F"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4.7</w:t>
            </w:r>
          </w:p>
        </w:tc>
        <w:tc>
          <w:tcPr>
            <w:tcW w:w="2887" w:type="dxa"/>
            <w:shd w:val="clear" w:color="auto" w:fill="auto"/>
            <w:tcMar>
              <w:top w:w="28" w:type="dxa"/>
              <w:left w:w="28" w:type="dxa"/>
              <w:bottom w:w="28" w:type="dxa"/>
              <w:right w:w="28" w:type="dxa"/>
            </w:tcMar>
          </w:tcPr>
          <w:p w14:paraId="0FA5C214"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Гостиничное обслуживание</w:t>
            </w:r>
          </w:p>
        </w:tc>
        <w:tc>
          <w:tcPr>
            <w:tcW w:w="3020" w:type="dxa"/>
            <w:shd w:val="clear" w:color="auto" w:fill="auto"/>
            <w:tcMar>
              <w:top w:w="28" w:type="dxa"/>
              <w:left w:w="28" w:type="dxa"/>
              <w:bottom w:w="28" w:type="dxa"/>
              <w:right w:w="28" w:type="dxa"/>
            </w:tcMar>
          </w:tcPr>
          <w:p w14:paraId="6513440B"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Гостиницы с количеством мест не более 20</w:t>
            </w:r>
          </w:p>
        </w:tc>
        <w:tc>
          <w:tcPr>
            <w:tcW w:w="3023" w:type="dxa"/>
            <w:shd w:val="clear" w:color="auto" w:fill="auto"/>
          </w:tcPr>
          <w:p w14:paraId="2F263E7A"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 xml:space="preserve">Гаражи и стоянки автомобилей, хозяйственные постройки, локальные объекты инженерной инфраструктуры  </w:t>
            </w:r>
          </w:p>
        </w:tc>
      </w:tr>
      <w:tr w:rsidR="00615E5F" w:rsidRPr="00A75808" w14:paraId="0C5C8E15" w14:textId="77777777" w:rsidTr="00946462">
        <w:trPr>
          <w:trHeight w:val="390"/>
        </w:trPr>
        <w:tc>
          <w:tcPr>
            <w:tcW w:w="709" w:type="dxa"/>
            <w:tcMar>
              <w:top w:w="28" w:type="dxa"/>
              <w:left w:w="28" w:type="dxa"/>
              <w:bottom w:w="28" w:type="dxa"/>
              <w:right w:w="28" w:type="dxa"/>
            </w:tcMar>
          </w:tcPr>
          <w:p w14:paraId="14D0FA60"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4.9.1.1</w:t>
            </w:r>
          </w:p>
        </w:tc>
        <w:tc>
          <w:tcPr>
            <w:tcW w:w="2887" w:type="dxa"/>
            <w:shd w:val="clear" w:color="auto" w:fill="auto"/>
            <w:tcMar>
              <w:top w:w="28" w:type="dxa"/>
              <w:left w:w="28" w:type="dxa"/>
              <w:bottom w:w="28" w:type="dxa"/>
              <w:right w:w="28" w:type="dxa"/>
            </w:tcMar>
          </w:tcPr>
          <w:p w14:paraId="3021EB93"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0" w:type="dxa"/>
            <w:shd w:val="clear" w:color="auto" w:fill="auto"/>
            <w:tcMar>
              <w:top w:w="28" w:type="dxa"/>
              <w:left w:w="28" w:type="dxa"/>
              <w:bottom w:w="28" w:type="dxa"/>
              <w:right w:w="28" w:type="dxa"/>
            </w:tcMar>
          </w:tcPr>
          <w:p w14:paraId="205730CF"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shd w:val="clear" w:color="auto" w:fill="auto"/>
          </w:tcPr>
          <w:p w14:paraId="4BF836D6"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144E6E56" w14:textId="77777777" w:rsidTr="00946462">
        <w:trPr>
          <w:trHeight w:val="390"/>
        </w:trPr>
        <w:tc>
          <w:tcPr>
            <w:tcW w:w="709" w:type="dxa"/>
            <w:tcMar>
              <w:top w:w="28" w:type="dxa"/>
              <w:left w:w="28" w:type="dxa"/>
              <w:bottom w:w="28" w:type="dxa"/>
              <w:right w:w="28" w:type="dxa"/>
            </w:tcMar>
          </w:tcPr>
          <w:p w14:paraId="55C3630A"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4.9.1.3</w:t>
            </w:r>
          </w:p>
        </w:tc>
        <w:tc>
          <w:tcPr>
            <w:tcW w:w="2887" w:type="dxa"/>
            <w:shd w:val="clear" w:color="auto" w:fill="auto"/>
            <w:tcMar>
              <w:top w:w="28" w:type="dxa"/>
              <w:left w:w="28" w:type="dxa"/>
              <w:bottom w:w="28" w:type="dxa"/>
              <w:right w:w="28" w:type="dxa"/>
            </w:tcMar>
          </w:tcPr>
          <w:p w14:paraId="43BB654D" w14:textId="77777777" w:rsidR="00D65383" w:rsidRPr="00A75808" w:rsidRDefault="00D65383" w:rsidP="00946462">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0" w:type="dxa"/>
            <w:shd w:val="clear" w:color="auto" w:fill="auto"/>
            <w:tcMar>
              <w:top w:w="28" w:type="dxa"/>
              <w:left w:w="28" w:type="dxa"/>
              <w:bottom w:w="28" w:type="dxa"/>
              <w:right w:w="28" w:type="dxa"/>
            </w:tcMar>
          </w:tcPr>
          <w:p w14:paraId="072A1FAE"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3" w:type="dxa"/>
            <w:shd w:val="clear" w:color="auto" w:fill="auto"/>
          </w:tcPr>
          <w:p w14:paraId="760E0E7B"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5F2B30F" w14:textId="77777777" w:rsidTr="00946462">
        <w:trPr>
          <w:trHeight w:val="390"/>
        </w:trPr>
        <w:tc>
          <w:tcPr>
            <w:tcW w:w="709" w:type="dxa"/>
            <w:tcMar>
              <w:top w:w="28" w:type="dxa"/>
              <w:left w:w="28" w:type="dxa"/>
              <w:bottom w:w="28" w:type="dxa"/>
              <w:right w:w="28" w:type="dxa"/>
            </w:tcMar>
          </w:tcPr>
          <w:p w14:paraId="1FEB9137"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4.9.1.4</w:t>
            </w:r>
          </w:p>
        </w:tc>
        <w:tc>
          <w:tcPr>
            <w:tcW w:w="2887" w:type="dxa"/>
            <w:shd w:val="clear" w:color="auto" w:fill="auto"/>
            <w:tcMar>
              <w:top w:w="28" w:type="dxa"/>
              <w:left w:w="28" w:type="dxa"/>
              <w:bottom w:w="28" w:type="dxa"/>
              <w:right w:w="28" w:type="dxa"/>
            </w:tcMar>
          </w:tcPr>
          <w:p w14:paraId="2B2EB8C2"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Ремонт автомобилей</w:t>
            </w:r>
          </w:p>
        </w:tc>
        <w:tc>
          <w:tcPr>
            <w:tcW w:w="3020" w:type="dxa"/>
            <w:shd w:val="clear" w:color="auto" w:fill="auto"/>
            <w:tcMar>
              <w:top w:w="28" w:type="dxa"/>
              <w:left w:w="28" w:type="dxa"/>
              <w:bottom w:w="28" w:type="dxa"/>
              <w:right w:w="28" w:type="dxa"/>
            </w:tcMar>
          </w:tcPr>
          <w:p w14:paraId="3A72B2C8"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shd w:val="clear" w:color="auto" w:fill="auto"/>
          </w:tcPr>
          <w:p w14:paraId="5D41875C"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w:t>
            </w:r>
          </w:p>
        </w:tc>
      </w:tr>
      <w:tr w:rsidR="00615E5F" w:rsidRPr="00A75808" w14:paraId="151B370C" w14:textId="77777777" w:rsidTr="00946462">
        <w:tc>
          <w:tcPr>
            <w:tcW w:w="709" w:type="dxa"/>
            <w:tcMar>
              <w:top w:w="28" w:type="dxa"/>
              <w:left w:w="28" w:type="dxa"/>
              <w:bottom w:w="28" w:type="dxa"/>
              <w:right w:w="28" w:type="dxa"/>
            </w:tcMar>
          </w:tcPr>
          <w:p w14:paraId="3ACC09BC" w14:textId="77777777" w:rsidR="00D65383" w:rsidRPr="00A75808" w:rsidRDefault="00D65383" w:rsidP="00946462">
            <w:pPr>
              <w:pStyle w:val="ConsPlusNormal"/>
              <w:ind w:firstLine="0"/>
              <w:contextualSpacing/>
              <w:jc w:val="center"/>
              <w:rPr>
                <w:rFonts w:ascii="Calibri" w:hAnsi="Calibri" w:cs="Calibri"/>
              </w:rPr>
            </w:pPr>
            <w:r w:rsidRPr="00A75808">
              <w:rPr>
                <w:rFonts w:ascii="Calibri" w:hAnsi="Calibri" w:cs="Calibri"/>
              </w:rPr>
              <w:t>4.10</w:t>
            </w:r>
          </w:p>
        </w:tc>
        <w:tc>
          <w:tcPr>
            <w:tcW w:w="2887" w:type="dxa"/>
            <w:shd w:val="clear" w:color="auto" w:fill="auto"/>
            <w:tcMar>
              <w:top w:w="28" w:type="dxa"/>
              <w:left w:w="28" w:type="dxa"/>
              <w:bottom w:w="28" w:type="dxa"/>
              <w:right w:w="28" w:type="dxa"/>
            </w:tcMar>
          </w:tcPr>
          <w:p w14:paraId="409E4F7B" w14:textId="77777777" w:rsidR="00D65383" w:rsidRPr="00A75808" w:rsidRDefault="00D65383" w:rsidP="00946462">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0" w:type="dxa"/>
            <w:shd w:val="clear" w:color="auto" w:fill="auto"/>
            <w:tcMar>
              <w:top w:w="28" w:type="dxa"/>
              <w:left w:w="28" w:type="dxa"/>
              <w:bottom w:w="28" w:type="dxa"/>
              <w:right w:w="28" w:type="dxa"/>
            </w:tcMar>
          </w:tcPr>
          <w:p w14:paraId="145C07E4"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3" w:type="dxa"/>
            <w:shd w:val="clear" w:color="auto" w:fill="auto"/>
          </w:tcPr>
          <w:p w14:paraId="29A76004" w14:textId="77777777" w:rsidR="00D65383" w:rsidRPr="00A75808" w:rsidRDefault="00D65383" w:rsidP="00946462">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224C7F8D" w14:textId="77777777" w:rsidTr="00946462">
        <w:tc>
          <w:tcPr>
            <w:tcW w:w="709" w:type="dxa"/>
            <w:tcMar>
              <w:top w:w="28" w:type="dxa"/>
              <w:left w:w="28" w:type="dxa"/>
              <w:bottom w:w="28" w:type="dxa"/>
              <w:right w:w="28" w:type="dxa"/>
            </w:tcMar>
          </w:tcPr>
          <w:p w14:paraId="501B86AC"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5.0 </w:t>
            </w:r>
          </w:p>
          <w:p w14:paraId="4B0A60FB"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sz w:val="16"/>
                <w:szCs w:val="16"/>
              </w:rPr>
              <w:t>(5.1-5.5)</w:t>
            </w:r>
            <w:r w:rsidRPr="00A75808">
              <w:rPr>
                <w:rFonts w:ascii="Calibri" w:hAnsi="Calibri" w:cs="Calibri"/>
              </w:rPr>
              <w:t xml:space="preserve"> </w:t>
            </w:r>
          </w:p>
        </w:tc>
        <w:tc>
          <w:tcPr>
            <w:tcW w:w="2887" w:type="dxa"/>
            <w:shd w:val="clear" w:color="auto" w:fill="auto"/>
            <w:tcMar>
              <w:top w:w="28" w:type="dxa"/>
              <w:left w:w="28" w:type="dxa"/>
              <w:bottom w:w="28" w:type="dxa"/>
              <w:right w:w="28" w:type="dxa"/>
            </w:tcMar>
          </w:tcPr>
          <w:p w14:paraId="6837579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Отдых (рекреация)</w:t>
            </w:r>
          </w:p>
        </w:tc>
        <w:tc>
          <w:tcPr>
            <w:tcW w:w="3020" w:type="dxa"/>
            <w:shd w:val="clear" w:color="auto" w:fill="auto"/>
            <w:tcMar>
              <w:top w:w="28" w:type="dxa"/>
              <w:left w:w="28" w:type="dxa"/>
              <w:bottom w:w="28" w:type="dxa"/>
              <w:right w:w="28" w:type="dxa"/>
            </w:tcMar>
          </w:tcPr>
          <w:p w14:paraId="2E2951D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Скверы; размещение зданий и сооружений для занятия спортом</w:t>
            </w:r>
          </w:p>
          <w:p w14:paraId="02349DB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w:t>
            </w:r>
            <w:r w:rsidRPr="00A75808">
              <w:rPr>
                <w:rFonts w:ascii="Calibri" w:hAnsi="Calibri" w:cs="Calibri"/>
              </w:rPr>
              <w:lastRenderedPageBreak/>
              <w:t>площадки, беговые дорожки, поля для спортивной игры)</w:t>
            </w:r>
          </w:p>
        </w:tc>
        <w:tc>
          <w:tcPr>
            <w:tcW w:w="3023" w:type="dxa"/>
            <w:shd w:val="clear" w:color="auto" w:fill="auto"/>
          </w:tcPr>
          <w:p w14:paraId="3793205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615E5F" w:rsidRPr="00A75808" w14:paraId="44D20DC7" w14:textId="77777777" w:rsidTr="00946462">
        <w:tc>
          <w:tcPr>
            <w:tcW w:w="709" w:type="dxa"/>
            <w:tcMar>
              <w:top w:w="28" w:type="dxa"/>
              <w:left w:w="28" w:type="dxa"/>
              <w:bottom w:w="28" w:type="dxa"/>
              <w:right w:w="28" w:type="dxa"/>
            </w:tcMar>
          </w:tcPr>
          <w:p w14:paraId="0DDF6755" w14:textId="4296DF36"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w:t>
            </w:r>
          </w:p>
        </w:tc>
        <w:tc>
          <w:tcPr>
            <w:tcW w:w="2887" w:type="dxa"/>
            <w:shd w:val="clear" w:color="auto" w:fill="auto"/>
            <w:tcMar>
              <w:top w:w="28" w:type="dxa"/>
              <w:left w:w="28" w:type="dxa"/>
              <w:bottom w:w="28" w:type="dxa"/>
              <w:right w:w="28" w:type="dxa"/>
            </w:tcMar>
          </w:tcPr>
          <w:p w14:paraId="4E8BD5F6" w14:textId="30FDF5E2"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Спорт </w:t>
            </w:r>
          </w:p>
        </w:tc>
        <w:tc>
          <w:tcPr>
            <w:tcW w:w="3020" w:type="dxa"/>
            <w:shd w:val="clear" w:color="auto" w:fill="auto"/>
            <w:tcMar>
              <w:top w:w="28" w:type="dxa"/>
              <w:left w:w="28" w:type="dxa"/>
              <w:bottom w:w="28" w:type="dxa"/>
              <w:right w:w="28" w:type="dxa"/>
            </w:tcMar>
          </w:tcPr>
          <w:p w14:paraId="659C0D0A" w14:textId="19CE9BB9"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зданий и сооружений для занятия спортом</w:t>
            </w:r>
          </w:p>
        </w:tc>
        <w:tc>
          <w:tcPr>
            <w:tcW w:w="3023" w:type="dxa"/>
            <w:shd w:val="clear" w:color="auto" w:fill="auto"/>
          </w:tcPr>
          <w:p w14:paraId="2EAD2E32" w14:textId="2638B9A9"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6520CB0" w14:textId="77777777" w:rsidTr="00946462">
        <w:tc>
          <w:tcPr>
            <w:tcW w:w="709" w:type="dxa"/>
            <w:tcMar>
              <w:top w:w="28" w:type="dxa"/>
              <w:left w:w="28" w:type="dxa"/>
              <w:bottom w:w="28" w:type="dxa"/>
              <w:right w:w="28" w:type="dxa"/>
            </w:tcMar>
          </w:tcPr>
          <w:p w14:paraId="6BC61BD0"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5.1.1</w:t>
            </w:r>
          </w:p>
        </w:tc>
        <w:tc>
          <w:tcPr>
            <w:tcW w:w="2887" w:type="dxa"/>
            <w:shd w:val="clear" w:color="auto" w:fill="auto"/>
            <w:tcMar>
              <w:top w:w="28" w:type="dxa"/>
              <w:left w:w="28" w:type="dxa"/>
              <w:bottom w:w="28" w:type="dxa"/>
              <w:right w:w="28" w:type="dxa"/>
            </w:tcMar>
          </w:tcPr>
          <w:p w14:paraId="2A25E15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Обеспечение спортивно-зрелищных мероприятий</w:t>
            </w:r>
          </w:p>
        </w:tc>
        <w:tc>
          <w:tcPr>
            <w:tcW w:w="3020" w:type="dxa"/>
            <w:shd w:val="clear" w:color="auto" w:fill="auto"/>
            <w:tcMar>
              <w:top w:w="28" w:type="dxa"/>
              <w:left w:w="28" w:type="dxa"/>
              <w:bottom w:w="28" w:type="dxa"/>
              <w:right w:w="28" w:type="dxa"/>
            </w:tcMar>
          </w:tcPr>
          <w:p w14:paraId="0A438EB8"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Стадионы, дворцы спорта, ледовые дворцы, ипподромы</w:t>
            </w:r>
          </w:p>
        </w:tc>
        <w:tc>
          <w:tcPr>
            <w:tcW w:w="3023" w:type="dxa"/>
            <w:shd w:val="clear" w:color="auto" w:fill="auto"/>
          </w:tcPr>
          <w:p w14:paraId="5CC6EBD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2A28C3A" w14:textId="77777777" w:rsidTr="00946462">
        <w:tc>
          <w:tcPr>
            <w:tcW w:w="709" w:type="dxa"/>
            <w:tcMar>
              <w:top w:w="28" w:type="dxa"/>
              <w:left w:w="28" w:type="dxa"/>
              <w:bottom w:w="28" w:type="dxa"/>
              <w:right w:w="28" w:type="dxa"/>
            </w:tcMar>
          </w:tcPr>
          <w:p w14:paraId="24BDB2A0"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5.1.2</w:t>
            </w:r>
          </w:p>
        </w:tc>
        <w:tc>
          <w:tcPr>
            <w:tcW w:w="2887" w:type="dxa"/>
            <w:shd w:val="clear" w:color="auto" w:fill="auto"/>
            <w:tcMar>
              <w:top w:w="28" w:type="dxa"/>
              <w:left w:w="28" w:type="dxa"/>
              <w:bottom w:w="28" w:type="dxa"/>
              <w:right w:w="28" w:type="dxa"/>
            </w:tcMar>
          </w:tcPr>
          <w:p w14:paraId="1C7A732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0" w:type="dxa"/>
            <w:shd w:val="clear" w:color="auto" w:fill="auto"/>
            <w:tcMar>
              <w:top w:w="28" w:type="dxa"/>
              <w:left w:w="28" w:type="dxa"/>
              <w:bottom w:w="28" w:type="dxa"/>
              <w:right w:w="28" w:type="dxa"/>
            </w:tcMar>
          </w:tcPr>
          <w:p w14:paraId="20A1510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3" w:type="dxa"/>
            <w:shd w:val="clear" w:color="auto" w:fill="auto"/>
          </w:tcPr>
          <w:p w14:paraId="67AE3E8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30FA21E1" w14:textId="77777777" w:rsidTr="00946462">
        <w:tc>
          <w:tcPr>
            <w:tcW w:w="709" w:type="dxa"/>
            <w:tcMar>
              <w:top w:w="28" w:type="dxa"/>
              <w:left w:w="28" w:type="dxa"/>
              <w:bottom w:w="28" w:type="dxa"/>
              <w:right w:w="28" w:type="dxa"/>
            </w:tcMar>
          </w:tcPr>
          <w:p w14:paraId="50EA6137"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5.1.3</w:t>
            </w:r>
          </w:p>
        </w:tc>
        <w:tc>
          <w:tcPr>
            <w:tcW w:w="2887" w:type="dxa"/>
            <w:shd w:val="clear" w:color="auto" w:fill="auto"/>
            <w:tcMar>
              <w:top w:w="28" w:type="dxa"/>
              <w:left w:w="28" w:type="dxa"/>
              <w:bottom w:w="28" w:type="dxa"/>
              <w:right w:w="28" w:type="dxa"/>
            </w:tcMar>
          </w:tcPr>
          <w:p w14:paraId="4AA0542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0" w:type="dxa"/>
            <w:shd w:val="clear" w:color="auto" w:fill="auto"/>
            <w:tcMar>
              <w:top w:w="28" w:type="dxa"/>
              <w:left w:w="28" w:type="dxa"/>
              <w:bottom w:w="28" w:type="dxa"/>
              <w:right w:w="28" w:type="dxa"/>
            </w:tcMar>
          </w:tcPr>
          <w:p w14:paraId="03C8EF2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14:paraId="4E8A76B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42F3851" w14:textId="77777777" w:rsidTr="00946462">
        <w:tc>
          <w:tcPr>
            <w:tcW w:w="709" w:type="dxa"/>
            <w:tcMar>
              <w:top w:w="28" w:type="dxa"/>
              <w:left w:w="28" w:type="dxa"/>
              <w:bottom w:w="28" w:type="dxa"/>
              <w:right w:w="28" w:type="dxa"/>
            </w:tcMar>
          </w:tcPr>
          <w:p w14:paraId="06F279D3"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5.1.4</w:t>
            </w:r>
          </w:p>
        </w:tc>
        <w:tc>
          <w:tcPr>
            <w:tcW w:w="2887" w:type="dxa"/>
            <w:shd w:val="clear" w:color="auto" w:fill="auto"/>
            <w:tcMar>
              <w:top w:w="28" w:type="dxa"/>
              <w:left w:w="28" w:type="dxa"/>
              <w:bottom w:w="28" w:type="dxa"/>
              <w:right w:w="28" w:type="dxa"/>
            </w:tcMar>
          </w:tcPr>
          <w:p w14:paraId="1F38594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0" w:type="dxa"/>
            <w:shd w:val="clear" w:color="auto" w:fill="auto"/>
            <w:tcMar>
              <w:top w:w="28" w:type="dxa"/>
              <w:left w:w="28" w:type="dxa"/>
              <w:bottom w:w="28" w:type="dxa"/>
              <w:right w:w="28" w:type="dxa"/>
            </w:tcMar>
          </w:tcPr>
          <w:p w14:paraId="4FC52F5D"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3023" w:type="dxa"/>
            <w:shd w:val="clear" w:color="auto" w:fill="auto"/>
          </w:tcPr>
          <w:p w14:paraId="5AB6DC5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4DBD9341" w14:textId="77777777" w:rsidTr="00946462">
        <w:tc>
          <w:tcPr>
            <w:tcW w:w="709" w:type="dxa"/>
            <w:tcMar>
              <w:top w:w="28" w:type="dxa"/>
              <w:left w:w="28" w:type="dxa"/>
              <w:bottom w:w="28" w:type="dxa"/>
              <w:right w:w="28" w:type="dxa"/>
            </w:tcMar>
          </w:tcPr>
          <w:p w14:paraId="12903EF0"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5.1.5</w:t>
            </w:r>
          </w:p>
        </w:tc>
        <w:tc>
          <w:tcPr>
            <w:tcW w:w="2887" w:type="dxa"/>
            <w:shd w:val="clear" w:color="auto" w:fill="auto"/>
            <w:tcMar>
              <w:top w:w="28" w:type="dxa"/>
              <w:left w:w="28" w:type="dxa"/>
              <w:bottom w:w="28" w:type="dxa"/>
              <w:right w:w="28" w:type="dxa"/>
            </w:tcMar>
          </w:tcPr>
          <w:p w14:paraId="42CB49E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Водный спорт</w:t>
            </w:r>
          </w:p>
        </w:tc>
        <w:tc>
          <w:tcPr>
            <w:tcW w:w="3020" w:type="dxa"/>
            <w:shd w:val="clear" w:color="auto" w:fill="auto"/>
            <w:tcMar>
              <w:top w:w="28" w:type="dxa"/>
              <w:left w:w="28" w:type="dxa"/>
              <w:bottom w:w="28" w:type="dxa"/>
              <w:right w:w="28" w:type="dxa"/>
            </w:tcMar>
          </w:tcPr>
          <w:p w14:paraId="0BDF6FD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3" w:type="dxa"/>
            <w:shd w:val="clear" w:color="auto" w:fill="auto"/>
          </w:tcPr>
          <w:p w14:paraId="15D2A98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62919AF7" w14:textId="77777777" w:rsidTr="00946462">
        <w:tc>
          <w:tcPr>
            <w:tcW w:w="709" w:type="dxa"/>
            <w:tcMar>
              <w:top w:w="28" w:type="dxa"/>
              <w:left w:w="28" w:type="dxa"/>
              <w:bottom w:w="28" w:type="dxa"/>
              <w:right w:w="28" w:type="dxa"/>
            </w:tcMar>
          </w:tcPr>
          <w:p w14:paraId="7CC6F2D6"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5.1.6</w:t>
            </w:r>
          </w:p>
        </w:tc>
        <w:tc>
          <w:tcPr>
            <w:tcW w:w="2887" w:type="dxa"/>
            <w:shd w:val="clear" w:color="auto" w:fill="auto"/>
            <w:tcMar>
              <w:top w:w="28" w:type="dxa"/>
              <w:left w:w="28" w:type="dxa"/>
              <w:bottom w:w="28" w:type="dxa"/>
              <w:right w:w="28" w:type="dxa"/>
            </w:tcMar>
          </w:tcPr>
          <w:p w14:paraId="775EEDD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Авиационный спорт</w:t>
            </w:r>
          </w:p>
        </w:tc>
        <w:tc>
          <w:tcPr>
            <w:tcW w:w="3020" w:type="dxa"/>
            <w:shd w:val="clear" w:color="auto" w:fill="auto"/>
            <w:tcMar>
              <w:top w:w="28" w:type="dxa"/>
              <w:left w:w="28" w:type="dxa"/>
              <w:bottom w:w="28" w:type="dxa"/>
              <w:right w:w="28" w:type="dxa"/>
            </w:tcMar>
          </w:tcPr>
          <w:p w14:paraId="0FD7DCFA"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3023" w:type="dxa"/>
            <w:shd w:val="clear" w:color="auto" w:fill="auto"/>
          </w:tcPr>
          <w:p w14:paraId="6745246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6C6912B4" w14:textId="77777777" w:rsidTr="00946462">
        <w:tc>
          <w:tcPr>
            <w:tcW w:w="709" w:type="dxa"/>
            <w:tcMar>
              <w:top w:w="28" w:type="dxa"/>
              <w:left w:w="28" w:type="dxa"/>
              <w:bottom w:w="28" w:type="dxa"/>
              <w:right w:w="28" w:type="dxa"/>
            </w:tcMar>
          </w:tcPr>
          <w:p w14:paraId="06F2EDF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5.1.7</w:t>
            </w:r>
          </w:p>
        </w:tc>
        <w:tc>
          <w:tcPr>
            <w:tcW w:w="2887" w:type="dxa"/>
            <w:shd w:val="clear" w:color="auto" w:fill="auto"/>
            <w:tcMar>
              <w:top w:w="28" w:type="dxa"/>
              <w:left w:w="28" w:type="dxa"/>
              <w:bottom w:w="28" w:type="dxa"/>
              <w:right w:w="28" w:type="dxa"/>
            </w:tcMar>
          </w:tcPr>
          <w:p w14:paraId="30A0F13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Спортивные базы</w:t>
            </w:r>
          </w:p>
        </w:tc>
        <w:tc>
          <w:tcPr>
            <w:tcW w:w="3020" w:type="dxa"/>
            <w:shd w:val="clear" w:color="auto" w:fill="auto"/>
            <w:tcMar>
              <w:top w:w="28" w:type="dxa"/>
              <w:left w:w="28" w:type="dxa"/>
              <w:bottom w:w="28" w:type="dxa"/>
              <w:right w:w="28" w:type="dxa"/>
            </w:tcMar>
          </w:tcPr>
          <w:p w14:paraId="2952401E"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Спортивные базы и лагеря, в которых осуществляется спортивная подготовка длительно проживающих в них лиц</w:t>
            </w:r>
          </w:p>
        </w:tc>
        <w:tc>
          <w:tcPr>
            <w:tcW w:w="3023" w:type="dxa"/>
            <w:shd w:val="clear" w:color="auto" w:fill="auto"/>
          </w:tcPr>
          <w:p w14:paraId="53728BC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79612C36" w14:textId="77777777" w:rsidTr="00946462">
        <w:tc>
          <w:tcPr>
            <w:tcW w:w="709" w:type="dxa"/>
            <w:tcMar>
              <w:top w:w="28" w:type="dxa"/>
              <w:left w:w="28" w:type="dxa"/>
              <w:bottom w:w="28" w:type="dxa"/>
              <w:right w:w="28" w:type="dxa"/>
            </w:tcMar>
          </w:tcPr>
          <w:p w14:paraId="15FF7330"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5.2</w:t>
            </w:r>
          </w:p>
        </w:tc>
        <w:tc>
          <w:tcPr>
            <w:tcW w:w="2887" w:type="dxa"/>
            <w:shd w:val="clear" w:color="auto" w:fill="auto"/>
            <w:tcMar>
              <w:top w:w="28" w:type="dxa"/>
              <w:left w:w="28" w:type="dxa"/>
              <w:bottom w:w="28" w:type="dxa"/>
              <w:right w:w="28" w:type="dxa"/>
            </w:tcMar>
          </w:tcPr>
          <w:p w14:paraId="03F2AC3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0" w:type="dxa"/>
            <w:shd w:val="clear" w:color="auto" w:fill="auto"/>
            <w:tcMar>
              <w:top w:w="28" w:type="dxa"/>
              <w:left w:w="28" w:type="dxa"/>
              <w:bottom w:w="28" w:type="dxa"/>
              <w:right w:w="28" w:type="dxa"/>
            </w:tcMar>
          </w:tcPr>
          <w:p w14:paraId="0FC5812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26F8F12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3" w:type="dxa"/>
            <w:shd w:val="clear" w:color="auto" w:fill="auto"/>
          </w:tcPr>
          <w:p w14:paraId="3748A7F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44AC7FC" w14:textId="77777777" w:rsidTr="00946462">
        <w:tc>
          <w:tcPr>
            <w:tcW w:w="709" w:type="dxa"/>
            <w:tcMar>
              <w:top w:w="28" w:type="dxa"/>
              <w:left w:w="28" w:type="dxa"/>
              <w:bottom w:w="28" w:type="dxa"/>
              <w:right w:w="28" w:type="dxa"/>
            </w:tcMar>
          </w:tcPr>
          <w:p w14:paraId="1FEA0044"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5.2.1</w:t>
            </w:r>
          </w:p>
        </w:tc>
        <w:tc>
          <w:tcPr>
            <w:tcW w:w="2887" w:type="dxa"/>
            <w:shd w:val="clear" w:color="auto" w:fill="auto"/>
            <w:tcMar>
              <w:top w:w="28" w:type="dxa"/>
              <w:left w:w="28" w:type="dxa"/>
              <w:bottom w:w="28" w:type="dxa"/>
              <w:right w:w="28" w:type="dxa"/>
            </w:tcMar>
          </w:tcPr>
          <w:p w14:paraId="6F18F2D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0" w:type="dxa"/>
            <w:shd w:val="clear" w:color="auto" w:fill="auto"/>
            <w:tcMar>
              <w:top w:w="28" w:type="dxa"/>
              <w:left w:w="28" w:type="dxa"/>
              <w:bottom w:w="28" w:type="dxa"/>
              <w:right w:w="28" w:type="dxa"/>
            </w:tcMar>
          </w:tcPr>
          <w:p w14:paraId="2B29F10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3" w:type="dxa"/>
            <w:shd w:val="clear" w:color="auto" w:fill="auto"/>
          </w:tcPr>
          <w:p w14:paraId="0310BDB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 xml:space="preserve">стоянки для автомобилей,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4504B449" w14:textId="77777777" w:rsidTr="00946462">
        <w:tc>
          <w:tcPr>
            <w:tcW w:w="709" w:type="dxa"/>
            <w:tcMar>
              <w:top w:w="28" w:type="dxa"/>
              <w:left w:w="28" w:type="dxa"/>
              <w:bottom w:w="28" w:type="dxa"/>
              <w:right w:w="28" w:type="dxa"/>
            </w:tcMar>
          </w:tcPr>
          <w:p w14:paraId="33E6D25C"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lastRenderedPageBreak/>
              <w:t>5.3</w:t>
            </w:r>
          </w:p>
        </w:tc>
        <w:tc>
          <w:tcPr>
            <w:tcW w:w="2887" w:type="dxa"/>
            <w:shd w:val="clear" w:color="auto" w:fill="auto"/>
            <w:tcMar>
              <w:top w:w="28" w:type="dxa"/>
              <w:left w:w="28" w:type="dxa"/>
              <w:bottom w:w="28" w:type="dxa"/>
              <w:right w:w="28" w:type="dxa"/>
            </w:tcMar>
          </w:tcPr>
          <w:p w14:paraId="3920ECA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Охота и рыбалка</w:t>
            </w:r>
          </w:p>
        </w:tc>
        <w:tc>
          <w:tcPr>
            <w:tcW w:w="3020" w:type="dxa"/>
            <w:shd w:val="clear" w:color="auto" w:fill="auto"/>
            <w:tcMar>
              <w:top w:w="28" w:type="dxa"/>
              <w:left w:w="28" w:type="dxa"/>
              <w:bottom w:w="28" w:type="dxa"/>
              <w:right w:w="28" w:type="dxa"/>
            </w:tcMar>
          </w:tcPr>
          <w:p w14:paraId="3F23F60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3" w:type="dxa"/>
            <w:shd w:val="clear" w:color="auto" w:fill="auto"/>
          </w:tcPr>
          <w:p w14:paraId="61A2FE5A" w14:textId="77777777" w:rsidR="00B430EE" w:rsidRPr="00A75808" w:rsidRDefault="00B430EE" w:rsidP="00B430EE">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7A57350C" w14:textId="77777777" w:rsidTr="00946462">
        <w:tc>
          <w:tcPr>
            <w:tcW w:w="709" w:type="dxa"/>
            <w:tcMar>
              <w:top w:w="28" w:type="dxa"/>
              <w:left w:w="28" w:type="dxa"/>
              <w:bottom w:w="28" w:type="dxa"/>
              <w:right w:w="28" w:type="dxa"/>
            </w:tcMar>
          </w:tcPr>
          <w:p w14:paraId="60853C72"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5.4</w:t>
            </w:r>
          </w:p>
        </w:tc>
        <w:tc>
          <w:tcPr>
            <w:tcW w:w="2887" w:type="dxa"/>
            <w:shd w:val="clear" w:color="auto" w:fill="auto"/>
            <w:tcMar>
              <w:top w:w="28" w:type="dxa"/>
              <w:left w:w="28" w:type="dxa"/>
              <w:bottom w:w="28" w:type="dxa"/>
              <w:right w:w="28" w:type="dxa"/>
            </w:tcMar>
          </w:tcPr>
          <w:p w14:paraId="726CB8C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0" w:type="dxa"/>
            <w:shd w:val="clear" w:color="auto" w:fill="auto"/>
            <w:tcMar>
              <w:top w:w="28" w:type="dxa"/>
              <w:left w:w="28" w:type="dxa"/>
              <w:bottom w:w="28" w:type="dxa"/>
              <w:right w:w="28" w:type="dxa"/>
            </w:tcMar>
          </w:tcPr>
          <w:p w14:paraId="4FF9A28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3" w:type="dxa"/>
            <w:shd w:val="clear" w:color="auto" w:fill="auto"/>
          </w:tcPr>
          <w:p w14:paraId="36DDE99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63B23B5F" w14:textId="77777777" w:rsidTr="00946462">
        <w:tc>
          <w:tcPr>
            <w:tcW w:w="709" w:type="dxa"/>
            <w:tcMar>
              <w:top w:w="28" w:type="dxa"/>
              <w:left w:w="28" w:type="dxa"/>
              <w:bottom w:w="28" w:type="dxa"/>
              <w:right w:w="28" w:type="dxa"/>
            </w:tcMar>
          </w:tcPr>
          <w:p w14:paraId="7E9AFC79"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5.5</w:t>
            </w:r>
          </w:p>
        </w:tc>
        <w:tc>
          <w:tcPr>
            <w:tcW w:w="2887" w:type="dxa"/>
            <w:shd w:val="clear" w:color="auto" w:fill="auto"/>
            <w:tcMar>
              <w:top w:w="28" w:type="dxa"/>
              <w:left w:w="28" w:type="dxa"/>
              <w:bottom w:w="28" w:type="dxa"/>
              <w:right w:w="28" w:type="dxa"/>
            </w:tcMar>
          </w:tcPr>
          <w:p w14:paraId="1AD4BC8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0" w:type="dxa"/>
            <w:shd w:val="clear" w:color="auto" w:fill="auto"/>
            <w:tcMar>
              <w:top w:w="28" w:type="dxa"/>
              <w:left w:w="28" w:type="dxa"/>
              <w:bottom w:w="28" w:type="dxa"/>
              <w:right w:w="28" w:type="dxa"/>
            </w:tcMar>
          </w:tcPr>
          <w:p w14:paraId="6E5213C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3" w:type="dxa"/>
            <w:shd w:val="clear" w:color="auto" w:fill="auto"/>
          </w:tcPr>
          <w:p w14:paraId="5DCEDAF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65887020" w14:textId="77777777" w:rsidTr="00946462">
        <w:tc>
          <w:tcPr>
            <w:tcW w:w="709" w:type="dxa"/>
            <w:tcMar>
              <w:top w:w="28" w:type="dxa"/>
              <w:left w:w="28" w:type="dxa"/>
              <w:bottom w:w="28" w:type="dxa"/>
              <w:right w:w="28" w:type="dxa"/>
            </w:tcMar>
          </w:tcPr>
          <w:p w14:paraId="479C93F6"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6.8</w:t>
            </w:r>
          </w:p>
        </w:tc>
        <w:tc>
          <w:tcPr>
            <w:tcW w:w="2887" w:type="dxa"/>
            <w:shd w:val="clear" w:color="auto" w:fill="auto"/>
            <w:tcMar>
              <w:top w:w="28" w:type="dxa"/>
              <w:left w:w="28" w:type="dxa"/>
              <w:bottom w:w="28" w:type="dxa"/>
              <w:right w:w="28" w:type="dxa"/>
            </w:tcMar>
          </w:tcPr>
          <w:p w14:paraId="5CE52626"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Связь</w:t>
            </w:r>
          </w:p>
        </w:tc>
        <w:tc>
          <w:tcPr>
            <w:tcW w:w="3020" w:type="dxa"/>
            <w:shd w:val="clear" w:color="auto" w:fill="auto"/>
            <w:tcMar>
              <w:top w:w="28" w:type="dxa"/>
              <w:left w:w="28" w:type="dxa"/>
              <w:bottom w:w="28" w:type="dxa"/>
              <w:right w:w="28" w:type="dxa"/>
            </w:tcMar>
          </w:tcPr>
          <w:p w14:paraId="5DF55B3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3" w:type="dxa"/>
            <w:shd w:val="clear" w:color="auto" w:fill="auto"/>
          </w:tcPr>
          <w:p w14:paraId="28B93DE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2D83A254" w14:textId="77777777" w:rsidTr="00946462">
        <w:tc>
          <w:tcPr>
            <w:tcW w:w="709" w:type="dxa"/>
            <w:tcMar>
              <w:top w:w="28" w:type="dxa"/>
              <w:left w:w="28" w:type="dxa"/>
              <w:bottom w:w="28" w:type="dxa"/>
              <w:right w:w="28" w:type="dxa"/>
            </w:tcMar>
          </w:tcPr>
          <w:p w14:paraId="3E427815"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7.2.1</w:t>
            </w:r>
          </w:p>
        </w:tc>
        <w:tc>
          <w:tcPr>
            <w:tcW w:w="2887" w:type="dxa"/>
            <w:shd w:val="clear" w:color="auto" w:fill="auto"/>
            <w:tcMar>
              <w:top w:w="28" w:type="dxa"/>
              <w:left w:w="28" w:type="dxa"/>
              <w:bottom w:w="28" w:type="dxa"/>
              <w:right w:w="28" w:type="dxa"/>
            </w:tcMar>
          </w:tcPr>
          <w:p w14:paraId="17058C2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0" w:type="dxa"/>
            <w:shd w:val="clear" w:color="auto" w:fill="auto"/>
            <w:tcMar>
              <w:top w:w="28" w:type="dxa"/>
              <w:left w:w="28" w:type="dxa"/>
              <w:bottom w:w="28" w:type="dxa"/>
              <w:right w:w="28" w:type="dxa"/>
            </w:tcMar>
          </w:tcPr>
          <w:p w14:paraId="4ADE9BCB"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shd w:val="clear" w:color="auto" w:fill="auto"/>
          </w:tcPr>
          <w:p w14:paraId="590B9C9A" w14:textId="77777777" w:rsidR="00B430EE" w:rsidRPr="00A75808" w:rsidRDefault="00B430EE" w:rsidP="00B430EE">
            <w:pPr>
              <w:spacing w:before="0" w:after="0" w:line="240" w:lineRule="auto"/>
              <w:contextualSpacing/>
              <w:rPr>
                <w:rFonts w:cs="Calibri"/>
              </w:rPr>
            </w:pPr>
            <w:r w:rsidRPr="00A75808">
              <w:rPr>
                <w:rFonts w:cs="Calibri"/>
                <w:lang w:eastAsia="ru-RU"/>
              </w:rPr>
              <w:t>Не устанавливается</w:t>
            </w:r>
          </w:p>
        </w:tc>
      </w:tr>
      <w:tr w:rsidR="00615E5F" w:rsidRPr="00A75808" w14:paraId="7248C93E" w14:textId="77777777" w:rsidTr="00946462">
        <w:tc>
          <w:tcPr>
            <w:tcW w:w="709" w:type="dxa"/>
            <w:tcMar>
              <w:top w:w="28" w:type="dxa"/>
              <w:left w:w="28" w:type="dxa"/>
              <w:bottom w:w="28" w:type="dxa"/>
              <w:right w:w="28" w:type="dxa"/>
            </w:tcMar>
          </w:tcPr>
          <w:p w14:paraId="2DF736F3"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12.0.2</w:t>
            </w:r>
          </w:p>
        </w:tc>
        <w:tc>
          <w:tcPr>
            <w:tcW w:w="2887" w:type="dxa"/>
            <w:shd w:val="clear" w:color="auto" w:fill="auto"/>
            <w:tcMar>
              <w:top w:w="28" w:type="dxa"/>
              <w:left w:w="28" w:type="dxa"/>
              <w:bottom w:w="28" w:type="dxa"/>
              <w:right w:w="28" w:type="dxa"/>
            </w:tcMar>
          </w:tcPr>
          <w:p w14:paraId="0003D83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0" w:type="dxa"/>
            <w:tcMar>
              <w:top w:w="28" w:type="dxa"/>
              <w:left w:w="28" w:type="dxa"/>
              <w:bottom w:w="28" w:type="dxa"/>
              <w:right w:w="28" w:type="dxa"/>
            </w:tcMar>
          </w:tcPr>
          <w:p w14:paraId="2E8AFBA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14:paraId="24E4A2D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bl>
    <w:p w14:paraId="6D5D469F"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Pr="00A75808">
        <w:rPr>
          <w:rFonts w:cs="Calibri"/>
          <w:sz w:val="24"/>
          <w:szCs w:val="24"/>
          <w:lang w:eastAsia="ru-RU"/>
        </w:rPr>
        <w:t xml:space="preserve"> настоящих Правил.</w:t>
      </w:r>
    </w:p>
    <w:p w14:paraId="2E6B23FE"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5. Для зоны Ж</w:t>
      </w:r>
      <w:r w:rsidR="00787572" w:rsidRPr="00A75808">
        <w:rPr>
          <w:rFonts w:cs="Calibri"/>
          <w:sz w:val="24"/>
          <w:szCs w:val="24"/>
          <w:lang w:eastAsia="ru-RU"/>
        </w:rPr>
        <w:t>1</w:t>
      </w:r>
      <w:r w:rsidRPr="00A75808">
        <w:rPr>
          <w:rFonts w:cs="Calibri"/>
          <w:sz w:val="24"/>
          <w:szCs w:val="24"/>
          <w:lang w:eastAsia="ru-RU"/>
        </w:rPr>
        <w:t xml:space="preserve"> установлены предельные параметры в соответствии со статьёй 38 Градостроительного кодекса Российской Федерации, законодательством </w:t>
      </w:r>
      <w:r w:rsidR="00985E72" w:rsidRPr="00A75808">
        <w:rPr>
          <w:rFonts w:cs="Calibri"/>
          <w:sz w:val="24"/>
          <w:szCs w:val="24"/>
          <w:lang w:eastAsia="ru-RU"/>
        </w:rPr>
        <w:t>Ростовской области</w:t>
      </w:r>
      <w:r w:rsidRPr="00A75808">
        <w:rPr>
          <w:rFonts w:cs="Calibri"/>
          <w:sz w:val="24"/>
          <w:szCs w:val="24"/>
          <w:lang w:eastAsia="ru-RU"/>
        </w:rPr>
        <w:t xml:space="preserve"> </w:t>
      </w:r>
      <w:r w:rsidR="00985E72" w:rsidRPr="00A75808">
        <w:rPr>
          <w:rFonts w:cs="Calibri"/>
          <w:sz w:val="24"/>
          <w:szCs w:val="24"/>
          <w:lang w:eastAsia="ru-RU"/>
        </w:rPr>
        <w:t>Ростовской области</w:t>
      </w:r>
      <w:r w:rsidRPr="00A75808">
        <w:rPr>
          <w:rFonts w:cs="Calibri"/>
          <w:sz w:val="24"/>
          <w:szCs w:val="24"/>
          <w:lang w:eastAsia="ru-RU"/>
        </w:rPr>
        <w:t xml:space="preserve">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p w14:paraId="5F50A635" w14:textId="77777777" w:rsidR="00787572" w:rsidRPr="00A75808" w:rsidRDefault="00787572" w:rsidP="00787572">
      <w:pPr>
        <w:pStyle w:val="1ffd"/>
        <w:ind w:firstLine="851"/>
        <w:contextualSpacing/>
        <w:jc w:val="both"/>
        <w:rPr>
          <w:rFonts w:ascii="Calibri" w:hAnsi="Calibri" w:cs="Calibri"/>
          <w:lang w:eastAsia="ru-RU"/>
        </w:rPr>
      </w:pPr>
      <w:bookmarkStart w:id="61" w:name="_Toc235950783"/>
      <w:bookmarkStart w:id="62" w:name="_Toc214165575"/>
      <w:bookmarkStart w:id="63" w:name="_Toc211157139"/>
      <w:r w:rsidRPr="00A75808">
        <w:rPr>
          <w:rFonts w:ascii="Calibri" w:hAnsi="Calibri" w:cs="Calibri"/>
          <w:b/>
          <w:sz w:val="24"/>
          <w:szCs w:val="24"/>
        </w:rPr>
        <w:t xml:space="preserve">Предельные параметры земельных участков и объектов капитального строительства: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436C9635"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bookmarkEnd w:id="61"/>
          <w:bookmarkEnd w:id="62"/>
          <w:bookmarkEnd w:id="63"/>
          <w:p w14:paraId="34051E6A" w14:textId="77777777" w:rsidR="00787572" w:rsidRPr="00A75808" w:rsidRDefault="00787572" w:rsidP="001E4F02">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0ED3B778" w14:textId="77777777"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7CB56F5" w14:textId="77777777" w:rsidR="00787572" w:rsidRPr="00A75808" w:rsidRDefault="00787572" w:rsidP="00946462">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30EF46A2"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322E7D"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2E5E94"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не ограничено</w:t>
            </w:r>
          </w:p>
        </w:tc>
      </w:tr>
      <w:tr w:rsidR="00615E5F" w:rsidRPr="00A75808" w14:paraId="3D12453E" w14:textId="77777777" w:rsidTr="00634DE8">
        <w:trPr>
          <w:trHeight w:val="156"/>
        </w:trPr>
        <w:tc>
          <w:tcPr>
            <w:tcW w:w="1572" w:type="pct"/>
            <w:tcBorders>
              <w:top w:val="single" w:sz="4" w:space="0" w:color="auto"/>
              <w:left w:val="single" w:sz="4" w:space="0" w:color="auto"/>
              <w:bottom w:val="single" w:sz="4" w:space="0" w:color="auto"/>
              <w:right w:val="single" w:sz="4" w:space="0" w:color="auto"/>
            </w:tcBorders>
            <w:hideMark/>
          </w:tcPr>
          <w:p w14:paraId="667579DC"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43D0D1ED"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не ограничено</w:t>
            </w:r>
          </w:p>
        </w:tc>
      </w:tr>
      <w:tr w:rsidR="00615E5F" w:rsidRPr="00A75808" w14:paraId="26AD239F" w14:textId="77777777" w:rsidTr="001E4F02">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0F734B1" w14:textId="77777777" w:rsidR="00787572" w:rsidRPr="00A75808" w:rsidRDefault="00787572" w:rsidP="00946462">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38D0F47D" w14:textId="77777777" w:rsidTr="001E4F02">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B3C62E1"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6AA2818"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1500м2 - для размещения индивидуального жилого дома (2.1)</w:t>
            </w:r>
          </w:p>
        </w:tc>
      </w:tr>
      <w:tr w:rsidR="00615E5F" w:rsidRPr="00A75808" w14:paraId="62B977F8"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43403C19"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24E5903"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10000 м2 - для ведения личного подсобного хозяйства в районах сложившейся застройки населенных пунктов и в хуторах (2.2)</w:t>
            </w:r>
          </w:p>
        </w:tc>
      </w:tr>
      <w:tr w:rsidR="00615E5F" w:rsidRPr="00A75808" w14:paraId="3289E3B4"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003C418F"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ABC3F9"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не ограничено - для размещения объектов иных видов разрешенного использования</w:t>
            </w:r>
          </w:p>
        </w:tc>
      </w:tr>
      <w:tr w:rsidR="00615E5F" w:rsidRPr="00A75808" w14:paraId="63964D26" w14:textId="77777777" w:rsidTr="001E4F02">
        <w:tc>
          <w:tcPr>
            <w:tcW w:w="1572" w:type="pct"/>
            <w:vMerge w:val="restart"/>
            <w:tcBorders>
              <w:top w:val="single" w:sz="4" w:space="0" w:color="auto"/>
              <w:left w:val="single" w:sz="4" w:space="0" w:color="auto"/>
              <w:bottom w:val="single" w:sz="4" w:space="0" w:color="auto"/>
              <w:right w:val="single" w:sz="4" w:space="0" w:color="auto"/>
            </w:tcBorders>
            <w:hideMark/>
          </w:tcPr>
          <w:p w14:paraId="6EF133C0"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bottom w:val="single" w:sz="4" w:space="0" w:color="auto"/>
              <w:right w:val="single" w:sz="4" w:space="0" w:color="auto"/>
            </w:tcBorders>
            <w:hideMark/>
          </w:tcPr>
          <w:p w14:paraId="365B31E7"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400 м2 - для размещения индивидуального жилого дома (2.1)</w:t>
            </w:r>
          </w:p>
        </w:tc>
      </w:tr>
      <w:tr w:rsidR="00615E5F" w:rsidRPr="00A75808" w14:paraId="631D3A19"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181A89AB"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4D2016F3"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400 м2 - для ведения личного подсобного хозяйства (2.2)</w:t>
            </w:r>
          </w:p>
        </w:tc>
      </w:tr>
      <w:tr w:rsidR="00615E5F" w:rsidRPr="00A75808" w14:paraId="273B70A4"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734AB868"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14915A21"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200м2 на каждую блок-секцию - для размещения жилого дома блокированной застройки (2.3)</w:t>
            </w:r>
          </w:p>
        </w:tc>
      </w:tr>
      <w:tr w:rsidR="00615E5F" w:rsidRPr="00A75808" w14:paraId="75E92D0D"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2E5D1673"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44330F92"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2000 м2 - для многоквартирных жилых домов (2.1.1)</w:t>
            </w:r>
          </w:p>
        </w:tc>
      </w:tr>
      <w:tr w:rsidR="00615E5F" w:rsidRPr="00A75808" w14:paraId="07C156A4"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0D7243D6" w14:textId="77777777" w:rsidR="00787572" w:rsidRPr="00A75808" w:rsidRDefault="00787572" w:rsidP="001E4F02">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73A122CF" w14:textId="77777777" w:rsidR="00787572" w:rsidRPr="00A75808" w:rsidRDefault="00787572" w:rsidP="001E4F02">
            <w:pPr>
              <w:pStyle w:val="ConsPlusNormal"/>
              <w:ind w:firstLine="0"/>
              <w:contextualSpacing/>
              <w:rPr>
                <w:rFonts w:ascii="Calibri" w:hAnsi="Calibri" w:cs="Calibri"/>
              </w:rPr>
            </w:pPr>
            <w:r w:rsidRPr="00A75808">
              <w:rPr>
                <w:rFonts w:ascii="Calibri" w:hAnsi="Calibri" w:cs="Calibri"/>
              </w:rPr>
              <w:t>не ограничено - для размещения объектов иных видов разрешенного использования</w:t>
            </w:r>
          </w:p>
        </w:tc>
      </w:tr>
      <w:tr w:rsidR="00615E5F" w:rsidRPr="00A75808" w14:paraId="7AC7DA47" w14:textId="77777777" w:rsidTr="001E4F02">
        <w:tc>
          <w:tcPr>
            <w:tcW w:w="5000" w:type="pct"/>
            <w:gridSpan w:val="2"/>
            <w:tcBorders>
              <w:top w:val="single" w:sz="4" w:space="0" w:color="auto"/>
              <w:left w:val="single" w:sz="4" w:space="0" w:color="auto"/>
              <w:bottom w:val="single" w:sz="4" w:space="0" w:color="auto"/>
              <w:right w:val="single" w:sz="4" w:space="0" w:color="auto"/>
            </w:tcBorders>
            <w:hideMark/>
          </w:tcPr>
          <w:p w14:paraId="1F257360" w14:textId="77777777" w:rsidR="00787572" w:rsidRPr="00A75808" w:rsidRDefault="00787572" w:rsidP="00946462">
            <w:pPr>
              <w:pStyle w:val="104"/>
              <w:contextualSpacing/>
              <w:rPr>
                <w:rFonts w:cs="Calibri"/>
                <w:sz w:val="24"/>
                <w:szCs w:val="24"/>
              </w:rPr>
            </w:pPr>
            <w:r w:rsidRPr="00A75808">
              <w:rPr>
                <w:rFonts w:cs="Calibri"/>
                <w:sz w:val="24"/>
                <w:szCs w:val="24"/>
              </w:rPr>
              <w:t>Количество этажей</w:t>
            </w:r>
          </w:p>
        </w:tc>
      </w:tr>
      <w:tr w:rsidR="00615E5F" w:rsidRPr="00A75808" w14:paraId="02FAE5EB"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00DBCAB" w14:textId="77777777" w:rsidR="00787572" w:rsidRPr="00A75808" w:rsidRDefault="00787572" w:rsidP="00946462">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0BD519" w14:textId="4F736B5B" w:rsidR="00787572" w:rsidRPr="00A75808" w:rsidRDefault="00291828" w:rsidP="00946462">
            <w:pPr>
              <w:spacing w:before="0" w:after="0" w:line="240" w:lineRule="auto"/>
              <w:contextualSpacing/>
              <w:rPr>
                <w:rFonts w:cs="Calibri"/>
              </w:rPr>
            </w:pPr>
            <w:r w:rsidRPr="00A75808">
              <w:rPr>
                <w:rFonts w:cs="Calibri"/>
              </w:rPr>
              <w:t>4</w:t>
            </w:r>
            <w:r w:rsidR="00787572" w:rsidRPr="00A75808">
              <w:rPr>
                <w:rFonts w:cs="Calibri"/>
              </w:rPr>
              <w:t xml:space="preserve">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615E5F" w:rsidRPr="00A75808" w14:paraId="1540EE27"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E5326EF" w14:textId="77777777" w:rsidR="00787572" w:rsidRPr="00A75808" w:rsidRDefault="00787572" w:rsidP="00946462">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709925F" w14:textId="77777777" w:rsidR="00787572" w:rsidRPr="00A75808" w:rsidRDefault="00787572" w:rsidP="00946462">
            <w:pPr>
              <w:spacing w:before="0" w:after="0" w:line="240" w:lineRule="auto"/>
              <w:contextualSpacing/>
              <w:rPr>
                <w:rFonts w:cs="Calibri"/>
              </w:rPr>
            </w:pPr>
            <w:r w:rsidRPr="00A75808">
              <w:rPr>
                <w:rFonts w:cs="Calibri"/>
              </w:rPr>
              <w:t>не ограничено</w:t>
            </w:r>
          </w:p>
        </w:tc>
      </w:tr>
      <w:tr w:rsidR="00615E5F" w:rsidRPr="00A75808" w14:paraId="63B642CB" w14:textId="77777777"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6FD0503" w14:textId="77777777" w:rsidR="00787572" w:rsidRPr="00A75808" w:rsidRDefault="00787572" w:rsidP="00946462">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28384EE7" w14:textId="77777777" w:rsidTr="001E4F02">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22D4594" w14:textId="77777777" w:rsidR="00787572" w:rsidRPr="00A75808" w:rsidRDefault="00787572" w:rsidP="00946462">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D324D1" w14:textId="77777777" w:rsidR="00787572" w:rsidRPr="00A75808" w:rsidRDefault="00787572" w:rsidP="00946462">
            <w:pPr>
              <w:spacing w:before="0" w:after="0" w:line="240" w:lineRule="auto"/>
              <w:contextualSpacing/>
              <w:rPr>
                <w:rFonts w:cs="Calibri"/>
              </w:rPr>
            </w:pPr>
            <w:r w:rsidRPr="00A75808">
              <w:rPr>
                <w:rFonts w:cs="Calibri"/>
              </w:rPr>
              <w:t>14 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w:t>
            </w:r>
          </w:p>
        </w:tc>
      </w:tr>
      <w:tr w:rsidR="00615E5F" w:rsidRPr="00A75808" w14:paraId="58214D47"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1337B9D4" w14:textId="77777777" w:rsidR="00787572" w:rsidRPr="00A75808" w:rsidRDefault="00787572" w:rsidP="00946462">
            <w:pPr>
              <w:spacing w:before="0" w:after="0" w:line="240" w:lineRule="auto"/>
              <w:contextualSpacing/>
              <w:rPr>
                <w:rFonts w:eastAsia="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E0BF8C" w14:textId="77777777" w:rsidR="00787572" w:rsidRPr="00A75808" w:rsidRDefault="00787572" w:rsidP="00946462">
            <w:pPr>
              <w:spacing w:before="0" w:after="0" w:line="240" w:lineRule="auto"/>
              <w:contextualSpacing/>
              <w:rPr>
                <w:rFonts w:cs="Calibri"/>
              </w:rPr>
            </w:pPr>
            <w:r w:rsidRPr="00A75808">
              <w:rPr>
                <w:rFonts w:cs="Calibri"/>
              </w:rPr>
              <w:t>4 м до верха плоской кровли и 7 м до конька скатной кровли - для всех вспомогательных строений</w:t>
            </w:r>
          </w:p>
        </w:tc>
      </w:tr>
      <w:tr w:rsidR="00615E5F" w:rsidRPr="00A75808" w14:paraId="04BA647F" w14:textId="77777777" w:rsidTr="001E4F02">
        <w:tc>
          <w:tcPr>
            <w:tcW w:w="0" w:type="auto"/>
            <w:vMerge/>
            <w:tcBorders>
              <w:top w:val="single" w:sz="4" w:space="0" w:color="auto"/>
              <w:left w:val="single" w:sz="4" w:space="0" w:color="auto"/>
              <w:bottom w:val="single" w:sz="4" w:space="0" w:color="auto"/>
              <w:right w:val="single" w:sz="4" w:space="0" w:color="auto"/>
            </w:tcBorders>
            <w:vAlign w:val="center"/>
            <w:hideMark/>
          </w:tcPr>
          <w:p w14:paraId="109E7A75" w14:textId="77777777" w:rsidR="00787572" w:rsidRPr="00A75808" w:rsidRDefault="00787572" w:rsidP="00946462">
            <w:pPr>
              <w:spacing w:before="0" w:after="0" w:line="240" w:lineRule="auto"/>
              <w:contextualSpacing/>
              <w:rPr>
                <w:rFonts w:eastAsia="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ACC8FEE" w14:textId="77777777" w:rsidR="00787572" w:rsidRPr="00A75808" w:rsidRDefault="00787572" w:rsidP="00946462">
            <w:pPr>
              <w:pStyle w:val="214"/>
              <w:tabs>
                <w:tab w:val="left" w:pos="0"/>
                <w:tab w:val="left" w:pos="993"/>
                <w:tab w:val="left" w:pos="9498"/>
              </w:tabs>
              <w:suppressAutoHyphens w:val="0"/>
              <w:spacing w:after="0" w:line="240" w:lineRule="auto"/>
              <w:ind w:left="0" w:right="-2"/>
              <w:contextualSpacing/>
              <w:jc w:val="both"/>
              <w:rPr>
                <w:rFonts w:ascii="Calibri" w:hAnsi="Calibri" w:cs="Calibri"/>
                <w:sz w:val="20"/>
                <w:szCs w:val="20"/>
              </w:rPr>
            </w:pPr>
            <w:r w:rsidRPr="00A75808">
              <w:rPr>
                <w:rFonts w:ascii="Calibri" w:hAnsi="Calibri" w:cs="Calibri"/>
                <w:sz w:val="20"/>
                <w:szCs w:val="20"/>
              </w:rPr>
              <w:t>в случае возведения зданий, сооружений, имеющих шпили, башни, флагштоки, мачты - 20,5 м от поверхности земли до верхней точки сооружения</w:t>
            </w:r>
          </w:p>
        </w:tc>
      </w:tr>
      <w:tr w:rsidR="00615E5F" w:rsidRPr="00A75808" w14:paraId="4FAA155C"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DAE171A" w14:textId="77777777" w:rsidR="00787572" w:rsidRPr="00A75808" w:rsidRDefault="00787572" w:rsidP="00946462">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B93EC7" w14:textId="77777777" w:rsidR="00787572" w:rsidRPr="00A75808" w:rsidRDefault="00787572" w:rsidP="00946462">
            <w:pPr>
              <w:spacing w:before="0" w:after="0" w:line="240" w:lineRule="auto"/>
              <w:contextualSpacing/>
              <w:rPr>
                <w:rFonts w:cs="Calibri"/>
              </w:rPr>
            </w:pPr>
            <w:r w:rsidRPr="00A75808">
              <w:rPr>
                <w:rFonts w:cs="Calibri"/>
              </w:rPr>
              <w:t>не ограничено</w:t>
            </w:r>
          </w:p>
        </w:tc>
      </w:tr>
      <w:tr w:rsidR="00615E5F" w:rsidRPr="00A75808" w14:paraId="31382D8E" w14:textId="77777777"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B0245AF" w14:textId="77777777" w:rsidR="00787572" w:rsidRPr="00A75808" w:rsidRDefault="00787572" w:rsidP="00946462">
            <w:pPr>
              <w:pStyle w:val="104"/>
              <w:contextualSpacing/>
              <w:rPr>
                <w:rFonts w:cs="Calibri"/>
                <w:sz w:val="24"/>
                <w:szCs w:val="24"/>
              </w:rPr>
            </w:pPr>
            <w:r w:rsidRPr="00A75808">
              <w:rPr>
                <w:rFonts w:cs="Calibri"/>
                <w:sz w:val="24"/>
                <w:szCs w:val="24"/>
              </w:rPr>
              <w:lastRenderedPageBreak/>
              <w:t xml:space="preserve">Процент застройки </w:t>
            </w:r>
          </w:p>
        </w:tc>
      </w:tr>
      <w:tr w:rsidR="00615E5F" w:rsidRPr="00A75808" w14:paraId="53DB65B9"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387867" w14:textId="77777777" w:rsidR="00787572" w:rsidRPr="00A75808" w:rsidRDefault="00787572" w:rsidP="00946462">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6FDCC3" w14:textId="77777777" w:rsidR="00787572" w:rsidRPr="00A75808" w:rsidRDefault="00787572" w:rsidP="00946462">
            <w:pPr>
              <w:spacing w:before="0" w:after="0" w:line="240" w:lineRule="auto"/>
              <w:contextualSpacing/>
              <w:rPr>
                <w:rFonts w:cs="Calibri"/>
              </w:rPr>
            </w:pPr>
            <w:r w:rsidRPr="00A75808">
              <w:rPr>
                <w:rFonts w:cs="Calibri"/>
              </w:rPr>
              <w:t>67 % - в условиях вновь застраиваемых территорий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14:paraId="3674FA69" w14:textId="77777777" w:rsidR="00787572" w:rsidRPr="00A75808" w:rsidRDefault="00787572" w:rsidP="00946462">
            <w:pPr>
              <w:spacing w:before="0" w:after="0" w:line="240" w:lineRule="auto"/>
              <w:contextualSpacing/>
              <w:rPr>
                <w:rFonts w:cs="Calibri"/>
              </w:rPr>
            </w:pPr>
            <w:r w:rsidRPr="00A75808">
              <w:rPr>
                <w:rFonts w:cs="Calibri"/>
              </w:rPr>
              <w:t>80 % - в условиях реконструкции сложившейся застройки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14:paraId="40B75241" w14:textId="77777777" w:rsidR="00787572" w:rsidRPr="00A75808" w:rsidRDefault="00787572" w:rsidP="00946462">
            <w:pPr>
              <w:spacing w:before="0" w:after="0" w:line="240" w:lineRule="auto"/>
              <w:contextualSpacing/>
              <w:jc w:val="both"/>
              <w:rPr>
                <w:rFonts w:cs="Calibri"/>
              </w:rPr>
            </w:pPr>
            <w:r w:rsidRPr="00A75808">
              <w:rPr>
                <w:rFonts w:cs="Calibri"/>
              </w:rPr>
              <w:t>85% - для остальных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615E5F" w:rsidRPr="00A75808" w14:paraId="5C329E6C"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DA4971" w14:textId="77777777" w:rsidR="00787572" w:rsidRPr="00A75808" w:rsidRDefault="00787572" w:rsidP="00946462">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B4048B9" w14:textId="77777777" w:rsidR="00787572" w:rsidRPr="00A75808" w:rsidRDefault="00787572" w:rsidP="00946462">
            <w:pPr>
              <w:spacing w:before="0" w:after="0" w:line="240" w:lineRule="auto"/>
              <w:contextualSpacing/>
              <w:rPr>
                <w:rFonts w:cs="Calibri"/>
              </w:rPr>
            </w:pPr>
            <w:r w:rsidRPr="00A75808">
              <w:rPr>
                <w:rFonts w:cs="Calibri"/>
              </w:rPr>
              <w:t>не ограничен</w:t>
            </w:r>
          </w:p>
        </w:tc>
      </w:tr>
      <w:tr w:rsidR="00615E5F" w:rsidRPr="00A75808" w14:paraId="14509561" w14:textId="77777777" w:rsidTr="001E4F02">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14:paraId="1CF47E70" w14:textId="77777777" w:rsidR="00787572" w:rsidRPr="00A75808" w:rsidRDefault="00787572" w:rsidP="00946462">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14:paraId="6AA3430F" w14:textId="77777777" w:rsidR="00787572" w:rsidRPr="00A75808" w:rsidRDefault="00787572" w:rsidP="00946462">
            <w:pPr>
              <w:pStyle w:val="104"/>
              <w:contextualSpacing/>
              <w:rPr>
                <w:rFonts w:cs="Calibri"/>
                <w:b w:val="0"/>
                <w:sz w:val="20"/>
                <w:szCs w:val="20"/>
              </w:rPr>
            </w:pPr>
            <w:r w:rsidRPr="00A75808">
              <w:rPr>
                <w:rFonts w:cs="Calibri"/>
                <w:b w:val="0"/>
                <w:sz w:val="20"/>
                <w:szCs w:val="20"/>
              </w:rPr>
              <w:t xml:space="preserve">3м – от </w:t>
            </w:r>
            <w:r w:rsidRPr="00A75808">
              <w:rPr>
                <w:rFonts w:cs="Calibri"/>
                <w:b w:val="0"/>
                <w:sz w:val="20"/>
                <w:szCs w:val="20"/>
                <w:lang w:val="x-none"/>
              </w:rPr>
              <w:t>объектов индивидуального жилищного строительства</w:t>
            </w:r>
            <w:r w:rsidRPr="00A75808">
              <w:rPr>
                <w:rFonts w:cs="Calibri"/>
                <w:b w:val="0"/>
                <w:sz w:val="20"/>
                <w:szCs w:val="20"/>
              </w:rPr>
              <w:t xml:space="preserve"> (2.1)</w:t>
            </w:r>
            <w:r w:rsidRPr="00A75808">
              <w:rPr>
                <w:rFonts w:cs="Calibri"/>
                <w:b w:val="0"/>
                <w:sz w:val="20"/>
                <w:szCs w:val="20"/>
                <w:lang w:val="x-none"/>
              </w:rPr>
              <w:t>, для ведения личного подсобного хозяйства в районах</w:t>
            </w:r>
            <w:proofErr w:type="gramStart"/>
            <w:r w:rsidRPr="00A75808">
              <w:rPr>
                <w:rFonts w:cs="Calibri"/>
                <w:b w:val="0"/>
                <w:sz w:val="20"/>
                <w:szCs w:val="20"/>
              </w:rPr>
              <w:t>.</w:t>
            </w:r>
            <w:proofErr w:type="gramEnd"/>
            <w:r w:rsidRPr="00A75808">
              <w:rPr>
                <w:rFonts w:cs="Calibri"/>
                <w:b w:val="0"/>
                <w:sz w:val="20"/>
                <w:szCs w:val="20"/>
                <w:lang w:val="x-none"/>
              </w:rPr>
              <w:t xml:space="preserve"> сложившейся застройки населенных пунктов и в хуторах (2.2)</w:t>
            </w:r>
            <w:r w:rsidRPr="00A75808">
              <w:rPr>
                <w:rFonts w:cs="Calibri"/>
                <w:b w:val="0"/>
                <w:sz w:val="20"/>
                <w:szCs w:val="20"/>
              </w:rPr>
              <w:t>, ведения садоводства (13.2)</w:t>
            </w:r>
          </w:p>
        </w:tc>
      </w:tr>
      <w:tr w:rsidR="00615E5F" w:rsidRPr="00A75808" w14:paraId="79065169"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727F7889"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1F4018DB"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4м - от постройки для содержания скота и птицы</w:t>
            </w:r>
          </w:p>
        </w:tc>
      </w:tr>
      <w:tr w:rsidR="00615E5F" w:rsidRPr="00A75808" w14:paraId="4E816BAC"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026E30C5"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5851A059"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1м</w:t>
            </w:r>
            <w:r w:rsidRPr="00A75808">
              <w:rPr>
                <w:rFonts w:cs="Calibri"/>
                <w:b w:val="0"/>
                <w:sz w:val="20"/>
                <w:szCs w:val="20"/>
              </w:rPr>
              <w:t xml:space="preserve"> - </w:t>
            </w:r>
            <w:r w:rsidRPr="00A75808">
              <w:rPr>
                <w:rFonts w:cs="Calibri"/>
                <w:b w:val="0"/>
                <w:sz w:val="20"/>
                <w:szCs w:val="20"/>
                <w:lang w:val="x-none"/>
              </w:rPr>
              <w:t>гаража, бани,</w:t>
            </w:r>
            <w:r w:rsidRPr="00A75808">
              <w:rPr>
                <w:rFonts w:cs="Calibri"/>
                <w:b w:val="0"/>
                <w:sz w:val="20"/>
                <w:szCs w:val="20"/>
              </w:rPr>
              <w:t xml:space="preserve"> сарая, навеса, и других</w:t>
            </w:r>
            <w:r w:rsidRPr="00A75808">
              <w:rPr>
                <w:rFonts w:cs="Calibri"/>
                <w:b w:val="0"/>
                <w:sz w:val="20"/>
                <w:szCs w:val="20"/>
                <w:lang w:val="x-none"/>
              </w:rPr>
              <w:t xml:space="preserve"> строений и сооружений вспомогательного характера</w:t>
            </w:r>
          </w:p>
        </w:tc>
      </w:tr>
      <w:tr w:rsidR="00615E5F" w:rsidRPr="00A75808" w14:paraId="02722350"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560C8132"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38C54198"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4м</w:t>
            </w:r>
            <w:r w:rsidRPr="00A75808">
              <w:rPr>
                <w:rFonts w:cs="Calibri"/>
                <w:b w:val="0"/>
                <w:sz w:val="20"/>
                <w:szCs w:val="20"/>
              </w:rPr>
              <w:t xml:space="preserve"> - </w:t>
            </w:r>
            <w:r w:rsidRPr="00A75808">
              <w:rPr>
                <w:rFonts w:cs="Calibri"/>
                <w:b w:val="0"/>
                <w:sz w:val="20"/>
                <w:szCs w:val="20"/>
                <w:lang w:val="x-none"/>
              </w:rPr>
              <w:t>стволов высокорослых деревьев</w:t>
            </w:r>
          </w:p>
        </w:tc>
      </w:tr>
      <w:tr w:rsidR="00615E5F" w:rsidRPr="00A75808" w14:paraId="63D56895"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6FC1654A"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6957AEAF"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2м</w:t>
            </w:r>
            <w:r w:rsidRPr="00A75808">
              <w:rPr>
                <w:rFonts w:cs="Calibri"/>
                <w:b w:val="0"/>
                <w:sz w:val="20"/>
                <w:szCs w:val="20"/>
              </w:rPr>
              <w:t xml:space="preserve"> - </w:t>
            </w:r>
            <w:r w:rsidRPr="00A75808">
              <w:rPr>
                <w:rFonts w:cs="Calibri"/>
                <w:b w:val="0"/>
                <w:sz w:val="20"/>
                <w:szCs w:val="20"/>
                <w:lang w:val="x-none"/>
              </w:rPr>
              <w:t xml:space="preserve"> стволов среднерослых деревьев</w:t>
            </w:r>
          </w:p>
        </w:tc>
      </w:tr>
      <w:tr w:rsidR="00615E5F" w:rsidRPr="00A75808" w14:paraId="4112CF06"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0D1A0362"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3A00859E"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1м</w:t>
            </w:r>
            <w:r w:rsidRPr="00A75808">
              <w:rPr>
                <w:rFonts w:cs="Calibri"/>
                <w:b w:val="0"/>
                <w:sz w:val="20"/>
                <w:szCs w:val="20"/>
              </w:rPr>
              <w:t xml:space="preserve"> </w:t>
            </w:r>
            <w:r w:rsidRPr="00A75808">
              <w:rPr>
                <w:rFonts w:cs="Calibri"/>
                <w:b w:val="0"/>
                <w:sz w:val="20"/>
                <w:szCs w:val="20"/>
                <w:lang w:val="x-none"/>
              </w:rPr>
              <w:t>- кустарника</w:t>
            </w:r>
          </w:p>
        </w:tc>
      </w:tr>
      <w:tr w:rsidR="00615E5F" w:rsidRPr="00A75808" w14:paraId="551793DA"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099CDDBE"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61F37D37"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9 м</w:t>
            </w:r>
            <w:r w:rsidRPr="00A75808">
              <w:rPr>
                <w:rFonts w:cs="Calibri"/>
                <w:b w:val="0"/>
                <w:sz w:val="20"/>
                <w:szCs w:val="20"/>
              </w:rPr>
              <w:t xml:space="preserve"> - </w:t>
            </w:r>
            <w:r w:rsidRPr="00A75808">
              <w:rPr>
                <w:rFonts w:cs="Calibri"/>
                <w:b w:val="0"/>
                <w:sz w:val="20"/>
                <w:szCs w:val="20"/>
                <w:lang w:val="x-none"/>
              </w:rPr>
              <w:t>многоквартирного жилого дома с количеством этажей 3 и менее</w:t>
            </w:r>
            <w:r w:rsidRPr="00A75808">
              <w:rPr>
                <w:rFonts w:cs="Calibri"/>
                <w:b w:val="0"/>
                <w:sz w:val="20"/>
                <w:szCs w:val="20"/>
              </w:rPr>
              <w:t xml:space="preserve"> </w:t>
            </w:r>
            <w:r w:rsidRPr="00A75808">
              <w:rPr>
                <w:rFonts w:cs="Calibri"/>
                <w:b w:val="0"/>
                <w:sz w:val="20"/>
                <w:szCs w:val="20"/>
                <w:lang w:val="x-none"/>
              </w:rPr>
              <w:t>при наличии оконных проёмов по фасаду</w:t>
            </w:r>
          </w:p>
        </w:tc>
      </w:tr>
      <w:tr w:rsidR="00615E5F" w:rsidRPr="00A75808" w14:paraId="27146335" w14:textId="77777777" w:rsidTr="001E4F02">
        <w:tc>
          <w:tcPr>
            <w:tcW w:w="1572" w:type="pct"/>
            <w:vMerge/>
            <w:tcBorders>
              <w:left w:val="single" w:sz="4" w:space="0" w:color="auto"/>
              <w:right w:val="single" w:sz="4" w:space="0" w:color="auto"/>
            </w:tcBorders>
            <w:tcMar>
              <w:top w:w="0" w:type="dxa"/>
              <w:left w:w="57" w:type="dxa"/>
              <w:bottom w:w="0" w:type="dxa"/>
              <w:right w:w="57" w:type="dxa"/>
            </w:tcMar>
          </w:tcPr>
          <w:p w14:paraId="048FE91E"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1FEECBFD"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3 м</w:t>
            </w:r>
            <w:r w:rsidRPr="00A75808">
              <w:rPr>
                <w:rFonts w:cs="Calibri"/>
                <w:b w:val="0"/>
                <w:sz w:val="20"/>
                <w:szCs w:val="20"/>
              </w:rPr>
              <w:t xml:space="preserve"> - </w:t>
            </w:r>
            <w:r w:rsidRPr="00A75808">
              <w:rPr>
                <w:rFonts w:cs="Calibri"/>
                <w:b w:val="0"/>
                <w:sz w:val="20"/>
                <w:szCs w:val="20"/>
                <w:lang w:val="x-none"/>
              </w:rPr>
              <w:t>многоквартирного жилого дома с количеством этажей 3 и менее</w:t>
            </w:r>
            <w:r w:rsidRPr="00A75808">
              <w:rPr>
                <w:rFonts w:cs="Calibri"/>
                <w:b w:val="0"/>
                <w:sz w:val="20"/>
                <w:szCs w:val="20"/>
              </w:rPr>
              <w:t xml:space="preserve"> </w:t>
            </w:r>
            <w:r w:rsidRPr="00A75808">
              <w:rPr>
                <w:rFonts w:cs="Calibri"/>
                <w:b w:val="0"/>
                <w:sz w:val="20"/>
                <w:szCs w:val="20"/>
                <w:lang w:val="x-none"/>
              </w:rPr>
              <w:t>для глухих фасадов</w:t>
            </w:r>
          </w:p>
        </w:tc>
      </w:tr>
      <w:tr w:rsidR="00615E5F" w:rsidRPr="00A75808" w14:paraId="7779E3FB" w14:textId="77777777" w:rsidTr="001E4F02">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14:paraId="542EA7DE" w14:textId="77777777" w:rsidR="00787572" w:rsidRPr="00A75808" w:rsidRDefault="00787572" w:rsidP="00946462">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1CEAD1A8" w14:textId="77777777" w:rsidR="00787572" w:rsidRPr="00A75808" w:rsidRDefault="00787572" w:rsidP="00946462">
            <w:pPr>
              <w:pStyle w:val="104"/>
              <w:contextualSpacing/>
              <w:rPr>
                <w:rFonts w:cs="Calibri"/>
                <w:b w:val="0"/>
                <w:sz w:val="20"/>
                <w:szCs w:val="20"/>
              </w:rPr>
            </w:pPr>
            <w:r w:rsidRPr="00A75808">
              <w:rPr>
                <w:rFonts w:cs="Calibri"/>
                <w:b w:val="0"/>
                <w:sz w:val="20"/>
                <w:szCs w:val="20"/>
                <w:lang w:val="x-none"/>
              </w:rPr>
              <w:t xml:space="preserve">не ограничено </w:t>
            </w:r>
            <w:r w:rsidRPr="00A75808">
              <w:rPr>
                <w:rFonts w:cs="Calibri"/>
                <w:b w:val="0"/>
                <w:sz w:val="20"/>
                <w:szCs w:val="20"/>
              </w:rPr>
              <w:t xml:space="preserve">- </w:t>
            </w:r>
            <w:r w:rsidRPr="00A75808">
              <w:rPr>
                <w:rFonts w:cs="Calibri"/>
                <w:b w:val="0"/>
                <w:sz w:val="20"/>
                <w:szCs w:val="20"/>
                <w:lang w:val="x-none"/>
              </w:rPr>
              <w:t xml:space="preserve">для остальных видов разрешенного использования </w:t>
            </w:r>
          </w:p>
        </w:tc>
      </w:tr>
      <w:tr w:rsidR="00615E5F" w:rsidRPr="00A75808" w14:paraId="29B1F94B" w14:textId="77777777"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2C1F1A" w14:textId="77777777" w:rsidR="00787572" w:rsidRPr="00A75808" w:rsidRDefault="00787572" w:rsidP="001238E1">
            <w:pPr>
              <w:pStyle w:val="104"/>
              <w:contextualSpacing/>
              <w:rPr>
                <w:rFonts w:cs="Calibri"/>
                <w:sz w:val="24"/>
                <w:szCs w:val="24"/>
              </w:rPr>
            </w:pPr>
            <w:r w:rsidRPr="00A75808">
              <w:rPr>
                <w:rFonts w:cs="Calibri"/>
                <w:sz w:val="24"/>
                <w:szCs w:val="24"/>
              </w:rPr>
              <w:t xml:space="preserve">Иные </w:t>
            </w:r>
            <w:r w:rsidR="001238E1" w:rsidRPr="00A75808">
              <w:rPr>
                <w:rFonts w:cs="Calibri"/>
                <w:sz w:val="24"/>
                <w:szCs w:val="24"/>
              </w:rPr>
              <w:t>предельные параметры</w:t>
            </w:r>
          </w:p>
        </w:tc>
      </w:tr>
      <w:tr w:rsidR="00615E5F" w:rsidRPr="00A75808" w14:paraId="7AD5B6B1" w14:textId="77777777" w:rsidTr="00FE76F5">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tcPr>
          <w:p w14:paraId="2BB58BB6" w14:textId="77777777" w:rsidR="006864EF" w:rsidRPr="00A75808" w:rsidRDefault="006864EF" w:rsidP="00946462">
            <w:pPr>
              <w:spacing w:before="0" w:after="0" w:line="240" w:lineRule="auto"/>
              <w:contextualSpacing/>
              <w:rPr>
                <w:rFonts w:cs="Calibri"/>
              </w:rPr>
            </w:pPr>
            <w:r w:rsidRPr="00A75808">
              <w:rPr>
                <w:rFonts w:cs="Calibri"/>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BD9A4F" w14:textId="77777777" w:rsidR="006864EF" w:rsidRPr="00A75808" w:rsidRDefault="006864EF" w:rsidP="006864EF">
            <w:pPr>
              <w:pStyle w:val="104"/>
              <w:contextualSpacing/>
              <w:rPr>
                <w:rFonts w:cs="Calibri"/>
                <w:lang w:val="x-none"/>
              </w:rPr>
            </w:pPr>
            <w:r w:rsidRPr="00A75808">
              <w:rPr>
                <w:rFonts w:cs="Calibri"/>
                <w:b w:val="0"/>
                <w:sz w:val="20"/>
                <w:szCs w:val="20"/>
                <w:lang w:val="x-none"/>
              </w:rPr>
              <w:t>в отношении балконов, эркеров, козырьков – не более 2 м и выше 3,5 м от уровня земли</w:t>
            </w:r>
          </w:p>
        </w:tc>
      </w:tr>
      <w:tr w:rsidR="00615E5F" w:rsidRPr="00A75808" w14:paraId="0A465ECA" w14:textId="77777777" w:rsidTr="00FE76F5">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14:paraId="73CE9703" w14:textId="77777777" w:rsidR="006864EF" w:rsidRPr="00A75808" w:rsidRDefault="006864EF" w:rsidP="00946462">
            <w:pPr>
              <w:spacing w:before="0" w:after="0" w:line="240" w:lineRule="auto"/>
              <w:contextualSpacing/>
              <w:rPr>
                <w:rFonts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78451E3" w14:textId="77777777" w:rsidR="006864EF" w:rsidRPr="00A75808" w:rsidRDefault="006864EF" w:rsidP="00946462">
            <w:pPr>
              <w:spacing w:before="0" w:after="0" w:line="240" w:lineRule="auto"/>
              <w:contextualSpacing/>
              <w:rPr>
                <w:rFonts w:cs="Calibri"/>
              </w:rPr>
            </w:pPr>
            <w:r w:rsidRPr="00A75808">
              <w:rPr>
                <w:rFonts w:cs="Calibri"/>
              </w:rPr>
              <w:t xml:space="preserve">в отношении ступеней и </w:t>
            </w:r>
            <w:proofErr w:type="gramStart"/>
            <w:r w:rsidRPr="00A75808">
              <w:rPr>
                <w:rFonts w:cs="Calibri"/>
              </w:rPr>
              <w:t xml:space="preserve">приямков </w:t>
            </w:r>
            <w:r w:rsidR="00F64697" w:rsidRPr="00A75808">
              <w:rPr>
                <w:rFonts w:cs="Calibri"/>
              </w:rPr>
              <w:t xml:space="preserve"> </w:t>
            </w:r>
            <w:r w:rsidRPr="00A75808">
              <w:rPr>
                <w:rFonts w:cs="Calibri"/>
              </w:rPr>
              <w:t>–</w:t>
            </w:r>
            <w:proofErr w:type="gramEnd"/>
            <w:r w:rsidR="00F64697" w:rsidRPr="00A75808">
              <w:rPr>
                <w:rFonts w:cs="Calibri"/>
              </w:rPr>
              <w:t xml:space="preserve"> </w:t>
            </w:r>
            <w:r w:rsidRPr="00A75808">
              <w:rPr>
                <w:rFonts w:cs="Calibri"/>
              </w:rPr>
              <w:t>не более 2 м</w:t>
            </w:r>
            <w:r w:rsidR="00F64697" w:rsidRPr="00A75808">
              <w:rPr>
                <w:rFonts w:cs="Calibri"/>
              </w:rPr>
              <w:t>, либо по согласованию органа градостроительства  сельского поселения</w:t>
            </w:r>
          </w:p>
        </w:tc>
      </w:tr>
      <w:tr w:rsidR="00615E5F" w:rsidRPr="00A75808" w14:paraId="072D18D9"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8AF1F62" w14:textId="77777777" w:rsidR="00787572" w:rsidRPr="00A75808" w:rsidRDefault="00787572" w:rsidP="00946462">
            <w:pPr>
              <w:spacing w:before="0" w:after="0" w:line="240" w:lineRule="auto"/>
              <w:contextualSpacing/>
              <w:rPr>
                <w:rFonts w:cs="Calibri"/>
              </w:rPr>
            </w:pPr>
            <w:r w:rsidRPr="00A75808">
              <w:rPr>
                <w:rFonts w:cs="Calibri"/>
              </w:rPr>
              <w:t>отступ застройки от красной линии улицы</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53CEB1" w14:textId="77777777" w:rsidR="00787572" w:rsidRPr="00A75808" w:rsidRDefault="00787572" w:rsidP="00946462">
            <w:pPr>
              <w:spacing w:before="0" w:after="0" w:line="240" w:lineRule="auto"/>
              <w:contextualSpacing/>
              <w:rPr>
                <w:rFonts w:cs="Calibri"/>
              </w:rPr>
            </w:pPr>
            <w:r w:rsidRPr="00A75808">
              <w:rPr>
                <w:rFonts w:cs="Calibri"/>
              </w:rPr>
              <w:t>5м</w:t>
            </w:r>
          </w:p>
        </w:tc>
      </w:tr>
      <w:tr w:rsidR="00615E5F" w:rsidRPr="00A75808" w14:paraId="14322723"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81EE751" w14:textId="77777777" w:rsidR="00787572" w:rsidRPr="00A75808" w:rsidRDefault="00787572" w:rsidP="00946462">
            <w:pPr>
              <w:spacing w:before="0" w:after="0" w:line="240" w:lineRule="auto"/>
              <w:contextualSpacing/>
              <w:rPr>
                <w:rFonts w:cs="Calibri"/>
              </w:rPr>
            </w:pPr>
            <w:r w:rsidRPr="00A75808">
              <w:rPr>
                <w:rFonts w:cs="Calibri"/>
              </w:rPr>
              <w:t>отступ от красной линии проездов</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9CF365" w14:textId="77777777" w:rsidR="00787572" w:rsidRPr="00A75808" w:rsidRDefault="00787572" w:rsidP="00946462">
            <w:pPr>
              <w:spacing w:before="0" w:after="0" w:line="240" w:lineRule="auto"/>
              <w:contextualSpacing/>
              <w:rPr>
                <w:rFonts w:cs="Calibri"/>
              </w:rPr>
            </w:pPr>
            <w:r w:rsidRPr="00A75808">
              <w:rPr>
                <w:rFonts w:cs="Calibri"/>
              </w:rPr>
              <w:t>3 м</w:t>
            </w:r>
          </w:p>
        </w:tc>
      </w:tr>
      <w:tr w:rsidR="00615E5F" w:rsidRPr="00A75808" w14:paraId="27081069"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141B17" w14:textId="77777777" w:rsidR="00787572" w:rsidRPr="00A75808" w:rsidRDefault="00787572" w:rsidP="00946462">
            <w:pPr>
              <w:spacing w:before="0" w:after="0" w:line="240" w:lineRule="auto"/>
              <w:contextualSpacing/>
              <w:rPr>
                <w:rFonts w:cs="Calibri"/>
              </w:rPr>
            </w:pPr>
            <w:r w:rsidRPr="00A75808">
              <w:rPr>
                <w:rFonts w:cs="Calibri"/>
              </w:rPr>
              <w:t xml:space="preserve">Расстояние от гаража до красных линий улиц или проездов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5603619" w14:textId="77777777" w:rsidR="00787572" w:rsidRPr="00A75808" w:rsidRDefault="00787572" w:rsidP="00946462">
            <w:pPr>
              <w:spacing w:before="0" w:after="0" w:line="240" w:lineRule="auto"/>
              <w:contextualSpacing/>
              <w:rPr>
                <w:rFonts w:cs="Calibri"/>
              </w:rPr>
            </w:pPr>
            <w:r w:rsidRPr="00A75808">
              <w:rPr>
                <w:rFonts w:cs="Calibri"/>
              </w:rPr>
              <w:t>5 м</w:t>
            </w:r>
          </w:p>
        </w:tc>
      </w:tr>
      <w:tr w:rsidR="00615E5F" w:rsidRPr="00A75808" w14:paraId="3989A610" w14:textId="77777777" w:rsidTr="001E4F02">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B6A4FE0" w14:textId="77777777" w:rsidR="00787572" w:rsidRPr="00A75808" w:rsidRDefault="00787572" w:rsidP="00946462">
            <w:pPr>
              <w:pStyle w:val="1ffd"/>
              <w:tabs>
                <w:tab w:val="left" w:pos="851"/>
              </w:tabs>
              <w:contextualSpacing/>
              <w:jc w:val="both"/>
              <w:rPr>
                <w:rFonts w:ascii="Calibri" w:hAnsi="Calibri" w:cs="Calibri"/>
              </w:rPr>
            </w:pPr>
            <w:r w:rsidRPr="00A75808">
              <w:rPr>
                <w:rFonts w:ascii="Calibri" w:hAnsi="Calibri" w:cs="Calibri"/>
              </w:rPr>
              <w:t xml:space="preserve">Расстояние от окон жилых комнат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8874C5F" w14:textId="77777777" w:rsidR="00787572" w:rsidRPr="00A75808" w:rsidRDefault="00787572" w:rsidP="00946462">
            <w:pPr>
              <w:spacing w:before="0" w:after="0" w:line="240" w:lineRule="auto"/>
              <w:contextualSpacing/>
              <w:rPr>
                <w:rFonts w:cs="Calibri"/>
              </w:rPr>
            </w:pPr>
            <w:r w:rsidRPr="00A75808">
              <w:rPr>
                <w:rFonts w:cs="Calibri"/>
              </w:rPr>
              <w:t>6 м - до стен соседнего дома, хозяйственных и прочих строений, расположенных на соседних земельных участках</w:t>
            </w:r>
          </w:p>
        </w:tc>
      </w:tr>
      <w:tr w:rsidR="00615E5F" w:rsidRPr="00A75808" w14:paraId="59A83178" w14:textId="77777777"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0B48D93" w14:textId="77777777" w:rsidR="00787572" w:rsidRPr="00A75808" w:rsidRDefault="00787572" w:rsidP="00946462">
            <w:pPr>
              <w:spacing w:before="0" w:after="0" w:line="240" w:lineRule="auto"/>
              <w:contextualSpacing/>
              <w:rPr>
                <w:rFonts w:cs="Calibri"/>
              </w:rPr>
            </w:pPr>
            <w:r w:rsidRPr="00A75808">
              <w:rPr>
                <w:rFonts w:cs="Calibri"/>
              </w:rPr>
              <w:t>Вспомогательные строения, за исключением гаражей, размещать со стороны улицы не допускается.</w:t>
            </w:r>
          </w:p>
        </w:tc>
      </w:tr>
      <w:tr w:rsidR="00615E5F" w:rsidRPr="00A75808" w14:paraId="29BA0788" w14:textId="77777777" w:rsidTr="001E4F02">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47EA62E" w14:textId="77777777" w:rsidR="00787572" w:rsidRPr="00A75808" w:rsidRDefault="00787572" w:rsidP="00946462">
            <w:pPr>
              <w:pStyle w:val="214"/>
              <w:tabs>
                <w:tab w:val="left" w:pos="1040"/>
              </w:tabs>
              <w:spacing w:after="0" w:line="240" w:lineRule="auto"/>
              <w:ind w:left="0"/>
              <w:contextualSpacing/>
              <w:jc w:val="both"/>
              <w:rPr>
                <w:rFonts w:ascii="Calibri" w:hAnsi="Calibri" w:cs="Calibri"/>
                <w:sz w:val="20"/>
                <w:szCs w:val="20"/>
              </w:rPr>
            </w:pPr>
            <w:r w:rsidRPr="00A75808">
              <w:rPr>
                <w:rFonts w:ascii="Calibri" w:hAnsi="Calibri" w:cs="Calibri"/>
                <w:sz w:val="20"/>
                <w:szCs w:val="20"/>
              </w:rPr>
              <w:t>Помещения для скота и птицы должны иметь изолированный наружный выход, расположенный н</w:t>
            </w:r>
            <w:r w:rsidR="001E4F02" w:rsidRPr="00A75808">
              <w:rPr>
                <w:rFonts w:ascii="Calibri" w:hAnsi="Calibri" w:cs="Calibri"/>
                <w:sz w:val="20"/>
                <w:szCs w:val="20"/>
              </w:rPr>
              <w:t>е ближе 7 метров от входа в дом</w:t>
            </w:r>
          </w:p>
        </w:tc>
      </w:tr>
    </w:tbl>
    <w:p w14:paraId="60BFB78F" w14:textId="77777777" w:rsidR="00567056" w:rsidRPr="00A75808" w:rsidRDefault="00567056" w:rsidP="00787572">
      <w:pPr>
        <w:pStyle w:val="1ffd"/>
        <w:contextualSpacing/>
        <w:jc w:val="both"/>
        <w:rPr>
          <w:rFonts w:ascii="Calibri" w:hAnsi="Calibri" w:cs="Calibri"/>
          <w:b/>
          <w:sz w:val="24"/>
          <w:szCs w:val="24"/>
        </w:rPr>
      </w:pPr>
    </w:p>
    <w:p w14:paraId="35F1C9E8" w14:textId="77777777" w:rsidR="00787572" w:rsidRPr="00A75808" w:rsidRDefault="00787572" w:rsidP="00787572">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17DBA4C5" w14:textId="77777777" w:rsidR="00787572" w:rsidRPr="00A75808" w:rsidRDefault="00787572" w:rsidP="0078757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604CEB16" w14:textId="77777777" w:rsidR="00787572" w:rsidRPr="00A75808" w:rsidRDefault="00787572" w:rsidP="00787572">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365893A6"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01E39CD0"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lastRenderedPageBreak/>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140387AB"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6787620"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05951B6E" w14:textId="77777777" w:rsidTr="00567056">
        <w:tc>
          <w:tcPr>
            <w:tcW w:w="540" w:type="dxa"/>
            <w:tcBorders>
              <w:top w:val="single" w:sz="4" w:space="0" w:color="000000"/>
              <w:left w:val="single" w:sz="4" w:space="0" w:color="000000"/>
              <w:bottom w:val="single" w:sz="4" w:space="0" w:color="000000"/>
              <w:right w:val="nil"/>
            </w:tcBorders>
            <w:vAlign w:val="center"/>
            <w:hideMark/>
          </w:tcPr>
          <w:p w14:paraId="7F2521F7"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4E94F8B1"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441570CC"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3EC90181" w14:textId="77777777" w:rsidTr="00567056">
        <w:tc>
          <w:tcPr>
            <w:tcW w:w="540" w:type="dxa"/>
            <w:tcBorders>
              <w:top w:val="single" w:sz="4" w:space="0" w:color="000000"/>
              <w:left w:val="single" w:sz="4" w:space="0" w:color="000000"/>
              <w:bottom w:val="single" w:sz="4" w:space="0" w:color="000000"/>
              <w:right w:val="nil"/>
            </w:tcBorders>
            <w:vAlign w:val="center"/>
            <w:hideMark/>
          </w:tcPr>
          <w:p w14:paraId="4449EBDB"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62EA006E"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461F6DED"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23 кв. метра на 100 кв. метров общей площади жилья на участке.</w:t>
            </w:r>
          </w:p>
        </w:tc>
      </w:tr>
      <w:tr w:rsidR="00615E5F" w:rsidRPr="00A75808" w14:paraId="3A5717AA" w14:textId="77777777" w:rsidTr="00567056">
        <w:tc>
          <w:tcPr>
            <w:tcW w:w="540" w:type="dxa"/>
            <w:tcBorders>
              <w:top w:val="single" w:sz="4" w:space="0" w:color="000000"/>
              <w:left w:val="single" w:sz="4" w:space="0" w:color="000000"/>
              <w:bottom w:val="single" w:sz="4" w:space="0" w:color="000000"/>
              <w:right w:val="nil"/>
            </w:tcBorders>
            <w:vAlign w:val="center"/>
            <w:hideMark/>
          </w:tcPr>
          <w:p w14:paraId="404B74A0"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29C5F1E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9DDBAE1"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69A0ADF9" w14:textId="77777777" w:rsidTr="00567056">
        <w:tc>
          <w:tcPr>
            <w:tcW w:w="540" w:type="dxa"/>
            <w:tcBorders>
              <w:top w:val="single" w:sz="4" w:space="0" w:color="000000"/>
              <w:left w:val="single" w:sz="4" w:space="0" w:color="000000"/>
              <w:bottom w:val="single" w:sz="4" w:space="0" w:color="000000"/>
              <w:right w:val="nil"/>
            </w:tcBorders>
            <w:vAlign w:val="center"/>
            <w:hideMark/>
          </w:tcPr>
          <w:p w14:paraId="3A33AB00"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6B33FB7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 санаторно-курортные</w:t>
            </w:r>
          </w:p>
          <w:p w14:paraId="4442BD40" w14:textId="77777777" w:rsidR="00787572" w:rsidRPr="00A75808" w:rsidRDefault="00787572" w:rsidP="00946462">
            <w:pPr>
              <w:spacing w:before="0" w:after="0" w:line="240" w:lineRule="auto"/>
              <w:contextualSpacing/>
              <w:jc w:val="center"/>
              <w:rPr>
                <w:rFonts w:eastAsia="Calibri" w:cs="Calibri"/>
                <w:lang w:val="x-none" w:eastAsia="ar-SA"/>
              </w:rPr>
            </w:pPr>
            <w:r w:rsidRPr="00A75808">
              <w:rPr>
                <w:rFonts w:eastAsia="Calibri" w:cs="Calibri"/>
                <w:lang w:val="x-none" w:eastAsia="ar-SA"/>
              </w:rPr>
              <w:t>учреждения, объекты социального обеспечения,</w:t>
            </w:r>
          </w:p>
          <w:p w14:paraId="4F6322EE" w14:textId="77777777" w:rsidR="00787572" w:rsidRPr="00A75808" w:rsidRDefault="00787572" w:rsidP="00946462">
            <w:pPr>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14:paraId="293FE6C5"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60 % территории земельного участка</w:t>
            </w:r>
          </w:p>
          <w:p w14:paraId="1384D309" w14:textId="77777777" w:rsidR="00787572" w:rsidRPr="00A75808" w:rsidRDefault="00787572" w:rsidP="00946462">
            <w:pPr>
              <w:spacing w:before="0" w:after="0" w:line="240" w:lineRule="auto"/>
              <w:contextualSpacing/>
              <w:jc w:val="center"/>
              <w:rPr>
                <w:rFonts w:eastAsia="Calibri" w:cs="Calibri"/>
                <w:lang w:val="x-none" w:eastAsia="ar-SA"/>
              </w:rPr>
            </w:pPr>
          </w:p>
        </w:tc>
      </w:tr>
      <w:tr w:rsidR="00615E5F" w:rsidRPr="00A75808" w14:paraId="45D81F38" w14:textId="77777777" w:rsidTr="00567056">
        <w:tc>
          <w:tcPr>
            <w:tcW w:w="540" w:type="dxa"/>
            <w:tcBorders>
              <w:top w:val="single" w:sz="4" w:space="0" w:color="000000"/>
              <w:left w:val="single" w:sz="4" w:space="0" w:color="000000"/>
              <w:bottom w:val="single" w:sz="4" w:space="0" w:color="000000"/>
              <w:right w:val="nil"/>
            </w:tcBorders>
            <w:vAlign w:val="center"/>
            <w:hideMark/>
          </w:tcPr>
          <w:p w14:paraId="543F2204"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1508D743"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F36D6B9"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50 % территории земельного участка</w:t>
            </w:r>
          </w:p>
        </w:tc>
      </w:tr>
      <w:tr w:rsidR="00615E5F" w:rsidRPr="00A75808" w14:paraId="72A8007A" w14:textId="77777777" w:rsidTr="00567056">
        <w:tc>
          <w:tcPr>
            <w:tcW w:w="540" w:type="dxa"/>
            <w:tcBorders>
              <w:top w:val="single" w:sz="4" w:space="0" w:color="000000"/>
              <w:left w:val="single" w:sz="4" w:space="0" w:color="000000"/>
              <w:bottom w:val="single" w:sz="4" w:space="0" w:color="000000"/>
              <w:right w:val="nil"/>
            </w:tcBorders>
            <w:vAlign w:val="center"/>
            <w:hideMark/>
          </w:tcPr>
          <w:p w14:paraId="0F328109"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1F8CFA02"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7E5FD9FE"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3E3AD91D" w14:textId="77777777" w:rsidR="00787572" w:rsidRPr="00A75808" w:rsidRDefault="00787572" w:rsidP="00946462">
            <w:pPr>
              <w:spacing w:before="0" w:after="0" w:line="240" w:lineRule="auto"/>
              <w:contextualSpacing/>
              <w:jc w:val="center"/>
              <w:rPr>
                <w:rFonts w:eastAsia="Calibri" w:cs="Calibri"/>
                <w:lang w:val="x-none" w:eastAsia="ar-SA"/>
              </w:rPr>
            </w:pPr>
          </w:p>
        </w:tc>
      </w:tr>
      <w:tr w:rsidR="00615E5F" w:rsidRPr="00A75808" w14:paraId="4D6DDDE4" w14:textId="77777777" w:rsidTr="00567056">
        <w:tc>
          <w:tcPr>
            <w:tcW w:w="540" w:type="dxa"/>
            <w:tcBorders>
              <w:top w:val="single" w:sz="4" w:space="0" w:color="000000"/>
              <w:left w:val="single" w:sz="4" w:space="0" w:color="000000"/>
              <w:bottom w:val="single" w:sz="4" w:space="0" w:color="000000"/>
              <w:right w:val="nil"/>
            </w:tcBorders>
            <w:vAlign w:val="center"/>
            <w:hideMark/>
          </w:tcPr>
          <w:p w14:paraId="32274B72"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w:t>
            </w:r>
          </w:p>
        </w:tc>
        <w:tc>
          <w:tcPr>
            <w:tcW w:w="6135" w:type="dxa"/>
            <w:tcBorders>
              <w:top w:val="single" w:sz="4" w:space="0" w:color="000000"/>
              <w:left w:val="single" w:sz="4" w:space="0" w:color="000000"/>
              <w:bottom w:val="single" w:sz="4" w:space="0" w:color="000000"/>
              <w:right w:val="nil"/>
            </w:tcBorders>
            <w:vAlign w:val="center"/>
            <w:hideMark/>
          </w:tcPr>
          <w:p w14:paraId="2886297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3DF14D90" w14:textId="77777777" w:rsidR="00787572" w:rsidRPr="00A75808" w:rsidRDefault="00787572" w:rsidP="00946462">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6D3961E7"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7DD4403D" w14:textId="77777777" w:rsidTr="00567056">
        <w:tc>
          <w:tcPr>
            <w:tcW w:w="540" w:type="dxa"/>
            <w:tcBorders>
              <w:top w:val="single" w:sz="4" w:space="0" w:color="000000"/>
              <w:left w:val="single" w:sz="4" w:space="0" w:color="000000"/>
              <w:bottom w:val="single" w:sz="4" w:space="0" w:color="000000"/>
              <w:right w:val="nil"/>
            </w:tcBorders>
            <w:vAlign w:val="center"/>
            <w:hideMark/>
          </w:tcPr>
          <w:p w14:paraId="0AE66127"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w:t>
            </w:r>
          </w:p>
        </w:tc>
        <w:tc>
          <w:tcPr>
            <w:tcW w:w="6135" w:type="dxa"/>
            <w:tcBorders>
              <w:top w:val="single" w:sz="4" w:space="0" w:color="000000"/>
              <w:left w:val="single" w:sz="4" w:space="0" w:color="000000"/>
              <w:bottom w:val="single" w:sz="4" w:space="0" w:color="000000"/>
              <w:right w:val="nil"/>
            </w:tcBorders>
            <w:vAlign w:val="center"/>
            <w:hideMark/>
          </w:tcPr>
          <w:p w14:paraId="4329C92B"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сельскохозяйственного использования,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351752B5"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не устанавливается</w:t>
            </w:r>
          </w:p>
          <w:p w14:paraId="5ACCCCA8" w14:textId="77777777" w:rsidR="00787572" w:rsidRPr="00A75808" w:rsidRDefault="00787572" w:rsidP="00946462">
            <w:pPr>
              <w:spacing w:before="0" w:after="0" w:line="240" w:lineRule="auto"/>
              <w:contextualSpacing/>
              <w:jc w:val="center"/>
              <w:rPr>
                <w:rFonts w:eastAsia="Calibri" w:cs="Calibri"/>
                <w:lang w:val="x-none" w:eastAsia="ar-SA"/>
              </w:rPr>
            </w:pPr>
          </w:p>
        </w:tc>
      </w:tr>
    </w:tbl>
    <w:p w14:paraId="52B163FD" w14:textId="6EEA1025" w:rsidR="00787572" w:rsidRPr="00A75808" w:rsidRDefault="00787572" w:rsidP="0078757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7A55B640" w14:textId="247A5C2C" w:rsidR="00787572" w:rsidRPr="00A75808" w:rsidRDefault="00787572" w:rsidP="00787572">
      <w:pPr>
        <w:spacing w:before="0" w:after="0" w:line="240" w:lineRule="auto"/>
        <w:contextualSpacing/>
        <w:jc w:val="both"/>
        <w:rPr>
          <w:rFonts w:cs="Calibri"/>
          <w:i/>
          <w:sz w:val="22"/>
          <w:szCs w:val="22"/>
        </w:rPr>
      </w:pPr>
      <w:r w:rsidRPr="00A75808">
        <w:rPr>
          <w:rFonts w:cs="Calibri"/>
          <w:i/>
          <w:sz w:val="22"/>
          <w:szCs w:val="22"/>
        </w:rPr>
        <w:t>Таблица 2</w:t>
      </w:r>
      <w:r w:rsidR="00567056" w:rsidRPr="00A75808">
        <w:rPr>
          <w:rFonts w:cs="Calibri"/>
          <w:i/>
          <w:sz w:val="22"/>
          <w:szCs w:val="22"/>
        </w:rPr>
        <w:t xml:space="preserve"> </w:t>
      </w:r>
      <w:r w:rsidRPr="00A75808">
        <w:rPr>
          <w:rFonts w:cs="Calibri"/>
          <w:i/>
          <w:sz w:val="22"/>
          <w:szCs w:val="22"/>
        </w:rPr>
        <w:t>-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50FFCAC6"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453DB12E"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6AC31C55"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22D4ED" w14:textId="77777777"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054F5F18" w14:textId="052ED0CA" w:rsidR="00787572" w:rsidRPr="00A75808" w:rsidRDefault="00787572" w:rsidP="00567056">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55B7FF75" w14:textId="77777777" w:rsidTr="00567056">
        <w:tc>
          <w:tcPr>
            <w:tcW w:w="716" w:type="dxa"/>
            <w:tcBorders>
              <w:top w:val="single" w:sz="4" w:space="0" w:color="000000"/>
              <w:left w:val="single" w:sz="4" w:space="0" w:color="000000"/>
              <w:bottom w:val="single" w:sz="4" w:space="0" w:color="000000"/>
              <w:right w:val="nil"/>
            </w:tcBorders>
            <w:vAlign w:val="center"/>
            <w:hideMark/>
          </w:tcPr>
          <w:p w14:paraId="0012EA78"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70B9BD94"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Индивидуальные жилые дома, дачи, садоводства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20AADB9E" w14:textId="700C8FD3"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земельный участок</w:t>
            </w:r>
          </w:p>
        </w:tc>
      </w:tr>
      <w:tr w:rsidR="00615E5F" w:rsidRPr="00A75808" w14:paraId="6BB14152" w14:textId="77777777" w:rsidTr="00567056">
        <w:tc>
          <w:tcPr>
            <w:tcW w:w="716" w:type="dxa"/>
            <w:tcBorders>
              <w:top w:val="single" w:sz="4" w:space="0" w:color="000000"/>
              <w:left w:val="single" w:sz="4" w:space="0" w:color="000000"/>
              <w:bottom w:val="single" w:sz="4" w:space="0" w:color="000000"/>
              <w:right w:val="nil"/>
            </w:tcBorders>
            <w:vAlign w:val="center"/>
            <w:hideMark/>
          </w:tcPr>
          <w:p w14:paraId="0ED01B2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60AE4D01"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9CD1527" w14:textId="2CF68591"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1 машиноместо на 80 </w:t>
            </w:r>
            <w:proofErr w:type="spellStart"/>
            <w:r w:rsidRPr="00A75808">
              <w:rPr>
                <w:rFonts w:eastAsia="Calibri" w:cs="Calibri"/>
                <w:lang w:val="x-none" w:eastAsia="ar-SA"/>
              </w:rPr>
              <w:t>кв.метров</w:t>
            </w:r>
            <w:proofErr w:type="spellEnd"/>
            <w:r w:rsidRPr="00A75808">
              <w:rPr>
                <w:rFonts w:eastAsia="Calibri" w:cs="Calibri"/>
                <w:lang w:val="x-none" w:eastAsia="ar-SA"/>
              </w:rPr>
              <w:t xml:space="preserve"> общей площади жилья</w:t>
            </w:r>
          </w:p>
        </w:tc>
      </w:tr>
      <w:tr w:rsidR="00615E5F" w:rsidRPr="00A75808" w14:paraId="36052A08" w14:textId="77777777" w:rsidTr="00567056">
        <w:tc>
          <w:tcPr>
            <w:tcW w:w="716" w:type="dxa"/>
            <w:tcBorders>
              <w:top w:val="single" w:sz="4" w:space="0" w:color="000000"/>
              <w:left w:val="single" w:sz="4" w:space="0" w:color="000000"/>
              <w:bottom w:val="single" w:sz="4" w:space="0" w:color="000000"/>
              <w:right w:val="nil"/>
            </w:tcBorders>
            <w:vAlign w:val="center"/>
            <w:hideMark/>
          </w:tcPr>
          <w:p w14:paraId="0A23E3EC"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1DEB956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1CF3A86" w14:textId="086EE585"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4-х работников</w:t>
            </w:r>
          </w:p>
        </w:tc>
      </w:tr>
      <w:tr w:rsidR="00615E5F" w:rsidRPr="00A75808" w14:paraId="641DA0E8" w14:textId="77777777" w:rsidTr="00567056">
        <w:tc>
          <w:tcPr>
            <w:tcW w:w="716" w:type="dxa"/>
            <w:tcBorders>
              <w:top w:val="single" w:sz="4" w:space="0" w:color="000000"/>
              <w:left w:val="single" w:sz="4" w:space="0" w:color="000000"/>
              <w:bottom w:val="single" w:sz="4" w:space="0" w:color="000000"/>
              <w:right w:val="nil"/>
            </w:tcBorders>
            <w:vAlign w:val="center"/>
            <w:hideMark/>
          </w:tcPr>
          <w:p w14:paraId="7F2A386A"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w:t>
            </w:r>
          </w:p>
        </w:tc>
        <w:tc>
          <w:tcPr>
            <w:tcW w:w="4813" w:type="dxa"/>
            <w:tcBorders>
              <w:top w:val="single" w:sz="4" w:space="0" w:color="000000"/>
              <w:left w:val="single" w:sz="4" w:space="0" w:color="000000"/>
              <w:bottom w:val="single" w:sz="4" w:space="0" w:color="000000"/>
              <w:right w:val="nil"/>
            </w:tcBorders>
            <w:vAlign w:val="center"/>
            <w:hideMark/>
          </w:tcPr>
          <w:p w14:paraId="11C32D9A"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среднего и высшего профессионального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07B9206D" w14:textId="7F72D72D"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а также 1 машиноместо на 15 учащихся</w:t>
            </w:r>
          </w:p>
        </w:tc>
      </w:tr>
      <w:tr w:rsidR="00615E5F" w:rsidRPr="00A75808" w14:paraId="6CF648FD" w14:textId="77777777" w:rsidTr="00567056">
        <w:tc>
          <w:tcPr>
            <w:tcW w:w="716" w:type="dxa"/>
            <w:tcBorders>
              <w:top w:val="single" w:sz="4" w:space="0" w:color="000000"/>
              <w:left w:val="single" w:sz="4" w:space="0" w:color="000000"/>
              <w:bottom w:val="single" w:sz="4" w:space="0" w:color="000000"/>
              <w:right w:val="nil"/>
            </w:tcBorders>
            <w:vAlign w:val="center"/>
            <w:hideMark/>
          </w:tcPr>
          <w:p w14:paraId="5FB2BDAB"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w:t>
            </w:r>
          </w:p>
        </w:tc>
        <w:tc>
          <w:tcPr>
            <w:tcW w:w="4813" w:type="dxa"/>
            <w:tcBorders>
              <w:top w:val="single" w:sz="4" w:space="0" w:color="000000"/>
              <w:left w:val="single" w:sz="4" w:space="0" w:color="000000"/>
              <w:bottom w:val="single" w:sz="4" w:space="0" w:color="000000"/>
              <w:right w:val="nil"/>
            </w:tcBorders>
            <w:vAlign w:val="center"/>
            <w:hideMark/>
          </w:tcPr>
          <w:p w14:paraId="67233DB5"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Гостиницы высших категорий (4-5 «звезд»)</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4E033ADF" w14:textId="25D53584"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13 машиномест на 100 гостиничных мест</w:t>
            </w:r>
          </w:p>
        </w:tc>
      </w:tr>
      <w:tr w:rsidR="00615E5F" w:rsidRPr="00A75808" w14:paraId="0EADB34E" w14:textId="77777777" w:rsidTr="00567056">
        <w:tc>
          <w:tcPr>
            <w:tcW w:w="716" w:type="dxa"/>
            <w:tcBorders>
              <w:top w:val="single" w:sz="4" w:space="0" w:color="000000"/>
              <w:left w:val="single" w:sz="4" w:space="0" w:color="000000"/>
              <w:bottom w:val="single" w:sz="4" w:space="0" w:color="000000"/>
              <w:right w:val="nil"/>
            </w:tcBorders>
            <w:vAlign w:val="center"/>
            <w:hideMark/>
          </w:tcPr>
          <w:p w14:paraId="3F5AF2CB"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w:t>
            </w:r>
          </w:p>
        </w:tc>
        <w:tc>
          <w:tcPr>
            <w:tcW w:w="4813" w:type="dxa"/>
            <w:tcBorders>
              <w:top w:val="single" w:sz="4" w:space="0" w:color="000000"/>
              <w:left w:val="single" w:sz="4" w:space="0" w:color="000000"/>
              <w:bottom w:val="single" w:sz="4" w:space="0" w:color="000000"/>
              <w:right w:val="nil"/>
            </w:tcBorders>
            <w:vAlign w:val="center"/>
            <w:hideMark/>
          </w:tcPr>
          <w:p w14:paraId="1F212A58"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Гостиницы иных категорий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6622837" w14:textId="73B5CB76"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45FC0315" w14:textId="77777777" w:rsidTr="00567056">
        <w:tc>
          <w:tcPr>
            <w:tcW w:w="716" w:type="dxa"/>
            <w:tcBorders>
              <w:top w:val="single" w:sz="4" w:space="0" w:color="000000"/>
              <w:left w:val="single" w:sz="4" w:space="0" w:color="000000"/>
              <w:bottom w:val="single" w:sz="4" w:space="0" w:color="000000"/>
              <w:right w:val="nil"/>
            </w:tcBorders>
            <w:vAlign w:val="center"/>
            <w:hideMark/>
          </w:tcPr>
          <w:p w14:paraId="38C46B5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w:t>
            </w:r>
          </w:p>
        </w:tc>
        <w:tc>
          <w:tcPr>
            <w:tcW w:w="4813" w:type="dxa"/>
            <w:tcBorders>
              <w:top w:val="single" w:sz="4" w:space="0" w:color="000000"/>
              <w:left w:val="single" w:sz="4" w:space="0" w:color="000000"/>
              <w:bottom w:val="single" w:sz="4" w:space="0" w:color="000000"/>
              <w:right w:val="nil"/>
            </w:tcBorders>
            <w:vAlign w:val="center"/>
            <w:hideMark/>
          </w:tcPr>
          <w:p w14:paraId="62569E54"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004DF6C" w14:textId="06B99216"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46D223B6" w14:textId="77777777" w:rsidTr="00567056">
        <w:tc>
          <w:tcPr>
            <w:tcW w:w="716" w:type="dxa"/>
            <w:tcBorders>
              <w:top w:val="single" w:sz="4" w:space="0" w:color="000000"/>
              <w:left w:val="single" w:sz="4" w:space="0" w:color="000000"/>
              <w:bottom w:val="single" w:sz="4" w:space="0" w:color="000000"/>
              <w:right w:val="nil"/>
            </w:tcBorders>
            <w:vAlign w:val="center"/>
            <w:hideMark/>
          </w:tcPr>
          <w:p w14:paraId="700F1617"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8</w:t>
            </w:r>
          </w:p>
        </w:tc>
        <w:tc>
          <w:tcPr>
            <w:tcW w:w="4813" w:type="dxa"/>
            <w:tcBorders>
              <w:top w:val="single" w:sz="4" w:space="0" w:color="000000"/>
              <w:left w:val="single" w:sz="4" w:space="0" w:color="000000"/>
              <w:bottom w:val="single" w:sz="4" w:space="0" w:color="000000"/>
              <w:right w:val="nil"/>
            </w:tcBorders>
            <w:vAlign w:val="center"/>
            <w:hideMark/>
          </w:tcPr>
          <w:p w14:paraId="0DCF6BEA"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696BB7B6" w14:textId="18260700"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6473BACD" w14:textId="77777777" w:rsidR="00787572" w:rsidRPr="00A75808" w:rsidRDefault="00787572" w:rsidP="00946462">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7B79690E" w14:textId="77777777" w:rsidTr="00567056">
        <w:tc>
          <w:tcPr>
            <w:tcW w:w="716" w:type="dxa"/>
            <w:tcBorders>
              <w:top w:val="single" w:sz="4" w:space="0" w:color="000000"/>
              <w:left w:val="single" w:sz="4" w:space="0" w:color="000000"/>
              <w:bottom w:val="single" w:sz="4" w:space="0" w:color="000000"/>
              <w:right w:val="nil"/>
            </w:tcBorders>
            <w:vAlign w:val="center"/>
            <w:hideMark/>
          </w:tcPr>
          <w:p w14:paraId="06B0E3C6"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w:t>
            </w:r>
          </w:p>
        </w:tc>
        <w:tc>
          <w:tcPr>
            <w:tcW w:w="4813" w:type="dxa"/>
            <w:tcBorders>
              <w:top w:val="single" w:sz="4" w:space="0" w:color="000000"/>
              <w:left w:val="single" w:sz="4" w:space="0" w:color="000000"/>
              <w:bottom w:val="single" w:sz="4" w:space="0" w:color="000000"/>
              <w:right w:val="nil"/>
            </w:tcBorders>
            <w:vAlign w:val="center"/>
            <w:hideMark/>
          </w:tcPr>
          <w:p w14:paraId="4B1ED090"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санаторно-курортные учреждения,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833EF8A" w14:textId="1223EDB4"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r w:rsidR="00615E5F" w:rsidRPr="00A75808" w14:paraId="45558651" w14:textId="77777777" w:rsidTr="00567056">
        <w:tc>
          <w:tcPr>
            <w:tcW w:w="716" w:type="dxa"/>
            <w:tcBorders>
              <w:top w:val="single" w:sz="4" w:space="0" w:color="000000"/>
              <w:left w:val="single" w:sz="4" w:space="0" w:color="000000"/>
              <w:bottom w:val="single" w:sz="4" w:space="0" w:color="000000"/>
              <w:right w:val="nil"/>
            </w:tcBorders>
            <w:vAlign w:val="center"/>
            <w:hideMark/>
          </w:tcPr>
          <w:p w14:paraId="7BC03BE3"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10</w:t>
            </w:r>
          </w:p>
        </w:tc>
        <w:tc>
          <w:tcPr>
            <w:tcW w:w="4813" w:type="dxa"/>
            <w:tcBorders>
              <w:top w:val="single" w:sz="4" w:space="0" w:color="000000"/>
              <w:left w:val="single" w:sz="4" w:space="0" w:color="000000"/>
              <w:bottom w:val="single" w:sz="4" w:space="0" w:color="000000"/>
              <w:right w:val="nil"/>
            </w:tcBorders>
            <w:vAlign w:val="center"/>
            <w:hideMark/>
          </w:tcPr>
          <w:p w14:paraId="18C672C5"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 (кемпинги и т.п.)</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02DBA6C" w14:textId="0762D442"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 гостиничный номер</w:t>
            </w:r>
          </w:p>
        </w:tc>
      </w:tr>
      <w:tr w:rsidR="00615E5F" w:rsidRPr="00A75808" w14:paraId="34738500" w14:textId="77777777" w:rsidTr="00567056">
        <w:tc>
          <w:tcPr>
            <w:tcW w:w="716" w:type="dxa"/>
            <w:tcBorders>
              <w:top w:val="single" w:sz="4" w:space="0" w:color="000000"/>
              <w:left w:val="single" w:sz="4" w:space="0" w:color="000000"/>
              <w:bottom w:val="single" w:sz="4" w:space="0" w:color="000000"/>
              <w:right w:val="nil"/>
            </w:tcBorders>
            <w:vAlign w:val="center"/>
            <w:hideMark/>
          </w:tcPr>
          <w:p w14:paraId="7D0EBD65"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11</w:t>
            </w:r>
          </w:p>
        </w:tc>
        <w:tc>
          <w:tcPr>
            <w:tcW w:w="4813" w:type="dxa"/>
            <w:tcBorders>
              <w:top w:val="single" w:sz="4" w:space="0" w:color="000000"/>
              <w:left w:val="single" w:sz="4" w:space="0" w:color="000000"/>
              <w:bottom w:val="single" w:sz="4" w:space="0" w:color="000000"/>
              <w:right w:val="nil"/>
            </w:tcBorders>
            <w:vAlign w:val="center"/>
            <w:hideMark/>
          </w:tcPr>
          <w:p w14:paraId="3984C214"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пляжей,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51652CE" w14:textId="75758E7D"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r w:rsidR="00615E5F" w:rsidRPr="00A75808" w14:paraId="1DCFAD61" w14:textId="77777777" w:rsidTr="00567056">
        <w:tc>
          <w:tcPr>
            <w:tcW w:w="716" w:type="dxa"/>
            <w:tcBorders>
              <w:top w:val="single" w:sz="4" w:space="0" w:color="000000"/>
              <w:left w:val="single" w:sz="4" w:space="0" w:color="000000"/>
              <w:bottom w:val="single" w:sz="4" w:space="0" w:color="000000"/>
              <w:right w:val="nil"/>
            </w:tcBorders>
            <w:vAlign w:val="center"/>
            <w:hideMark/>
          </w:tcPr>
          <w:p w14:paraId="4EC21483"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12</w:t>
            </w:r>
          </w:p>
        </w:tc>
        <w:tc>
          <w:tcPr>
            <w:tcW w:w="4813" w:type="dxa"/>
            <w:tcBorders>
              <w:top w:val="single" w:sz="4" w:space="0" w:color="000000"/>
              <w:left w:val="single" w:sz="4" w:space="0" w:color="000000"/>
              <w:bottom w:val="single" w:sz="4" w:space="0" w:color="000000"/>
              <w:right w:val="nil"/>
            </w:tcBorders>
            <w:vAlign w:val="center"/>
            <w:hideMark/>
          </w:tcPr>
          <w:p w14:paraId="0699B252"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Кладбища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15AA744" w14:textId="39E83930"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10 машиномест на 1,0 га</w:t>
            </w:r>
          </w:p>
        </w:tc>
      </w:tr>
      <w:tr w:rsidR="00615E5F" w:rsidRPr="00A75808" w14:paraId="3556BEF5" w14:textId="77777777" w:rsidTr="00567056">
        <w:trPr>
          <w:trHeight w:val="499"/>
        </w:trPr>
        <w:tc>
          <w:tcPr>
            <w:tcW w:w="716" w:type="dxa"/>
            <w:tcBorders>
              <w:top w:val="single" w:sz="4" w:space="0" w:color="000000"/>
              <w:left w:val="single" w:sz="4" w:space="0" w:color="000000"/>
              <w:bottom w:val="single" w:sz="4" w:space="0" w:color="000000"/>
              <w:right w:val="nil"/>
            </w:tcBorders>
            <w:vAlign w:val="center"/>
            <w:hideMark/>
          </w:tcPr>
          <w:p w14:paraId="433B1544"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13</w:t>
            </w:r>
          </w:p>
        </w:tc>
        <w:tc>
          <w:tcPr>
            <w:tcW w:w="4813" w:type="dxa"/>
            <w:tcBorders>
              <w:top w:val="single" w:sz="4" w:space="0" w:color="000000"/>
              <w:left w:val="single" w:sz="4" w:space="0" w:color="000000"/>
              <w:bottom w:val="single" w:sz="4" w:space="0" w:color="000000"/>
              <w:right w:val="nil"/>
            </w:tcBorders>
            <w:vAlign w:val="center"/>
            <w:hideMark/>
          </w:tcPr>
          <w:p w14:paraId="4CAB9FEE" w14:textId="77777777" w:rsidR="00787572" w:rsidRPr="00A75808" w:rsidRDefault="00787572" w:rsidP="00946462">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Вокзалы и станции (железнодорожные и автобусные)</w:t>
            </w:r>
          </w:p>
        </w:tc>
        <w:tc>
          <w:tcPr>
            <w:tcW w:w="4110" w:type="dxa"/>
            <w:tcBorders>
              <w:top w:val="single" w:sz="4" w:space="0" w:color="000000"/>
              <w:left w:val="single" w:sz="4" w:space="0" w:color="000000"/>
              <w:bottom w:val="single" w:sz="4" w:space="0" w:color="000000"/>
              <w:right w:val="single" w:sz="4" w:space="0" w:color="000000"/>
            </w:tcBorders>
            <w:vAlign w:val="center"/>
          </w:tcPr>
          <w:p w14:paraId="6F233936" w14:textId="1CE6AFF2" w:rsidR="00787572" w:rsidRPr="00A75808" w:rsidRDefault="00787572" w:rsidP="00567056">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пассажиров, прибывающих в час пик</w:t>
            </w:r>
          </w:p>
        </w:tc>
      </w:tr>
    </w:tbl>
    <w:p w14:paraId="5BE89E09" w14:textId="77777777" w:rsidR="00787572" w:rsidRPr="00A75808" w:rsidRDefault="00787572" w:rsidP="00787572">
      <w:pPr>
        <w:pStyle w:val="1ffd"/>
        <w:ind w:firstLine="851"/>
        <w:contextualSpacing/>
        <w:jc w:val="both"/>
        <w:rPr>
          <w:rFonts w:ascii="Calibri" w:hAnsi="Calibri" w:cs="Calibri"/>
          <w:sz w:val="24"/>
          <w:szCs w:val="24"/>
        </w:rPr>
      </w:pPr>
    </w:p>
    <w:p w14:paraId="0603A1BB" w14:textId="77777777" w:rsidR="00787572" w:rsidRPr="00A75808" w:rsidRDefault="00787572" w:rsidP="0078757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lastRenderedPageBreak/>
        <w:t xml:space="preserve">3. Максимальный класс опасности (по классификации СанПиН) объектов капитального строительства, размещаемых на территории зоны - V. </w:t>
      </w:r>
    </w:p>
    <w:p w14:paraId="546029F8" w14:textId="77777777" w:rsidR="00787572" w:rsidRPr="00A75808" w:rsidRDefault="00787572" w:rsidP="00787572">
      <w:pPr>
        <w:pStyle w:val="214"/>
        <w:tabs>
          <w:tab w:val="left" w:pos="1040"/>
        </w:tabs>
        <w:spacing w:after="0" w:line="240" w:lineRule="auto"/>
        <w:ind w:left="0" w:right="-2" w:firstLine="851"/>
        <w:contextualSpacing/>
        <w:jc w:val="both"/>
        <w:rPr>
          <w:rFonts w:ascii="Calibri" w:hAnsi="Calibri" w:cs="Calibri"/>
          <w:lang w:eastAsia="ru-RU"/>
        </w:rPr>
      </w:pPr>
      <w:r w:rsidRPr="00A75808">
        <w:rPr>
          <w:rFonts w:ascii="Calibri" w:hAnsi="Calibri" w:cs="Calibri"/>
          <w:lang w:eastAsia="ru-RU"/>
        </w:rPr>
        <w:t>4. Водостоки необходимо организовывать со строений и сооружений по территории своего домовладения и на расстояние не менее 3,0 м от границы земельного участка.</w:t>
      </w:r>
    </w:p>
    <w:p w14:paraId="0837014A" w14:textId="77777777" w:rsidR="00787572" w:rsidRPr="00A75808" w:rsidRDefault="00787572" w:rsidP="00787572">
      <w:pPr>
        <w:pStyle w:val="214"/>
        <w:tabs>
          <w:tab w:val="left" w:pos="9639"/>
        </w:tabs>
        <w:spacing w:after="0" w:line="240" w:lineRule="auto"/>
        <w:ind w:left="0" w:firstLine="851"/>
        <w:contextualSpacing/>
        <w:jc w:val="both"/>
        <w:rPr>
          <w:rFonts w:ascii="Calibri" w:hAnsi="Calibri" w:cs="Calibri"/>
          <w:lang w:eastAsia="ru-RU"/>
        </w:rPr>
      </w:pPr>
      <w:r w:rsidRPr="00A75808">
        <w:rPr>
          <w:rFonts w:ascii="Calibri" w:hAnsi="Calibri" w:cs="Calibri"/>
          <w:lang w:eastAsia="ru-RU"/>
        </w:rPr>
        <w:t>5. Предприятия обслуживания, перечисленные в разрешенных видах использования недвижимости, могут размещаться в первых этажах выходящих на улицы многоквартирных жилых домов или пристраиваться к ним при условии, что входы для посетителей предприятий обслуживания размещаются со стороны улицы и изолируются от входов в подъезды жилой части зданий, а также при условии, что имеется достаточно места для автостоянок временного хранения автотранспорта.</w:t>
      </w:r>
    </w:p>
    <w:p w14:paraId="41392077" w14:textId="77777777" w:rsidR="00787572" w:rsidRPr="00A75808" w:rsidRDefault="00567056" w:rsidP="00787572">
      <w:pPr>
        <w:pStyle w:val="1ffd"/>
        <w:ind w:firstLine="851"/>
        <w:contextualSpacing/>
        <w:jc w:val="both"/>
        <w:rPr>
          <w:rFonts w:ascii="Calibri" w:hAnsi="Calibri" w:cs="Calibri"/>
          <w:sz w:val="24"/>
          <w:szCs w:val="24"/>
        </w:rPr>
      </w:pPr>
      <w:r w:rsidRPr="00A75808">
        <w:rPr>
          <w:rFonts w:ascii="Calibri" w:hAnsi="Calibri" w:cs="Calibri"/>
          <w:b/>
          <w:sz w:val="24"/>
          <w:szCs w:val="24"/>
        </w:rPr>
        <w:t>Примечание</w:t>
      </w:r>
      <w:r w:rsidR="00787572" w:rsidRPr="00A75808">
        <w:rPr>
          <w:rFonts w:ascii="Calibri" w:hAnsi="Calibri" w:cs="Calibri"/>
          <w:b/>
          <w:sz w:val="24"/>
          <w:szCs w:val="24"/>
        </w:rPr>
        <w:t xml:space="preserve"> </w:t>
      </w:r>
    </w:p>
    <w:p w14:paraId="479F51FE" w14:textId="19EA6843" w:rsidR="00787572" w:rsidRPr="00A75808" w:rsidRDefault="00787572" w:rsidP="0078757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w:t>
      </w:r>
      <w:r w:rsidR="00BB6A1C" w:rsidRPr="00A75808">
        <w:rPr>
          <w:rFonts w:ascii="Calibri" w:hAnsi="Calibri" w:cs="Calibri"/>
          <w:sz w:val="24"/>
          <w:szCs w:val="24"/>
          <w:lang w:eastAsia="ru-RU"/>
        </w:rPr>
        <w:t>Главе 7 Правил</w:t>
      </w:r>
      <w:r w:rsidRPr="00A75808">
        <w:rPr>
          <w:rFonts w:ascii="Calibri" w:hAnsi="Calibri" w:cs="Calibri"/>
          <w:sz w:val="24"/>
          <w:szCs w:val="24"/>
          <w:lang w:eastAsia="ru-RU"/>
        </w:rPr>
        <w:t xml:space="preserve">. При этом более строгие требования, относящиеся к одному и тому же параметру, поглощают более мягкие. </w:t>
      </w:r>
    </w:p>
    <w:p w14:paraId="54720DBE" w14:textId="77777777" w:rsidR="00DD2D3C" w:rsidRPr="00A75808" w:rsidRDefault="00DD2D3C" w:rsidP="00DD2D3C">
      <w:pPr>
        <w:pStyle w:val="32"/>
        <w:rPr>
          <w:rFonts w:cs="Calibri"/>
          <w:color w:val="auto"/>
        </w:rPr>
      </w:pPr>
      <w:bookmarkStart w:id="64" w:name="_Toc58254007"/>
      <w:r w:rsidRPr="00A75808">
        <w:rPr>
          <w:rFonts w:cs="Calibri"/>
          <w:color w:val="auto"/>
        </w:rPr>
        <w:t xml:space="preserve">Статья </w:t>
      </w:r>
      <w:r w:rsidR="00D0518A" w:rsidRPr="00A75808">
        <w:rPr>
          <w:rFonts w:cs="Calibri"/>
          <w:color w:val="auto"/>
        </w:rPr>
        <w:t>29</w:t>
      </w:r>
      <w:r w:rsidRPr="00A75808">
        <w:rPr>
          <w:rFonts w:cs="Calibri"/>
          <w:color w:val="auto"/>
        </w:rPr>
        <w:t xml:space="preserve">. Градостроительный регламент </w:t>
      </w:r>
      <w:r w:rsidR="003C769D" w:rsidRPr="00A75808">
        <w:rPr>
          <w:rFonts w:cs="Calibri"/>
          <w:color w:val="auto"/>
        </w:rPr>
        <w:t>зон</w:t>
      </w:r>
      <w:r w:rsidR="00946462" w:rsidRPr="00A75808">
        <w:rPr>
          <w:rFonts w:cs="Calibri"/>
          <w:color w:val="auto"/>
        </w:rPr>
        <w:t>ы</w:t>
      </w:r>
      <w:r w:rsidR="003C769D" w:rsidRPr="00A75808">
        <w:rPr>
          <w:rFonts w:cs="Calibri"/>
          <w:color w:val="auto"/>
        </w:rPr>
        <w:t xml:space="preserve"> развития жилой застройки (ЖР)</w:t>
      </w:r>
      <w:bookmarkEnd w:id="64"/>
    </w:p>
    <w:p w14:paraId="36860EDC"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w:t>
      </w:r>
      <w:r w:rsidRPr="00A75808">
        <w:rPr>
          <w:rFonts w:cs="Calibri"/>
          <w:b/>
          <w:sz w:val="24"/>
          <w:szCs w:val="24"/>
          <w:lang w:eastAsia="ru-RU"/>
        </w:rPr>
        <w:t>Зона Ж</w:t>
      </w:r>
      <w:r w:rsidR="009A5BA0" w:rsidRPr="00A75808">
        <w:rPr>
          <w:rFonts w:cs="Calibri"/>
          <w:b/>
          <w:sz w:val="24"/>
          <w:szCs w:val="24"/>
          <w:lang w:eastAsia="ru-RU"/>
        </w:rPr>
        <w:t>Р</w:t>
      </w:r>
      <w:r w:rsidR="009A5BA0" w:rsidRPr="00A75808">
        <w:rPr>
          <w:rFonts w:cs="Calibri"/>
          <w:sz w:val="24"/>
          <w:szCs w:val="24"/>
          <w:lang w:eastAsia="ru-RU"/>
        </w:rPr>
        <w:t xml:space="preserve"> у</w:t>
      </w:r>
      <w:r w:rsidRPr="00A75808">
        <w:rPr>
          <w:rFonts w:cs="Calibri"/>
          <w:sz w:val="24"/>
          <w:szCs w:val="24"/>
          <w:lang w:eastAsia="ru-RU"/>
        </w:rPr>
        <w:t xml:space="preserve">становлена </w:t>
      </w:r>
      <w:r w:rsidR="009A5BA0" w:rsidRPr="00A75808">
        <w:rPr>
          <w:rFonts w:cs="Calibri"/>
          <w:sz w:val="24"/>
          <w:szCs w:val="24"/>
          <w:lang w:eastAsia="ru-RU"/>
        </w:rPr>
        <w:t>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14:paraId="4FF4E9C9" w14:textId="77777777" w:rsidR="00946462" w:rsidRPr="00A75808" w:rsidRDefault="00420A5F" w:rsidP="0094646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455BC7DD"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01B99206"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4723A707"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3DCB8FE3"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E0A5DD7"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D0F3F4D"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7CFC5AE4"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7837C8A6"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0F1970D5" w14:textId="77777777" w:rsidR="00946462" w:rsidRPr="00A75808" w:rsidRDefault="00946462" w:rsidP="00946462">
            <w:pPr>
              <w:widowControl w:val="0"/>
              <w:autoSpaceDE w:val="0"/>
              <w:autoSpaceDN w:val="0"/>
              <w:spacing w:before="0" w:after="0" w:line="240" w:lineRule="auto"/>
              <w:contextualSpacing/>
              <w:jc w:val="center"/>
              <w:rPr>
                <w:rFonts w:cs="Calibri"/>
                <w:lang w:eastAsia="ru-RU"/>
              </w:rPr>
            </w:pPr>
          </w:p>
        </w:tc>
      </w:tr>
      <w:tr w:rsidR="00615E5F" w:rsidRPr="00A75808" w14:paraId="428E0F0A" w14:textId="77777777" w:rsidTr="00946462">
        <w:trPr>
          <w:trHeight w:val="1581"/>
        </w:trPr>
        <w:tc>
          <w:tcPr>
            <w:tcW w:w="709" w:type="dxa"/>
            <w:tcMar>
              <w:top w:w="28" w:type="dxa"/>
              <w:left w:w="28" w:type="dxa"/>
              <w:bottom w:w="28" w:type="dxa"/>
              <w:right w:w="28" w:type="dxa"/>
            </w:tcMar>
          </w:tcPr>
          <w:p w14:paraId="4EBEDF5D"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t>2.1</w:t>
            </w:r>
          </w:p>
        </w:tc>
        <w:tc>
          <w:tcPr>
            <w:tcW w:w="2887" w:type="dxa"/>
            <w:tcMar>
              <w:top w:w="28" w:type="dxa"/>
              <w:left w:w="28" w:type="dxa"/>
              <w:bottom w:w="28" w:type="dxa"/>
              <w:right w:w="28" w:type="dxa"/>
            </w:tcMar>
          </w:tcPr>
          <w:p w14:paraId="0B8BDFF6"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Для индивидуального жилищного строительства</w:t>
            </w:r>
          </w:p>
        </w:tc>
        <w:tc>
          <w:tcPr>
            <w:tcW w:w="3020" w:type="dxa"/>
            <w:tcMar>
              <w:top w:w="28" w:type="dxa"/>
              <w:left w:w="28" w:type="dxa"/>
              <w:bottom w:w="28" w:type="dxa"/>
              <w:right w:w="28" w:type="dxa"/>
            </w:tcMar>
          </w:tcPr>
          <w:p w14:paraId="101B866F" w14:textId="76A025BB" w:rsidR="00946462" w:rsidRPr="00A75808" w:rsidRDefault="00946462" w:rsidP="00946462">
            <w:pPr>
              <w:pStyle w:val="ConsPlusNormal"/>
              <w:ind w:firstLine="0"/>
              <w:contextualSpacing/>
              <w:rPr>
                <w:rFonts w:ascii="Calibri" w:hAnsi="Calibri" w:cs="Calibri"/>
              </w:rPr>
            </w:pPr>
            <w:r w:rsidRPr="00A75808">
              <w:rPr>
                <w:rFonts w:ascii="Calibri" w:hAnsi="Calibri" w:cs="Calibri"/>
              </w:rPr>
              <w:t xml:space="preserve">Жилые дома (отдельно стоящие здания количеством этажей не более чем </w:t>
            </w:r>
            <w:r w:rsidR="00291828" w:rsidRPr="00A75808">
              <w:rPr>
                <w:rFonts w:ascii="Calibri" w:hAnsi="Calibri" w:cs="Calibri"/>
              </w:rPr>
              <w:t>четыре</w:t>
            </w:r>
            <w:r w:rsidRPr="00A75808">
              <w:rPr>
                <w:rFonts w:ascii="Calibri" w:hAnsi="Calibri" w:cs="Calibri"/>
              </w:rPr>
              <w:t>)</w:t>
            </w:r>
          </w:p>
        </w:tc>
        <w:tc>
          <w:tcPr>
            <w:tcW w:w="3023" w:type="dxa"/>
          </w:tcPr>
          <w:p w14:paraId="0B010E4B"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 теплицы, парники, оранжереи, индивидуальные бассейны, бани и сауны</w:t>
            </w:r>
          </w:p>
        </w:tc>
      </w:tr>
      <w:tr w:rsidR="00615E5F" w:rsidRPr="00A75808" w14:paraId="36DD0CE4" w14:textId="77777777" w:rsidTr="00946462">
        <w:trPr>
          <w:trHeight w:val="1164"/>
        </w:trPr>
        <w:tc>
          <w:tcPr>
            <w:tcW w:w="709" w:type="dxa"/>
            <w:vMerge w:val="restart"/>
            <w:tcMar>
              <w:top w:w="28" w:type="dxa"/>
              <w:left w:w="28" w:type="dxa"/>
              <w:bottom w:w="28" w:type="dxa"/>
              <w:right w:w="28" w:type="dxa"/>
            </w:tcMar>
          </w:tcPr>
          <w:p w14:paraId="5EE3CA86"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lang w:val="en-US"/>
              </w:rPr>
              <w:t>2</w:t>
            </w:r>
            <w:r w:rsidRPr="00A75808">
              <w:rPr>
                <w:rFonts w:ascii="Calibri" w:hAnsi="Calibri" w:cs="Calibri"/>
              </w:rPr>
              <w:t>.1.1</w:t>
            </w:r>
          </w:p>
        </w:tc>
        <w:tc>
          <w:tcPr>
            <w:tcW w:w="2887" w:type="dxa"/>
            <w:vMerge w:val="restart"/>
            <w:tcMar>
              <w:top w:w="28" w:type="dxa"/>
              <w:left w:w="28" w:type="dxa"/>
              <w:bottom w:w="28" w:type="dxa"/>
              <w:right w:w="28" w:type="dxa"/>
            </w:tcMar>
          </w:tcPr>
          <w:p w14:paraId="63DD52FD"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Малоэтажная многоквартирная жилая застройка</w:t>
            </w:r>
          </w:p>
        </w:tc>
        <w:tc>
          <w:tcPr>
            <w:tcW w:w="3020" w:type="dxa"/>
            <w:tcMar>
              <w:top w:w="28" w:type="dxa"/>
              <w:left w:w="28" w:type="dxa"/>
              <w:bottom w:w="28" w:type="dxa"/>
              <w:right w:w="28" w:type="dxa"/>
            </w:tcMar>
          </w:tcPr>
          <w:p w14:paraId="3CC5ABB9"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Малоэтажные многоквартирные жилые дома высотой не более 2-х этажей</w:t>
            </w:r>
          </w:p>
        </w:tc>
        <w:tc>
          <w:tcPr>
            <w:tcW w:w="3023" w:type="dxa"/>
          </w:tcPr>
          <w:p w14:paraId="06599CB2" w14:textId="77777777" w:rsidR="00946462" w:rsidRPr="00A75808" w:rsidRDefault="00946462" w:rsidP="00387EC5">
            <w:pPr>
              <w:pStyle w:val="ConsPlusNormal"/>
              <w:ind w:firstLine="0"/>
              <w:contextualSpacing/>
              <w:rPr>
                <w:rFonts w:ascii="Calibri" w:hAnsi="Calibri" w:cs="Calibri"/>
              </w:rPr>
            </w:pPr>
            <w:r w:rsidRPr="00A75808">
              <w:rPr>
                <w:rFonts w:ascii="Calibri" w:hAnsi="Calibri" w:cs="Calibri"/>
              </w:rPr>
              <w:t>Хозяйственные постройки, гаражи, беседки и навесы, в т.ч. предназначенные для осуществления хозяйственной деятельности</w:t>
            </w:r>
            <w:r w:rsidR="00387EC5" w:rsidRPr="00A75808">
              <w:rPr>
                <w:rFonts w:ascii="Calibri" w:hAnsi="Calibri" w:cs="Calibri"/>
              </w:rPr>
              <w:t>, детские спортивные и спортивно-игровые площадки</w:t>
            </w:r>
          </w:p>
        </w:tc>
      </w:tr>
      <w:tr w:rsidR="00615E5F" w:rsidRPr="00A75808" w14:paraId="35613F79" w14:textId="77777777" w:rsidTr="00946462">
        <w:trPr>
          <w:trHeight w:val="427"/>
        </w:trPr>
        <w:tc>
          <w:tcPr>
            <w:tcW w:w="709" w:type="dxa"/>
            <w:vMerge/>
            <w:tcMar>
              <w:top w:w="28" w:type="dxa"/>
              <w:left w:w="28" w:type="dxa"/>
              <w:bottom w:w="28" w:type="dxa"/>
              <w:right w:w="28" w:type="dxa"/>
            </w:tcMar>
          </w:tcPr>
          <w:p w14:paraId="59445175"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CF5CC0C" w14:textId="77777777" w:rsidR="00946462" w:rsidRPr="00A75808" w:rsidRDefault="00946462"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6CA1BA54"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Малоэтажные дома специализированного жилищного фонда</w:t>
            </w:r>
          </w:p>
        </w:tc>
        <w:tc>
          <w:tcPr>
            <w:tcW w:w="3023" w:type="dxa"/>
          </w:tcPr>
          <w:p w14:paraId="13761DC8"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Беседки, веранды, локальные объекты инженерной инфраструктуры</w:t>
            </w:r>
          </w:p>
        </w:tc>
      </w:tr>
      <w:tr w:rsidR="00615E5F" w:rsidRPr="00A75808" w14:paraId="6CA87DD3" w14:textId="77777777" w:rsidTr="00946462">
        <w:tc>
          <w:tcPr>
            <w:tcW w:w="709" w:type="dxa"/>
            <w:tcMar>
              <w:top w:w="28" w:type="dxa"/>
              <w:left w:w="28" w:type="dxa"/>
              <w:bottom w:w="28" w:type="dxa"/>
              <w:right w:w="28" w:type="dxa"/>
            </w:tcMar>
          </w:tcPr>
          <w:p w14:paraId="6ECCD92D"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t>2.2</w:t>
            </w:r>
          </w:p>
        </w:tc>
        <w:tc>
          <w:tcPr>
            <w:tcW w:w="2887" w:type="dxa"/>
            <w:tcMar>
              <w:top w:w="28" w:type="dxa"/>
              <w:left w:w="28" w:type="dxa"/>
              <w:bottom w:w="28" w:type="dxa"/>
              <w:right w:w="28" w:type="dxa"/>
            </w:tcMar>
          </w:tcPr>
          <w:p w14:paraId="43B4737B" w14:textId="77777777" w:rsidR="00946462" w:rsidRPr="00A75808" w:rsidRDefault="00946462" w:rsidP="00946462">
            <w:pPr>
              <w:pStyle w:val="ConsPlusNormal"/>
              <w:ind w:firstLine="0"/>
              <w:contextualSpacing/>
              <w:jc w:val="both"/>
              <w:rPr>
                <w:rFonts w:ascii="Calibri" w:hAnsi="Calibri" w:cs="Calibri"/>
              </w:rPr>
            </w:pPr>
            <w:r w:rsidRPr="00A75808">
              <w:rPr>
                <w:rFonts w:ascii="Calibri" w:hAnsi="Calibri" w:cs="Calibri"/>
              </w:rPr>
              <w:t>Для ведения личного подсобного хозяйства (приусадебный земельный участок)</w:t>
            </w:r>
          </w:p>
        </w:tc>
        <w:tc>
          <w:tcPr>
            <w:tcW w:w="3020" w:type="dxa"/>
            <w:tcMar>
              <w:top w:w="28" w:type="dxa"/>
              <w:left w:w="28" w:type="dxa"/>
              <w:bottom w:w="28" w:type="dxa"/>
              <w:right w:w="28" w:type="dxa"/>
            </w:tcMar>
          </w:tcPr>
          <w:p w14:paraId="7CBF1151"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Жилые дома,</w:t>
            </w:r>
          </w:p>
          <w:p w14:paraId="4908563F"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здания и сооружения для производства сельскохозяйственной продукции, содержания сельскохозяйственных животных</w:t>
            </w:r>
          </w:p>
        </w:tc>
        <w:tc>
          <w:tcPr>
            <w:tcW w:w="3023" w:type="dxa"/>
          </w:tcPr>
          <w:p w14:paraId="5FE1989C"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 xml:space="preserve">Хозяйственные постройки, гаражи, беседки и навесы, в т.ч. предназначенные для осуществления хозяйственной деятельности, теплицы, парники, </w:t>
            </w:r>
            <w:r w:rsidRPr="00A75808">
              <w:rPr>
                <w:rFonts w:ascii="Calibri" w:hAnsi="Calibri" w:cs="Calibri"/>
              </w:rPr>
              <w:lastRenderedPageBreak/>
              <w:t>оранжереи, индивидуальные бассейны, бани и сауны</w:t>
            </w:r>
          </w:p>
        </w:tc>
      </w:tr>
      <w:tr w:rsidR="00615E5F" w:rsidRPr="00A75808" w14:paraId="790DF35B" w14:textId="77777777" w:rsidTr="00946462">
        <w:tc>
          <w:tcPr>
            <w:tcW w:w="709" w:type="dxa"/>
            <w:tcMar>
              <w:top w:w="28" w:type="dxa"/>
              <w:left w:w="28" w:type="dxa"/>
              <w:bottom w:w="28" w:type="dxa"/>
              <w:right w:w="28" w:type="dxa"/>
            </w:tcMar>
          </w:tcPr>
          <w:p w14:paraId="16EFE9BC"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lastRenderedPageBreak/>
              <w:t>2.3</w:t>
            </w:r>
          </w:p>
        </w:tc>
        <w:tc>
          <w:tcPr>
            <w:tcW w:w="2887" w:type="dxa"/>
            <w:tcMar>
              <w:top w:w="28" w:type="dxa"/>
              <w:left w:w="28" w:type="dxa"/>
              <w:bottom w:w="28" w:type="dxa"/>
              <w:right w:w="28" w:type="dxa"/>
            </w:tcMar>
          </w:tcPr>
          <w:p w14:paraId="0CE6A24C" w14:textId="77777777" w:rsidR="00946462" w:rsidRPr="00A75808" w:rsidRDefault="00946462" w:rsidP="00946462">
            <w:pPr>
              <w:pStyle w:val="ConsPlusNormal"/>
              <w:ind w:firstLine="0"/>
              <w:contextualSpacing/>
              <w:jc w:val="both"/>
              <w:rPr>
                <w:rFonts w:ascii="Calibri" w:hAnsi="Calibri" w:cs="Calibri"/>
              </w:rPr>
            </w:pPr>
            <w:r w:rsidRPr="00A75808">
              <w:rPr>
                <w:rFonts w:ascii="Calibri" w:hAnsi="Calibri" w:cs="Calibri"/>
              </w:rPr>
              <w:t>Блокированная жилая застройка</w:t>
            </w:r>
          </w:p>
        </w:tc>
        <w:tc>
          <w:tcPr>
            <w:tcW w:w="3020" w:type="dxa"/>
            <w:tcMar>
              <w:top w:w="28" w:type="dxa"/>
              <w:left w:w="28" w:type="dxa"/>
              <w:bottom w:w="28" w:type="dxa"/>
              <w:right w:w="28" w:type="dxa"/>
            </w:tcMar>
          </w:tcPr>
          <w:p w14:paraId="06ECFEA7"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Жилые дома блокированной застройки</w:t>
            </w:r>
          </w:p>
        </w:tc>
        <w:tc>
          <w:tcPr>
            <w:tcW w:w="3023" w:type="dxa"/>
          </w:tcPr>
          <w:p w14:paraId="4CF1F341"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Беседки и навесы, индивидуальные бассейны, гаражи, спортивные и детские площадки</w:t>
            </w:r>
          </w:p>
        </w:tc>
      </w:tr>
      <w:tr w:rsidR="00615E5F" w:rsidRPr="00A75808" w14:paraId="30275192" w14:textId="77777777" w:rsidTr="00946462">
        <w:trPr>
          <w:trHeight w:val="270"/>
        </w:trPr>
        <w:tc>
          <w:tcPr>
            <w:tcW w:w="709" w:type="dxa"/>
            <w:vMerge w:val="restart"/>
            <w:tcMar>
              <w:top w:w="28" w:type="dxa"/>
              <w:left w:w="28" w:type="dxa"/>
              <w:bottom w:w="28" w:type="dxa"/>
              <w:right w:w="28" w:type="dxa"/>
            </w:tcMar>
          </w:tcPr>
          <w:p w14:paraId="273DD5BB"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t>2.7</w:t>
            </w:r>
          </w:p>
        </w:tc>
        <w:tc>
          <w:tcPr>
            <w:tcW w:w="2887" w:type="dxa"/>
            <w:vMerge w:val="restart"/>
            <w:tcMar>
              <w:top w:w="28" w:type="dxa"/>
              <w:left w:w="28" w:type="dxa"/>
              <w:bottom w:w="28" w:type="dxa"/>
              <w:right w:w="28" w:type="dxa"/>
            </w:tcMar>
          </w:tcPr>
          <w:p w14:paraId="0A3D4187" w14:textId="77777777" w:rsidR="00946462" w:rsidRPr="00A75808" w:rsidRDefault="00946462" w:rsidP="00946462">
            <w:pPr>
              <w:pStyle w:val="ConsPlusNormal"/>
              <w:ind w:firstLine="0"/>
              <w:contextualSpacing/>
              <w:jc w:val="both"/>
              <w:rPr>
                <w:rFonts w:ascii="Calibri" w:hAnsi="Calibri" w:cs="Calibri"/>
              </w:rPr>
            </w:pPr>
            <w:r w:rsidRPr="00A75808">
              <w:rPr>
                <w:rFonts w:ascii="Calibri" w:hAnsi="Calibri" w:cs="Calibri"/>
              </w:rPr>
              <w:t>Обслуживание жилой застройки</w:t>
            </w:r>
          </w:p>
        </w:tc>
        <w:tc>
          <w:tcPr>
            <w:tcW w:w="3020" w:type="dxa"/>
            <w:tcMar>
              <w:top w:w="28" w:type="dxa"/>
              <w:left w:w="28" w:type="dxa"/>
              <w:bottom w:w="28" w:type="dxa"/>
              <w:right w:w="28" w:type="dxa"/>
            </w:tcMar>
          </w:tcPr>
          <w:p w14:paraId="6B077C4E" w14:textId="77777777" w:rsidR="00946462" w:rsidRPr="00A75808" w:rsidRDefault="00946462" w:rsidP="00946462">
            <w:pPr>
              <w:spacing w:before="0" w:after="0" w:line="240" w:lineRule="auto"/>
              <w:contextualSpacing/>
              <w:rPr>
                <w:rFonts w:cs="Calibri"/>
              </w:rPr>
            </w:pPr>
            <w:r w:rsidRPr="00A75808">
              <w:rPr>
                <w:rFonts w:cs="Calibri"/>
              </w:rPr>
              <w:t>Здания и (или) помещения для приёма населения и организаций в связи с предоставлением им коммунальных услуг</w:t>
            </w:r>
          </w:p>
        </w:tc>
        <w:tc>
          <w:tcPr>
            <w:tcW w:w="3023" w:type="dxa"/>
          </w:tcPr>
          <w:p w14:paraId="1938B93E" w14:textId="77777777" w:rsidR="00946462" w:rsidRPr="00A75808" w:rsidRDefault="00946462" w:rsidP="00946462">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w:t>
            </w:r>
          </w:p>
        </w:tc>
      </w:tr>
      <w:tr w:rsidR="00615E5F" w:rsidRPr="00A75808" w14:paraId="365B37B9" w14:textId="77777777" w:rsidTr="00946462">
        <w:trPr>
          <w:trHeight w:val="471"/>
        </w:trPr>
        <w:tc>
          <w:tcPr>
            <w:tcW w:w="709" w:type="dxa"/>
            <w:vMerge/>
            <w:tcMar>
              <w:top w:w="28" w:type="dxa"/>
              <w:left w:w="28" w:type="dxa"/>
              <w:bottom w:w="28" w:type="dxa"/>
              <w:right w:w="28" w:type="dxa"/>
            </w:tcMar>
          </w:tcPr>
          <w:p w14:paraId="6F7123E8"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27B5B43"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31690D68"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Почтовые отделения и телеграф</w:t>
            </w:r>
          </w:p>
        </w:tc>
        <w:tc>
          <w:tcPr>
            <w:tcW w:w="3023" w:type="dxa"/>
          </w:tcPr>
          <w:p w14:paraId="2634101F"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Гаражи служебного автотранспорта</w:t>
            </w:r>
          </w:p>
        </w:tc>
      </w:tr>
      <w:tr w:rsidR="00615E5F" w:rsidRPr="00A75808" w14:paraId="5F05BD44" w14:textId="77777777" w:rsidTr="00946462">
        <w:trPr>
          <w:trHeight w:val="423"/>
        </w:trPr>
        <w:tc>
          <w:tcPr>
            <w:tcW w:w="709" w:type="dxa"/>
            <w:vMerge/>
            <w:tcMar>
              <w:top w:w="28" w:type="dxa"/>
              <w:left w:w="28" w:type="dxa"/>
              <w:bottom w:w="28" w:type="dxa"/>
              <w:right w:w="28" w:type="dxa"/>
            </w:tcMar>
          </w:tcPr>
          <w:p w14:paraId="64759277"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D80CC68"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12E57D9"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Раздаточные пункты молочных кухонь</w:t>
            </w:r>
          </w:p>
        </w:tc>
        <w:tc>
          <w:tcPr>
            <w:tcW w:w="3023" w:type="dxa"/>
          </w:tcPr>
          <w:p w14:paraId="09ECDDCD"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B07F096" w14:textId="77777777" w:rsidTr="00946462">
        <w:trPr>
          <w:trHeight w:val="518"/>
        </w:trPr>
        <w:tc>
          <w:tcPr>
            <w:tcW w:w="709" w:type="dxa"/>
            <w:vMerge/>
            <w:tcMar>
              <w:top w:w="28" w:type="dxa"/>
              <w:left w:w="28" w:type="dxa"/>
              <w:bottom w:w="28" w:type="dxa"/>
              <w:right w:w="28" w:type="dxa"/>
            </w:tcMar>
          </w:tcPr>
          <w:p w14:paraId="7A3AB197"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8BBF088"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D0762DB"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Пункты оказания первой медицинской помощи</w:t>
            </w:r>
          </w:p>
        </w:tc>
        <w:tc>
          <w:tcPr>
            <w:tcW w:w="3023" w:type="dxa"/>
          </w:tcPr>
          <w:p w14:paraId="3F68300B"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548C32F" w14:textId="77777777" w:rsidTr="00946462">
        <w:trPr>
          <w:trHeight w:val="518"/>
        </w:trPr>
        <w:tc>
          <w:tcPr>
            <w:tcW w:w="709" w:type="dxa"/>
            <w:vMerge/>
            <w:tcMar>
              <w:top w:w="28" w:type="dxa"/>
              <w:left w:w="28" w:type="dxa"/>
              <w:bottom w:w="28" w:type="dxa"/>
              <w:right w:w="28" w:type="dxa"/>
            </w:tcMar>
          </w:tcPr>
          <w:p w14:paraId="1AA57520"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588AFCCD"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67113CCE"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Место сбора вещей для их вторичной переработки</w:t>
            </w:r>
          </w:p>
        </w:tc>
        <w:tc>
          <w:tcPr>
            <w:tcW w:w="3023" w:type="dxa"/>
          </w:tcPr>
          <w:p w14:paraId="1B56A01A"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49E45AB" w14:textId="77777777" w:rsidTr="00D65383">
        <w:trPr>
          <w:trHeight w:val="196"/>
        </w:trPr>
        <w:tc>
          <w:tcPr>
            <w:tcW w:w="709" w:type="dxa"/>
            <w:tcMar>
              <w:top w:w="28" w:type="dxa"/>
              <w:left w:w="28" w:type="dxa"/>
              <w:bottom w:w="28" w:type="dxa"/>
              <w:right w:w="28" w:type="dxa"/>
            </w:tcMar>
          </w:tcPr>
          <w:p w14:paraId="3374D5B1" w14:textId="77777777" w:rsidR="00946462" w:rsidRPr="00A75808" w:rsidRDefault="00946462" w:rsidP="00F3219B">
            <w:pPr>
              <w:pStyle w:val="ConsPlusNormal"/>
              <w:ind w:firstLine="0"/>
              <w:contextualSpacing/>
              <w:jc w:val="center"/>
              <w:rPr>
                <w:rFonts w:ascii="Calibri" w:hAnsi="Calibri" w:cs="Calibri"/>
              </w:rPr>
            </w:pPr>
            <w:r w:rsidRPr="00A75808">
              <w:rPr>
                <w:rFonts w:ascii="Calibri" w:hAnsi="Calibri" w:cs="Calibri"/>
              </w:rPr>
              <w:t>3.1.1</w:t>
            </w:r>
          </w:p>
        </w:tc>
        <w:tc>
          <w:tcPr>
            <w:tcW w:w="2887" w:type="dxa"/>
            <w:tcMar>
              <w:top w:w="28" w:type="dxa"/>
              <w:left w:w="28" w:type="dxa"/>
              <w:bottom w:w="28" w:type="dxa"/>
              <w:right w:w="28" w:type="dxa"/>
            </w:tcMar>
          </w:tcPr>
          <w:p w14:paraId="2436A532"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0" w:type="dxa"/>
            <w:tcMar>
              <w:top w:w="28" w:type="dxa"/>
              <w:left w:w="28" w:type="dxa"/>
              <w:bottom w:w="28" w:type="dxa"/>
              <w:right w:w="28" w:type="dxa"/>
            </w:tcMar>
          </w:tcPr>
          <w:p w14:paraId="5F6C23FD" w14:textId="77777777" w:rsidR="00946462" w:rsidRPr="00A75808" w:rsidRDefault="00946462" w:rsidP="00946462">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14:paraId="52AD7CEC" w14:textId="77777777" w:rsidR="00946462" w:rsidRPr="00A75808" w:rsidRDefault="00946462" w:rsidP="00946462">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6999C979" w14:textId="77777777" w:rsidTr="00946462">
        <w:trPr>
          <w:trHeight w:val="42"/>
        </w:trPr>
        <w:tc>
          <w:tcPr>
            <w:tcW w:w="709" w:type="dxa"/>
            <w:vMerge w:val="restart"/>
            <w:tcMar>
              <w:top w:w="28" w:type="dxa"/>
              <w:left w:w="28" w:type="dxa"/>
              <w:bottom w:w="28" w:type="dxa"/>
              <w:right w:w="28" w:type="dxa"/>
            </w:tcMar>
          </w:tcPr>
          <w:p w14:paraId="26E3AC74"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t>3.2.2</w:t>
            </w:r>
          </w:p>
        </w:tc>
        <w:tc>
          <w:tcPr>
            <w:tcW w:w="2887" w:type="dxa"/>
            <w:vMerge w:val="restart"/>
            <w:shd w:val="clear" w:color="auto" w:fill="auto"/>
            <w:tcMar>
              <w:top w:w="28" w:type="dxa"/>
              <w:left w:w="28" w:type="dxa"/>
              <w:bottom w:w="28" w:type="dxa"/>
              <w:right w:w="28" w:type="dxa"/>
            </w:tcMar>
          </w:tcPr>
          <w:p w14:paraId="075BB73C"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Оказание социальной помощи населению</w:t>
            </w:r>
          </w:p>
        </w:tc>
        <w:tc>
          <w:tcPr>
            <w:tcW w:w="3020" w:type="dxa"/>
            <w:shd w:val="clear" w:color="auto" w:fill="auto"/>
            <w:tcMar>
              <w:top w:w="28" w:type="dxa"/>
              <w:left w:w="28" w:type="dxa"/>
              <w:bottom w:w="28" w:type="dxa"/>
              <w:right w:w="28" w:type="dxa"/>
            </w:tcMar>
          </w:tcPr>
          <w:p w14:paraId="64912B26"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Службы социальной помощи</w:t>
            </w:r>
          </w:p>
        </w:tc>
        <w:tc>
          <w:tcPr>
            <w:tcW w:w="3023" w:type="dxa"/>
            <w:shd w:val="clear" w:color="auto" w:fill="auto"/>
          </w:tcPr>
          <w:p w14:paraId="30312D0B"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99A272C" w14:textId="77777777" w:rsidTr="00946462">
        <w:trPr>
          <w:trHeight w:val="83"/>
        </w:trPr>
        <w:tc>
          <w:tcPr>
            <w:tcW w:w="709" w:type="dxa"/>
            <w:vMerge/>
            <w:tcMar>
              <w:top w:w="28" w:type="dxa"/>
              <w:left w:w="28" w:type="dxa"/>
              <w:bottom w:w="28" w:type="dxa"/>
              <w:right w:w="28" w:type="dxa"/>
            </w:tcMar>
          </w:tcPr>
          <w:p w14:paraId="4BD315ED"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7BFCFF4F" w14:textId="77777777" w:rsidR="00946462" w:rsidRPr="00A75808" w:rsidRDefault="0094646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33DB6E37"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Службы занятости населения</w:t>
            </w:r>
          </w:p>
        </w:tc>
        <w:tc>
          <w:tcPr>
            <w:tcW w:w="3023" w:type="dxa"/>
            <w:shd w:val="clear" w:color="auto" w:fill="auto"/>
          </w:tcPr>
          <w:p w14:paraId="041FF8D8"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596D6A9" w14:textId="77777777" w:rsidTr="00946462">
        <w:trPr>
          <w:trHeight w:val="229"/>
        </w:trPr>
        <w:tc>
          <w:tcPr>
            <w:tcW w:w="709" w:type="dxa"/>
            <w:vMerge/>
            <w:tcMar>
              <w:top w:w="28" w:type="dxa"/>
              <w:left w:w="28" w:type="dxa"/>
              <w:bottom w:w="28" w:type="dxa"/>
              <w:right w:w="28" w:type="dxa"/>
            </w:tcMar>
          </w:tcPr>
          <w:p w14:paraId="09DD9F60"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1637D7EE" w14:textId="77777777" w:rsidR="00946462" w:rsidRPr="00A75808" w:rsidRDefault="0094646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776385D2"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Пункты питания малоимущих граждан</w:t>
            </w:r>
          </w:p>
        </w:tc>
        <w:tc>
          <w:tcPr>
            <w:tcW w:w="3023" w:type="dxa"/>
            <w:shd w:val="clear" w:color="auto" w:fill="auto"/>
          </w:tcPr>
          <w:p w14:paraId="4011CA9E"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EBFDDAE" w14:textId="77777777" w:rsidTr="00946462">
        <w:trPr>
          <w:trHeight w:val="480"/>
        </w:trPr>
        <w:tc>
          <w:tcPr>
            <w:tcW w:w="709" w:type="dxa"/>
            <w:vMerge/>
            <w:tcMar>
              <w:top w:w="28" w:type="dxa"/>
              <w:left w:w="28" w:type="dxa"/>
              <w:bottom w:w="28" w:type="dxa"/>
              <w:right w:w="28" w:type="dxa"/>
            </w:tcMar>
          </w:tcPr>
          <w:p w14:paraId="06B5BAE9"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04D021E3" w14:textId="77777777" w:rsidR="00946462" w:rsidRPr="00A75808" w:rsidRDefault="0094646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3FB0BF81"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Службы психологической и бесплатной юридической помощи</w:t>
            </w:r>
          </w:p>
        </w:tc>
        <w:tc>
          <w:tcPr>
            <w:tcW w:w="3023" w:type="dxa"/>
            <w:shd w:val="clear" w:color="auto" w:fill="auto"/>
          </w:tcPr>
          <w:p w14:paraId="7AAFA0FC"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1A95114" w14:textId="77777777" w:rsidTr="00946462">
        <w:trPr>
          <w:trHeight w:val="285"/>
        </w:trPr>
        <w:tc>
          <w:tcPr>
            <w:tcW w:w="709" w:type="dxa"/>
            <w:vMerge/>
            <w:tcMar>
              <w:top w:w="28" w:type="dxa"/>
              <w:left w:w="28" w:type="dxa"/>
              <w:bottom w:w="28" w:type="dxa"/>
              <w:right w:w="28" w:type="dxa"/>
            </w:tcMar>
          </w:tcPr>
          <w:p w14:paraId="61A8390C"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0DA15D3A" w14:textId="77777777" w:rsidR="00946462" w:rsidRPr="00A75808" w:rsidRDefault="0094646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028221B6"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Пенсионные службы</w:t>
            </w:r>
          </w:p>
        </w:tc>
        <w:tc>
          <w:tcPr>
            <w:tcW w:w="3023" w:type="dxa"/>
            <w:shd w:val="clear" w:color="auto" w:fill="auto"/>
          </w:tcPr>
          <w:p w14:paraId="5553F9F7"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BE1AA53" w14:textId="77777777" w:rsidTr="00946462">
        <w:trPr>
          <w:trHeight w:val="285"/>
        </w:trPr>
        <w:tc>
          <w:tcPr>
            <w:tcW w:w="709" w:type="dxa"/>
            <w:vMerge/>
            <w:tcMar>
              <w:top w:w="28" w:type="dxa"/>
              <w:left w:w="28" w:type="dxa"/>
              <w:bottom w:w="28" w:type="dxa"/>
              <w:right w:w="28" w:type="dxa"/>
            </w:tcMar>
          </w:tcPr>
          <w:p w14:paraId="2798164D"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109C5DFE" w14:textId="77777777" w:rsidR="00946462" w:rsidRPr="00A75808" w:rsidRDefault="00946462" w:rsidP="00946462">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59CEA0D4"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Здания общественных некоммерческих организаций</w:t>
            </w:r>
          </w:p>
        </w:tc>
        <w:tc>
          <w:tcPr>
            <w:tcW w:w="3023" w:type="dxa"/>
            <w:shd w:val="clear" w:color="auto" w:fill="auto"/>
          </w:tcPr>
          <w:p w14:paraId="66FCD0C3"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EEA8F31" w14:textId="77777777" w:rsidTr="00946462">
        <w:trPr>
          <w:trHeight w:val="1709"/>
        </w:trPr>
        <w:tc>
          <w:tcPr>
            <w:tcW w:w="709" w:type="dxa"/>
            <w:vMerge w:val="restart"/>
            <w:tcMar>
              <w:top w:w="28" w:type="dxa"/>
              <w:left w:w="28" w:type="dxa"/>
              <w:bottom w:w="28" w:type="dxa"/>
              <w:right w:w="28" w:type="dxa"/>
            </w:tcMar>
          </w:tcPr>
          <w:p w14:paraId="6B4FF1B0" w14:textId="77777777" w:rsidR="00946462" w:rsidRPr="00A75808" w:rsidRDefault="00946462" w:rsidP="00946462">
            <w:pPr>
              <w:pStyle w:val="ConsPlusNormal"/>
              <w:ind w:firstLine="0"/>
              <w:contextualSpacing/>
              <w:jc w:val="center"/>
              <w:rPr>
                <w:rFonts w:ascii="Calibri" w:hAnsi="Calibri" w:cs="Calibri"/>
              </w:rPr>
            </w:pPr>
            <w:r w:rsidRPr="00A75808">
              <w:rPr>
                <w:rFonts w:ascii="Calibri" w:hAnsi="Calibri" w:cs="Calibri"/>
              </w:rPr>
              <w:t>3.5.1</w:t>
            </w:r>
          </w:p>
          <w:p w14:paraId="74F7EE56" w14:textId="77777777" w:rsidR="00946462" w:rsidRPr="00A75808" w:rsidRDefault="00946462" w:rsidP="00946462">
            <w:pPr>
              <w:pStyle w:val="ConsPlusNormal"/>
              <w:ind w:firstLine="0"/>
              <w:contextualSpacing/>
              <w:rPr>
                <w:rFonts w:ascii="Calibri" w:hAnsi="Calibri" w:cs="Calibri"/>
              </w:rPr>
            </w:pPr>
          </w:p>
          <w:p w14:paraId="667F4DC1" w14:textId="77777777" w:rsidR="00946462" w:rsidRPr="00A75808" w:rsidRDefault="00946462" w:rsidP="00946462">
            <w:pPr>
              <w:pStyle w:val="ConsPlusNormal"/>
              <w:contextualSpacing/>
              <w:jc w:val="center"/>
              <w:rPr>
                <w:rFonts w:ascii="Calibri" w:hAnsi="Calibri" w:cs="Calibri"/>
              </w:rPr>
            </w:pPr>
          </w:p>
        </w:tc>
        <w:tc>
          <w:tcPr>
            <w:tcW w:w="2887" w:type="dxa"/>
            <w:vMerge w:val="restart"/>
            <w:tcMar>
              <w:top w:w="28" w:type="dxa"/>
              <w:left w:w="28" w:type="dxa"/>
              <w:bottom w:w="28" w:type="dxa"/>
              <w:right w:w="28" w:type="dxa"/>
            </w:tcMar>
          </w:tcPr>
          <w:p w14:paraId="3CD6D056" w14:textId="77777777" w:rsidR="00946462" w:rsidRPr="00A75808" w:rsidRDefault="00946462" w:rsidP="00946462">
            <w:pPr>
              <w:pStyle w:val="ConsPlusNormal"/>
              <w:ind w:firstLine="0"/>
              <w:contextualSpacing/>
              <w:jc w:val="both"/>
              <w:rPr>
                <w:rFonts w:ascii="Calibri" w:hAnsi="Calibri" w:cs="Calibri"/>
              </w:rPr>
            </w:pPr>
            <w:r w:rsidRPr="00A75808">
              <w:rPr>
                <w:rFonts w:ascii="Calibri" w:hAnsi="Calibri" w:cs="Calibri"/>
              </w:rPr>
              <w:t>Дошкольное, начальное и среднее общее образование</w:t>
            </w:r>
          </w:p>
          <w:p w14:paraId="18034A50" w14:textId="77777777" w:rsidR="00946462" w:rsidRPr="00A75808" w:rsidRDefault="00946462" w:rsidP="00946462">
            <w:pPr>
              <w:pStyle w:val="ConsPlusNormal"/>
              <w:ind w:firstLine="0"/>
              <w:contextualSpacing/>
              <w:jc w:val="both"/>
              <w:rPr>
                <w:rFonts w:ascii="Calibri" w:hAnsi="Calibri" w:cs="Calibri"/>
              </w:rPr>
            </w:pPr>
          </w:p>
          <w:p w14:paraId="51469516" w14:textId="77777777" w:rsidR="00946462" w:rsidRPr="00A75808" w:rsidRDefault="00946462" w:rsidP="00946462">
            <w:pPr>
              <w:pStyle w:val="ConsPlusNormal"/>
              <w:contextualSpacing/>
              <w:jc w:val="both"/>
              <w:rPr>
                <w:rFonts w:ascii="Calibri" w:hAnsi="Calibri" w:cs="Calibri"/>
              </w:rPr>
            </w:pPr>
          </w:p>
        </w:tc>
        <w:tc>
          <w:tcPr>
            <w:tcW w:w="3020" w:type="dxa"/>
            <w:tcMar>
              <w:top w:w="28" w:type="dxa"/>
              <w:left w:w="28" w:type="dxa"/>
              <w:bottom w:w="28" w:type="dxa"/>
              <w:right w:w="28" w:type="dxa"/>
            </w:tcMar>
          </w:tcPr>
          <w:p w14:paraId="1BD24569"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Объекты для размещения дошкольных образовательных организаций</w:t>
            </w:r>
          </w:p>
        </w:tc>
        <w:tc>
          <w:tcPr>
            <w:tcW w:w="3023" w:type="dxa"/>
          </w:tcPr>
          <w:p w14:paraId="6CBD8D81"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Здания и спортивные сооружения хозяйственные постройки, павильоны для отдыха детей и укрытия от осадков</w:t>
            </w:r>
            <w:proofErr w:type="gramStart"/>
            <w:r w:rsidRPr="00A75808">
              <w:rPr>
                <w:rFonts w:ascii="Calibri" w:hAnsi="Calibri" w:cs="Calibri"/>
              </w:rPr>
              <w:t>, ,игровые</w:t>
            </w:r>
            <w:proofErr w:type="gramEnd"/>
            <w:r w:rsidRPr="00A75808">
              <w:rPr>
                <w:rFonts w:ascii="Calibri" w:hAnsi="Calibri" w:cs="Calibri"/>
              </w:rPr>
              <w:t xml:space="preserve"> павильоны и сооружения, локальные объекты инженерной инфраструктуры</w:t>
            </w:r>
          </w:p>
        </w:tc>
      </w:tr>
      <w:tr w:rsidR="00615E5F" w:rsidRPr="00A75808" w14:paraId="08A39115" w14:textId="77777777" w:rsidTr="00946462">
        <w:trPr>
          <w:trHeight w:val="435"/>
        </w:trPr>
        <w:tc>
          <w:tcPr>
            <w:tcW w:w="709" w:type="dxa"/>
            <w:vMerge/>
            <w:tcMar>
              <w:top w:w="28" w:type="dxa"/>
              <w:left w:w="28" w:type="dxa"/>
              <w:bottom w:w="28" w:type="dxa"/>
              <w:right w:w="28" w:type="dxa"/>
            </w:tcMar>
          </w:tcPr>
          <w:p w14:paraId="4784120F"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0B59953"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41C7D0C1"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Объекты для размещения общеобразовательных организаций</w:t>
            </w:r>
          </w:p>
        </w:tc>
        <w:tc>
          <w:tcPr>
            <w:tcW w:w="3023" w:type="dxa"/>
          </w:tcPr>
          <w:p w14:paraId="29A06085"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 xml:space="preserve">Здания и спортивные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w:t>
            </w:r>
            <w:r w:rsidRPr="00A75808">
              <w:rPr>
                <w:rFonts w:ascii="Calibri" w:hAnsi="Calibri" w:cs="Calibri"/>
              </w:rPr>
              <w:lastRenderedPageBreak/>
              <w:t>автотранспорта, игровые и спортивные сооружения, локальные объекты инженерной инфраструктуры</w:t>
            </w:r>
          </w:p>
        </w:tc>
      </w:tr>
      <w:tr w:rsidR="00615E5F" w:rsidRPr="00A75808" w14:paraId="648399DA" w14:textId="77777777" w:rsidTr="00946462">
        <w:trPr>
          <w:trHeight w:val="1798"/>
        </w:trPr>
        <w:tc>
          <w:tcPr>
            <w:tcW w:w="709" w:type="dxa"/>
            <w:vMerge/>
            <w:tcMar>
              <w:top w:w="28" w:type="dxa"/>
              <w:left w:w="28" w:type="dxa"/>
              <w:bottom w:w="28" w:type="dxa"/>
              <w:right w:w="28" w:type="dxa"/>
            </w:tcMar>
          </w:tcPr>
          <w:p w14:paraId="0601800A" w14:textId="77777777" w:rsidR="00946462" w:rsidRPr="00A75808" w:rsidRDefault="00946462"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299B5F6" w14:textId="77777777" w:rsidR="00946462" w:rsidRPr="00A75808" w:rsidRDefault="00946462" w:rsidP="00946462">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DE645EE"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14:paraId="661591B4" w14:textId="77777777" w:rsidR="00946462" w:rsidRPr="00A75808" w:rsidRDefault="00946462" w:rsidP="00946462">
            <w:pPr>
              <w:pStyle w:val="ConsPlusNormal"/>
              <w:ind w:firstLine="0"/>
              <w:contextualSpacing/>
              <w:rPr>
                <w:rFonts w:ascii="Calibri" w:hAnsi="Calibri" w:cs="Calibri"/>
              </w:rPr>
            </w:pPr>
            <w:r w:rsidRPr="00A75808">
              <w:rPr>
                <w:rFonts w:ascii="Calibri" w:hAnsi="Calibri" w:cs="Calibri"/>
              </w:rPr>
              <w:t xml:space="preserve">Хозяйственные </w:t>
            </w:r>
            <w:proofErr w:type="gramStart"/>
            <w:r w:rsidRPr="00A75808">
              <w:rPr>
                <w:rFonts w:ascii="Calibri" w:hAnsi="Calibri" w:cs="Calibri"/>
              </w:rPr>
              <w:t>постройки,  игровые</w:t>
            </w:r>
            <w:proofErr w:type="gramEnd"/>
            <w:r w:rsidRPr="00A75808">
              <w:rPr>
                <w:rFonts w:ascii="Calibri" w:hAnsi="Calibri" w:cs="Calibri"/>
              </w:rPr>
              <w:t xml:space="preserve"> и спортивные сооружения, локальные объекты инженерной инфраструктуры</w:t>
            </w:r>
          </w:p>
        </w:tc>
      </w:tr>
      <w:tr w:rsidR="00615E5F" w:rsidRPr="00A75808" w14:paraId="5902215E" w14:textId="77777777" w:rsidTr="00946462">
        <w:trPr>
          <w:trHeight w:val="150"/>
        </w:trPr>
        <w:tc>
          <w:tcPr>
            <w:tcW w:w="709" w:type="dxa"/>
            <w:vMerge w:val="restart"/>
            <w:tcMar>
              <w:top w:w="28" w:type="dxa"/>
              <w:left w:w="28" w:type="dxa"/>
              <w:bottom w:w="28" w:type="dxa"/>
              <w:right w:w="28" w:type="dxa"/>
            </w:tcMar>
          </w:tcPr>
          <w:p w14:paraId="27B23CE1" w14:textId="77777777" w:rsidR="008E5D0A" w:rsidRPr="00A75808" w:rsidRDefault="008E5D0A" w:rsidP="00946462">
            <w:pPr>
              <w:pStyle w:val="ConsPlusNormal"/>
              <w:ind w:firstLine="0"/>
              <w:contextualSpacing/>
              <w:jc w:val="center"/>
              <w:rPr>
                <w:rFonts w:ascii="Calibri" w:hAnsi="Calibri" w:cs="Calibri"/>
              </w:rPr>
            </w:pPr>
            <w:r w:rsidRPr="00A75808">
              <w:rPr>
                <w:rFonts w:ascii="Calibri" w:hAnsi="Calibri" w:cs="Calibri"/>
              </w:rPr>
              <w:t>8.3</w:t>
            </w:r>
          </w:p>
        </w:tc>
        <w:tc>
          <w:tcPr>
            <w:tcW w:w="2887" w:type="dxa"/>
            <w:vMerge w:val="restart"/>
            <w:tcMar>
              <w:top w:w="28" w:type="dxa"/>
              <w:left w:w="28" w:type="dxa"/>
              <w:bottom w:w="28" w:type="dxa"/>
              <w:right w:w="28" w:type="dxa"/>
            </w:tcMar>
          </w:tcPr>
          <w:p w14:paraId="7BD640CD"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Обеспечение внутреннего правопорядка</w:t>
            </w:r>
          </w:p>
        </w:tc>
        <w:tc>
          <w:tcPr>
            <w:tcW w:w="3020" w:type="dxa"/>
            <w:tcMar>
              <w:top w:w="28" w:type="dxa"/>
              <w:left w:w="28" w:type="dxa"/>
              <w:bottom w:w="28" w:type="dxa"/>
              <w:right w:w="28" w:type="dxa"/>
            </w:tcMar>
          </w:tcPr>
          <w:p w14:paraId="6580FA19"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3" w:type="dxa"/>
          </w:tcPr>
          <w:p w14:paraId="20077437"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E154C99" w14:textId="77777777" w:rsidTr="00946462">
        <w:trPr>
          <w:trHeight w:val="150"/>
        </w:trPr>
        <w:tc>
          <w:tcPr>
            <w:tcW w:w="709" w:type="dxa"/>
            <w:vMerge/>
            <w:tcMar>
              <w:top w:w="28" w:type="dxa"/>
              <w:left w:w="28" w:type="dxa"/>
              <w:bottom w:w="28" w:type="dxa"/>
              <w:right w:w="28" w:type="dxa"/>
            </w:tcMar>
          </w:tcPr>
          <w:p w14:paraId="41C7069D" w14:textId="77777777" w:rsidR="008E5D0A" w:rsidRPr="00A75808" w:rsidRDefault="008E5D0A"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B558B5B" w14:textId="77777777" w:rsidR="008E5D0A" w:rsidRPr="00A75808" w:rsidRDefault="008E5D0A"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6BCFDF1F"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3" w:type="dxa"/>
          </w:tcPr>
          <w:p w14:paraId="20AFA9E4"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304F4B1" w14:textId="77777777" w:rsidTr="00946462">
        <w:trPr>
          <w:trHeight w:val="150"/>
        </w:trPr>
        <w:tc>
          <w:tcPr>
            <w:tcW w:w="709" w:type="dxa"/>
            <w:vMerge/>
            <w:tcMar>
              <w:top w:w="28" w:type="dxa"/>
              <w:left w:w="28" w:type="dxa"/>
              <w:bottom w:w="28" w:type="dxa"/>
              <w:right w:w="28" w:type="dxa"/>
            </w:tcMar>
          </w:tcPr>
          <w:p w14:paraId="622848F8" w14:textId="77777777" w:rsidR="008E5D0A" w:rsidRPr="00A75808" w:rsidRDefault="008E5D0A" w:rsidP="00946462">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E84458F" w14:textId="77777777" w:rsidR="008E5D0A" w:rsidRPr="00A75808" w:rsidRDefault="008E5D0A"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736D5544"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Пожарные депо</w:t>
            </w:r>
          </w:p>
        </w:tc>
        <w:tc>
          <w:tcPr>
            <w:tcW w:w="3023" w:type="dxa"/>
          </w:tcPr>
          <w:p w14:paraId="446CF522"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3ED2CE5" w14:textId="77777777" w:rsidTr="00946462">
        <w:trPr>
          <w:trHeight w:val="150"/>
        </w:trPr>
        <w:tc>
          <w:tcPr>
            <w:tcW w:w="709" w:type="dxa"/>
            <w:tcMar>
              <w:top w:w="28" w:type="dxa"/>
              <w:left w:w="28" w:type="dxa"/>
              <w:bottom w:w="28" w:type="dxa"/>
              <w:right w:w="28" w:type="dxa"/>
            </w:tcMar>
          </w:tcPr>
          <w:p w14:paraId="102BEDE4" w14:textId="77777777" w:rsidR="008E5D0A" w:rsidRPr="00A75808" w:rsidRDefault="008E5D0A" w:rsidP="00946462">
            <w:pPr>
              <w:pStyle w:val="ConsPlusNormal"/>
              <w:ind w:firstLine="0"/>
              <w:contextualSpacing/>
              <w:jc w:val="center"/>
              <w:rPr>
                <w:rFonts w:ascii="Calibri" w:hAnsi="Calibri" w:cs="Calibri"/>
              </w:rPr>
            </w:pPr>
            <w:r w:rsidRPr="00A75808">
              <w:rPr>
                <w:rFonts w:ascii="Calibri" w:hAnsi="Calibri" w:cs="Calibri"/>
              </w:rPr>
              <w:t>12.0.1</w:t>
            </w:r>
          </w:p>
        </w:tc>
        <w:tc>
          <w:tcPr>
            <w:tcW w:w="2887" w:type="dxa"/>
            <w:tcMar>
              <w:top w:w="28" w:type="dxa"/>
              <w:left w:w="28" w:type="dxa"/>
              <w:bottom w:w="28" w:type="dxa"/>
              <w:right w:w="28" w:type="dxa"/>
            </w:tcMar>
          </w:tcPr>
          <w:p w14:paraId="0051F12A"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Улично-дорожная сеть</w:t>
            </w:r>
          </w:p>
          <w:p w14:paraId="629D879C" w14:textId="77777777" w:rsidR="008E5D0A" w:rsidRPr="00A75808" w:rsidRDefault="008E5D0A"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50686415" w14:textId="77777777" w:rsidR="008E5D0A" w:rsidRPr="00A75808" w:rsidRDefault="008E5D0A" w:rsidP="00946462">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4FD45DE2"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14:paraId="2122824B"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81C0B17" w14:textId="77777777" w:rsidTr="00946462">
        <w:trPr>
          <w:trHeight w:val="150"/>
        </w:trPr>
        <w:tc>
          <w:tcPr>
            <w:tcW w:w="709" w:type="dxa"/>
            <w:tcMar>
              <w:top w:w="28" w:type="dxa"/>
              <w:left w:w="28" w:type="dxa"/>
              <w:bottom w:w="28" w:type="dxa"/>
              <w:right w:w="28" w:type="dxa"/>
            </w:tcMar>
          </w:tcPr>
          <w:p w14:paraId="7CE02920" w14:textId="77777777" w:rsidR="008E5D0A" w:rsidRPr="00A75808" w:rsidRDefault="008E5D0A" w:rsidP="00946462">
            <w:pPr>
              <w:pStyle w:val="ConsPlusNormal"/>
              <w:ind w:firstLine="0"/>
              <w:contextualSpacing/>
              <w:jc w:val="center"/>
              <w:rPr>
                <w:rFonts w:ascii="Calibri" w:hAnsi="Calibri" w:cs="Calibri"/>
              </w:rPr>
            </w:pPr>
            <w:r w:rsidRPr="00A75808">
              <w:rPr>
                <w:rFonts w:ascii="Calibri" w:hAnsi="Calibri" w:cs="Calibri"/>
              </w:rPr>
              <w:t>13.1</w:t>
            </w:r>
          </w:p>
          <w:p w14:paraId="3E96ABF5" w14:textId="77777777" w:rsidR="008E5D0A" w:rsidRPr="00A75808" w:rsidRDefault="008E5D0A" w:rsidP="00946462">
            <w:pPr>
              <w:pStyle w:val="ConsPlusNormal"/>
              <w:ind w:firstLine="0"/>
              <w:contextualSpacing/>
              <w:jc w:val="center"/>
              <w:rPr>
                <w:rFonts w:ascii="Calibri" w:hAnsi="Calibri" w:cs="Calibri"/>
              </w:rPr>
            </w:pPr>
          </w:p>
        </w:tc>
        <w:tc>
          <w:tcPr>
            <w:tcW w:w="2887" w:type="dxa"/>
            <w:tcMar>
              <w:top w:w="28" w:type="dxa"/>
              <w:left w:w="28" w:type="dxa"/>
              <w:bottom w:w="28" w:type="dxa"/>
              <w:right w:w="28" w:type="dxa"/>
            </w:tcMar>
          </w:tcPr>
          <w:p w14:paraId="354FAF3F" w14:textId="77777777" w:rsidR="008E5D0A" w:rsidRPr="00A75808" w:rsidRDefault="008E5D0A" w:rsidP="00946462">
            <w:pPr>
              <w:pStyle w:val="ConsPlusNormal"/>
              <w:ind w:firstLine="0"/>
              <w:contextualSpacing/>
              <w:jc w:val="both"/>
              <w:rPr>
                <w:rFonts w:ascii="Calibri" w:hAnsi="Calibri" w:cs="Calibri"/>
              </w:rPr>
            </w:pPr>
            <w:r w:rsidRPr="00A75808">
              <w:rPr>
                <w:rFonts w:ascii="Calibri" w:hAnsi="Calibri" w:cs="Calibri"/>
              </w:rPr>
              <w:t>Ведение огородничества</w:t>
            </w:r>
          </w:p>
          <w:p w14:paraId="4D02C42D" w14:textId="77777777" w:rsidR="008E5D0A" w:rsidRPr="00A75808" w:rsidRDefault="008E5D0A" w:rsidP="00946462">
            <w:pPr>
              <w:pStyle w:val="ConsPlusNormal"/>
              <w:ind w:firstLine="0"/>
              <w:contextualSpacing/>
              <w:rPr>
                <w:rFonts w:ascii="Calibri" w:hAnsi="Calibri" w:cs="Calibri"/>
              </w:rPr>
            </w:pPr>
          </w:p>
        </w:tc>
        <w:tc>
          <w:tcPr>
            <w:tcW w:w="3020" w:type="dxa"/>
            <w:tcMar>
              <w:top w:w="28" w:type="dxa"/>
              <w:left w:w="28" w:type="dxa"/>
              <w:bottom w:w="28" w:type="dxa"/>
              <w:right w:w="28" w:type="dxa"/>
            </w:tcMar>
          </w:tcPr>
          <w:p w14:paraId="7E2CC657"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Хозяйственные постройки, предназначенных для хранения инвентаря и урожая сельскохозяйственных культур</w:t>
            </w:r>
          </w:p>
        </w:tc>
        <w:tc>
          <w:tcPr>
            <w:tcW w:w="3023" w:type="dxa"/>
          </w:tcPr>
          <w:p w14:paraId="16C1E933"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Хозяйственные постройки, не являющиеся объектами недвижимости, предназначенные для хранения инвентаря и урожая сельскохозяйственных культур</w:t>
            </w:r>
          </w:p>
        </w:tc>
      </w:tr>
      <w:tr w:rsidR="00615E5F" w:rsidRPr="00A75808" w14:paraId="6FD90D6A" w14:textId="77777777" w:rsidTr="00946462">
        <w:trPr>
          <w:trHeight w:val="150"/>
        </w:trPr>
        <w:tc>
          <w:tcPr>
            <w:tcW w:w="709" w:type="dxa"/>
            <w:tcMar>
              <w:top w:w="28" w:type="dxa"/>
              <w:left w:w="28" w:type="dxa"/>
              <w:bottom w:w="28" w:type="dxa"/>
              <w:right w:w="28" w:type="dxa"/>
            </w:tcMar>
          </w:tcPr>
          <w:p w14:paraId="56E248B9" w14:textId="77777777" w:rsidR="008E5D0A" w:rsidRPr="00A75808" w:rsidRDefault="008E5D0A" w:rsidP="00946462">
            <w:pPr>
              <w:pStyle w:val="ConsPlusNormal"/>
              <w:ind w:firstLine="0"/>
              <w:contextualSpacing/>
              <w:jc w:val="center"/>
              <w:rPr>
                <w:rFonts w:ascii="Calibri" w:hAnsi="Calibri" w:cs="Calibri"/>
              </w:rPr>
            </w:pPr>
            <w:r w:rsidRPr="00A75808">
              <w:rPr>
                <w:rFonts w:ascii="Calibri" w:hAnsi="Calibri" w:cs="Calibri"/>
              </w:rPr>
              <w:t>13.2</w:t>
            </w:r>
          </w:p>
        </w:tc>
        <w:tc>
          <w:tcPr>
            <w:tcW w:w="2887" w:type="dxa"/>
            <w:tcMar>
              <w:top w:w="28" w:type="dxa"/>
              <w:left w:w="28" w:type="dxa"/>
              <w:bottom w:w="28" w:type="dxa"/>
              <w:right w:w="28" w:type="dxa"/>
            </w:tcMar>
          </w:tcPr>
          <w:p w14:paraId="420CB31B" w14:textId="77777777" w:rsidR="008E5D0A" w:rsidRPr="00A75808" w:rsidRDefault="008E5D0A" w:rsidP="00946462">
            <w:pPr>
              <w:pStyle w:val="ConsPlusNormal"/>
              <w:ind w:firstLine="0"/>
              <w:contextualSpacing/>
              <w:jc w:val="both"/>
              <w:rPr>
                <w:rFonts w:ascii="Calibri" w:hAnsi="Calibri" w:cs="Calibri"/>
              </w:rPr>
            </w:pPr>
            <w:r w:rsidRPr="00A75808">
              <w:rPr>
                <w:rFonts w:ascii="Calibri" w:hAnsi="Calibri" w:cs="Calibri"/>
              </w:rPr>
              <w:t>Ведение садоводства</w:t>
            </w:r>
          </w:p>
        </w:tc>
        <w:tc>
          <w:tcPr>
            <w:tcW w:w="3020" w:type="dxa"/>
            <w:tcMar>
              <w:top w:w="28" w:type="dxa"/>
              <w:left w:w="28" w:type="dxa"/>
              <w:bottom w:w="28" w:type="dxa"/>
              <w:right w:w="28" w:type="dxa"/>
            </w:tcMar>
          </w:tcPr>
          <w:p w14:paraId="7C3FDABD"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Садовый дом, жилой дом</w:t>
            </w:r>
          </w:p>
        </w:tc>
        <w:tc>
          <w:tcPr>
            <w:tcW w:w="3023" w:type="dxa"/>
          </w:tcPr>
          <w:p w14:paraId="38B76CE3" w14:textId="77777777" w:rsidR="008E5D0A" w:rsidRPr="00A75808" w:rsidRDefault="008E5D0A" w:rsidP="00946462">
            <w:pPr>
              <w:pStyle w:val="ConsPlusNormal"/>
              <w:ind w:firstLine="0"/>
              <w:contextualSpacing/>
              <w:rPr>
                <w:rFonts w:ascii="Calibri" w:hAnsi="Calibri" w:cs="Calibri"/>
              </w:rPr>
            </w:pPr>
            <w:r w:rsidRPr="00A75808">
              <w:rPr>
                <w:rFonts w:ascii="Calibri" w:hAnsi="Calibri" w:cs="Calibri"/>
              </w:rPr>
              <w:t xml:space="preserve">Хозяйственные постройки, гаражи, беседки и навесы, в т.ч. предназначенные для осуществления хозяйственной деятельности, строения для мелких домашних животных и птицы не требующих </w:t>
            </w:r>
            <w:proofErr w:type="gramStart"/>
            <w:r w:rsidRPr="00A75808">
              <w:rPr>
                <w:rFonts w:ascii="Calibri" w:hAnsi="Calibri" w:cs="Calibri"/>
              </w:rPr>
              <w:t>выпаса ,теплицы</w:t>
            </w:r>
            <w:proofErr w:type="gramEnd"/>
            <w:r w:rsidRPr="00A75808">
              <w:rPr>
                <w:rFonts w:ascii="Calibri" w:hAnsi="Calibri" w:cs="Calibri"/>
              </w:rPr>
              <w:t>, оранжереи, индивидуальные бассейны, бани и сауны</w:t>
            </w:r>
          </w:p>
        </w:tc>
      </w:tr>
    </w:tbl>
    <w:p w14:paraId="74E48A40" w14:textId="77777777" w:rsidR="00420A5F" w:rsidRPr="00A75808" w:rsidRDefault="00420A5F" w:rsidP="00420A5F">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57DB8D79"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E98A511"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41018C10"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73672AA2"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E97392F"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CCF4848"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5714A628"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4E37289E"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351E184E"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p>
        </w:tc>
      </w:tr>
      <w:tr w:rsidR="00615E5F" w:rsidRPr="00A75808" w14:paraId="7BA3E7F7" w14:textId="77777777" w:rsidTr="00103944">
        <w:trPr>
          <w:trHeight w:val="32"/>
        </w:trPr>
        <w:tc>
          <w:tcPr>
            <w:tcW w:w="709" w:type="dxa"/>
            <w:tcMar>
              <w:top w:w="28" w:type="dxa"/>
              <w:left w:w="28" w:type="dxa"/>
              <w:bottom w:w="28" w:type="dxa"/>
              <w:right w:w="28" w:type="dxa"/>
            </w:tcMar>
          </w:tcPr>
          <w:p w14:paraId="6A799989" w14:textId="77777777" w:rsidR="008E5D0A" w:rsidRPr="00A75808" w:rsidRDefault="008E5D0A" w:rsidP="00103944">
            <w:pPr>
              <w:pStyle w:val="ConsPlusNormal"/>
              <w:ind w:firstLine="0"/>
              <w:contextualSpacing/>
              <w:jc w:val="center"/>
              <w:rPr>
                <w:rFonts w:ascii="Calibri" w:hAnsi="Calibri" w:cs="Calibri"/>
              </w:rPr>
            </w:pPr>
            <w:r w:rsidRPr="00A75808">
              <w:rPr>
                <w:rFonts w:ascii="Calibri" w:hAnsi="Calibri" w:cs="Calibri"/>
              </w:rPr>
              <w:t>1.3</w:t>
            </w:r>
          </w:p>
        </w:tc>
        <w:tc>
          <w:tcPr>
            <w:tcW w:w="2887" w:type="dxa"/>
            <w:shd w:val="clear" w:color="auto" w:fill="auto"/>
            <w:tcMar>
              <w:top w:w="28" w:type="dxa"/>
              <w:left w:w="28" w:type="dxa"/>
              <w:bottom w:w="28" w:type="dxa"/>
              <w:right w:w="28" w:type="dxa"/>
            </w:tcMar>
          </w:tcPr>
          <w:p w14:paraId="56041853"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Овощеводство</w:t>
            </w:r>
          </w:p>
        </w:tc>
        <w:tc>
          <w:tcPr>
            <w:tcW w:w="3020" w:type="dxa"/>
            <w:shd w:val="clear" w:color="auto" w:fill="auto"/>
            <w:tcMar>
              <w:top w:w="28" w:type="dxa"/>
              <w:left w:w="28" w:type="dxa"/>
              <w:bottom w:w="28" w:type="dxa"/>
              <w:right w:w="28" w:type="dxa"/>
            </w:tcMar>
          </w:tcPr>
          <w:p w14:paraId="76261625" w14:textId="77777777" w:rsidR="008E5D0A" w:rsidRPr="00A75808" w:rsidRDefault="008E5D0A" w:rsidP="00103944">
            <w:pPr>
              <w:spacing w:before="0" w:after="0" w:line="240" w:lineRule="auto"/>
              <w:contextualSpacing/>
              <w:rPr>
                <w:rFonts w:cs="Calibri"/>
              </w:rPr>
            </w:pPr>
            <w:proofErr w:type="gramStart"/>
            <w:r w:rsidRPr="00A75808">
              <w:rPr>
                <w:rFonts w:cs="Calibri"/>
              </w:rPr>
              <w:t>Сооружения,  используемые</w:t>
            </w:r>
            <w:proofErr w:type="gramEnd"/>
            <w:r w:rsidRPr="00A75808">
              <w:rPr>
                <w:rFonts w:cs="Calibri"/>
              </w:rPr>
              <w:t xml:space="preserve"> для хранения и первичной переработки продукции овощеводства, теплицы</w:t>
            </w:r>
          </w:p>
        </w:tc>
        <w:tc>
          <w:tcPr>
            <w:tcW w:w="3023" w:type="dxa"/>
            <w:shd w:val="clear" w:color="auto" w:fill="auto"/>
          </w:tcPr>
          <w:p w14:paraId="2E2C7C28"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12350DF" w14:textId="77777777" w:rsidTr="00103944">
        <w:trPr>
          <w:trHeight w:val="1156"/>
        </w:trPr>
        <w:tc>
          <w:tcPr>
            <w:tcW w:w="709" w:type="dxa"/>
            <w:tcMar>
              <w:top w:w="28" w:type="dxa"/>
              <w:left w:w="28" w:type="dxa"/>
              <w:bottom w:w="28" w:type="dxa"/>
              <w:right w:w="28" w:type="dxa"/>
            </w:tcMar>
          </w:tcPr>
          <w:p w14:paraId="5A06DBFA" w14:textId="77777777" w:rsidR="008E5D0A" w:rsidRPr="00A75808" w:rsidRDefault="008E5D0A" w:rsidP="00103944">
            <w:pPr>
              <w:autoSpaceDE w:val="0"/>
              <w:autoSpaceDN w:val="0"/>
              <w:spacing w:before="0" w:after="0" w:line="240" w:lineRule="auto"/>
              <w:contextualSpacing/>
              <w:jc w:val="center"/>
              <w:rPr>
                <w:rFonts w:cs="Calibri"/>
                <w:lang w:eastAsia="ru-RU"/>
              </w:rPr>
            </w:pPr>
            <w:r w:rsidRPr="00A75808">
              <w:rPr>
                <w:rFonts w:cs="Calibri"/>
                <w:lang w:eastAsia="ru-RU"/>
              </w:rPr>
              <w:t>2.1.1</w:t>
            </w:r>
          </w:p>
        </w:tc>
        <w:tc>
          <w:tcPr>
            <w:tcW w:w="2887" w:type="dxa"/>
            <w:shd w:val="clear" w:color="auto" w:fill="auto"/>
            <w:tcMar>
              <w:top w:w="28" w:type="dxa"/>
              <w:left w:w="28" w:type="dxa"/>
              <w:bottom w:w="28" w:type="dxa"/>
              <w:right w:w="28" w:type="dxa"/>
            </w:tcMar>
          </w:tcPr>
          <w:p w14:paraId="5431D95D" w14:textId="77777777" w:rsidR="008E5D0A" w:rsidRPr="00A75808" w:rsidRDefault="008E5D0A" w:rsidP="00103944">
            <w:pPr>
              <w:autoSpaceDE w:val="0"/>
              <w:autoSpaceDN w:val="0"/>
              <w:spacing w:before="0" w:after="0" w:line="240" w:lineRule="auto"/>
              <w:contextualSpacing/>
              <w:rPr>
                <w:rFonts w:cs="Calibri"/>
                <w:lang w:eastAsia="ru-RU"/>
              </w:rPr>
            </w:pPr>
            <w:r w:rsidRPr="00A75808">
              <w:rPr>
                <w:rFonts w:cs="Calibri"/>
                <w:lang w:eastAsia="ru-RU"/>
              </w:rPr>
              <w:t>Малоэтажная многоквартирная жилая застройка</w:t>
            </w:r>
          </w:p>
        </w:tc>
        <w:tc>
          <w:tcPr>
            <w:tcW w:w="3020" w:type="dxa"/>
            <w:shd w:val="clear" w:color="auto" w:fill="auto"/>
            <w:tcMar>
              <w:top w:w="28" w:type="dxa"/>
              <w:left w:w="28" w:type="dxa"/>
              <w:bottom w:w="28" w:type="dxa"/>
              <w:right w:w="28" w:type="dxa"/>
            </w:tcMar>
          </w:tcPr>
          <w:p w14:paraId="176CB2EF" w14:textId="77777777" w:rsidR="008E5D0A" w:rsidRPr="00A75808" w:rsidRDefault="008E5D0A" w:rsidP="00103944">
            <w:pPr>
              <w:autoSpaceDE w:val="0"/>
              <w:autoSpaceDN w:val="0"/>
              <w:spacing w:before="0" w:after="0" w:line="240" w:lineRule="auto"/>
              <w:contextualSpacing/>
              <w:rPr>
                <w:rFonts w:cs="Calibri"/>
                <w:lang w:eastAsia="ru-RU"/>
              </w:rPr>
            </w:pPr>
            <w:r w:rsidRPr="00A75808">
              <w:rPr>
                <w:rFonts w:cs="Calibri"/>
                <w:lang w:eastAsia="ru-RU"/>
              </w:rPr>
              <w:t>Малоэтажные многоквартирные дома (многоквартирные дома высотой до 4 этажей, включая мансардный)</w:t>
            </w:r>
          </w:p>
        </w:tc>
        <w:tc>
          <w:tcPr>
            <w:tcW w:w="3023" w:type="dxa"/>
            <w:shd w:val="clear" w:color="auto" w:fill="auto"/>
          </w:tcPr>
          <w:p w14:paraId="40192EC0" w14:textId="77777777" w:rsidR="008E5D0A" w:rsidRPr="00A75808" w:rsidRDefault="008E5D0A" w:rsidP="00103944">
            <w:pPr>
              <w:autoSpaceDE w:val="0"/>
              <w:autoSpaceDN w:val="0"/>
              <w:spacing w:before="0" w:after="0" w:line="240" w:lineRule="auto"/>
              <w:contextualSpacing/>
              <w:rPr>
                <w:rFonts w:cs="Calibri"/>
                <w:lang w:eastAsia="ru-RU"/>
              </w:rPr>
            </w:pPr>
            <w:r w:rsidRPr="00A75808">
              <w:rPr>
                <w:rFonts w:cs="Calibri"/>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615E5F" w:rsidRPr="00A75808" w14:paraId="30649EB1" w14:textId="77777777" w:rsidTr="00103944">
        <w:trPr>
          <w:trHeight w:val="32"/>
        </w:trPr>
        <w:tc>
          <w:tcPr>
            <w:tcW w:w="709" w:type="dxa"/>
            <w:tcMar>
              <w:top w:w="28" w:type="dxa"/>
              <w:left w:w="28" w:type="dxa"/>
              <w:bottom w:w="28" w:type="dxa"/>
              <w:right w:w="28" w:type="dxa"/>
            </w:tcMar>
          </w:tcPr>
          <w:p w14:paraId="62E23BAC" w14:textId="77777777" w:rsidR="008E5D0A" w:rsidRPr="00A75808" w:rsidRDefault="008E5D0A" w:rsidP="00103944">
            <w:pPr>
              <w:pStyle w:val="ConsPlusNormal"/>
              <w:ind w:firstLine="0"/>
              <w:contextualSpacing/>
              <w:jc w:val="center"/>
              <w:rPr>
                <w:rFonts w:ascii="Calibri" w:hAnsi="Calibri" w:cs="Calibri"/>
              </w:rPr>
            </w:pPr>
            <w:r w:rsidRPr="00A75808">
              <w:rPr>
                <w:rFonts w:ascii="Calibri" w:hAnsi="Calibri" w:cs="Calibri"/>
              </w:rPr>
              <w:t>2.7.1</w:t>
            </w:r>
          </w:p>
        </w:tc>
        <w:tc>
          <w:tcPr>
            <w:tcW w:w="2887" w:type="dxa"/>
            <w:shd w:val="clear" w:color="auto" w:fill="auto"/>
            <w:tcMar>
              <w:top w:w="28" w:type="dxa"/>
              <w:left w:w="28" w:type="dxa"/>
              <w:bottom w:w="28" w:type="dxa"/>
              <w:right w:w="28" w:type="dxa"/>
            </w:tcMar>
          </w:tcPr>
          <w:p w14:paraId="1C182C53"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Хранение автотранспорта</w:t>
            </w:r>
          </w:p>
        </w:tc>
        <w:tc>
          <w:tcPr>
            <w:tcW w:w="3020" w:type="dxa"/>
            <w:shd w:val="clear" w:color="auto" w:fill="auto"/>
            <w:tcMar>
              <w:top w:w="28" w:type="dxa"/>
              <w:left w:w="28" w:type="dxa"/>
              <w:bottom w:w="28" w:type="dxa"/>
              <w:right w:w="28" w:type="dxa"/>
            </w:tcMar>
          </w:tcPr>
          <w:p w14:paraId="666922C6" w14:textId="52F8C374" w:rsidR="008E5D0A" w:rsidRPr="00A75808" w:rsidRDefault="008E5D0A" w:rsidP="00103944">
            <w:pPr>
              <w:pStyle w:val="ConsPlusNormal"/>
              <w:spacing w:line="240" w:lineRule="atLeast"/>
              <w:ind w:firstLine="0"/>
              <w:contextualSpacing/>
              <w:rPr>
                <w:rFonts w:ascii="Calibri" w:hAnsi="Calibri" w:cs="Calibri"/>
              </w:rPr>
            </w:pPr>
            <w:r w:rsidRPr="00A75808">
              <w:rPr>
                <w:rFonts w:ascii="Calibri" w:hAnsi="Calibri" w:cs="Calibri"/>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shd w:val="clear" w:color="auto" w:fill="auto"/>
          </w:tcPr>
          <w:p w14:paraId="6A67EFBA" w14:textId="77777777" w:rsidR="008E5D0A" w:rsidRPr="00A75808" w:rsidRDefault="008E5D0A" w:rsidP="00103944">
            <w:pPr>
              <w:spacing w:before="0" w:after="0" w:line="240" w:lineRule="auto"/>
              <w:contextualSpacing/>
              <w:rPr>
                <w:rFonts w:cs="Calibri"/>
                <w:lang w:eastAsia="ru-RU"/>
              </w:rPr>
            </w:pPr>
            <w:r w:rsidRPr="00A75808">
              <w:rPr>
                <w:rFonts w:cs="Calibri"/>
              </w:rPr>
              <w:t>Не устанавливается</w:t>
            </w:r>
          </w:p>
        </w:tc>
      </w:tr>
      <w:tr w:rsidR="00615E5F" w:rsidRPr="00A75808" w14:paraId="1B64D363" w14:textId="77777777" w:rsidTr="00103944">
        <w:trPr>
          <w:trHeight w:val="32"/>
        </w:trPr>
        <w:tc>
          <w:tcPr>
            <w:tcW w:w="709" w:type="dxa"/>
            <w:vMerge w:val="restart"/>
            <w:tcMar>
              <w:top w:w="28" w:type="dxa"/>
              <w:left w:w="28" w:type="dxa"/>
              <w:bottom w:w="28" w:type="dxa"/>
              <w:right w:w="28" w:type="dxa"/>
            </w:tcMar>
          </w:tcPr>
          <w:p w14:paraId="1F28CA43" w14:textId="77777777" w:rsidR="008E5D0A" w:rsidRPr="00A75808" w:rsidRDefault="008E5D0A" w:rsidP="00103944">
            <w:pPr>
              <w:pStyle w:val="ConsPlusNormal"/>
              <w:ind w:firstLine="0"/>
              <w:contextualSpacing/>
              <w:jc w:val="center"/>
              <w:rPr>
                <w:rFonts w:ascii="Calibri" w:hAnsi="Calibri" w:cs="Calibri"/>
              </w:rPr>
            </w:pPr>
            <w:r w:rsidRPr="00A75808">
              <w:rPr>
                <w:rFonts w:ascii="Calibri" w:hAnsi="Calibri" w:cs="Calibri"/>
              </w:rPr>
              <w:t>3.3</w:t>
            </w:r>
          </w:p>
        </w:tc>
        <w:tc>
          <w:tcPr>
            <w:tcW w:w="2887" w:type="dxa"/>
            <w:vMerge w:val="restart"/>
            <w:shd w:val="clear" w:color="auto" w:fill="auto"/>
            <w:tcMar>
              <w:top w:w="28" w:type="dxa"/>
              <w:left w:w="28" w:type="dxa"/>
              <w:bottom w:w="28" w:type="dxa"/>
              <w:right w:w="28" w:type="dxa"/>
            </w:tcMar>
          </w:tcPr>
          <w:p w14:paraId="7AE43DA2" w14:textId="77777777" w:rsidR="008E5D0A" w:rsidRPr="00A75808" w:rsidRDefault="008E5D0A" w:rsidP="00103944">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0" w:type="dxa"/>
            <w:shd w:val="clear" w:color="auto" w:fill="auto"/>
            <w:tcMar>
              <w:top w:w="28" w:type="dxa"/>
              <w:left w:w="28" w:type="dxa"/>
              <w:bottom w:w="28" w:type="dxa"/>
              <w:right w:w="28" w:type="dxa"/>
            </w:tcMar>
          </w:tcPr>
          <w:p w14:paraId="211D7321" w14:textId="77777777" w:rsidR="008E5D0A" w:rsidRPr="00A75808" w:rsidRDefault="008E5D0A" w:rsidP="00103944">
            <w:pPr>
              <w:pStyle w:val="ConsPlusNormal"/>
              <w:tabs>
                <w:tab w:val="left" w:pos="2129"/>
              </w:tabs>
              <w:ind w:firstLine="0"/>
              <w:contextualSpacing/>
              <w:rPr>
                <w:rFonts w:ascii="Calibri" w:hAnsi="Calibri" w:cs="Calibri"/>
              </w:rPr>
            </w:pPr>
            <w:r w:rsidRPr="00A75808">
              <w:rPr>
                <w:rFonts w:ascii="Calibri" w:hAnsi="Calibri" w:cs="Calibri"/>
              </w:rPr>
              <w:t>Размещение зданий и сооружений, предназначенных для оказания населению или организациям бытовых услуг (мастерские мелкого ремонта, ателье, бани, парикмахерские, химчистки, похоронные бюро)</w:t>
            </w:r>
          </w:p>
        </w:tc>
        <w:tc>
          <w:tcPr>
            <w:tcW w:w="3023" w:type="dxa"/>
            <w:shd w:val="clear" w:color="auto" w:fill="auto"/>
          </w:tcPr>
          <w:p w14:paraId="01D67576"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5F590B9" w14:textId="77777777" w:rsidTr="00103944">
        <w:trPr>
          <w:trHeight w:val="32"/>
        </w:trPr>
        <w:tc>
          <w:tcPr>
            <w:tcW w:w="709" w:type="dxa"/>
            <w:vMerge/>
            <w:tcMar>
              <w:top w:w="28" w:type="dxa"/>
              <w:left w:w="28" w:type="dxa"/>
              <w:bottom w:w="28" w:type="dxa"/>
              <w:right w:w="28" w:type="dxa"/>
            </w:tcMar>
          </w:tcPr>
          <w:p w14:paraId="060E3431" w14:textId="77777777" w:rsidR="008E5D0A" w:rsidRPr="00A75808" w:rsidRDefault="008E5D0A" w:rsidP="00103944">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69F50142" w14:textId="77777777" w:rsidR="008E5D0A" w:rsidRPr="00A75808" w:rsidRDefault="008E5D0A" w:rsidP="00103944">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773E296C"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Аптеки</w:t>
            </w:r>
          </w:p>
        </w:tc>
        <w:tc>
          <w:tcPr>
            <w:tcW w:w="3023" w:type="dxa"/>
            <w:shd w:val="clear" w:color="auto" w:fill="auto"/>
          </w:tcPr>
          <w:p w14:paraId="26C81C62"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325DA77" w14:textId="77777777" w:rsidTr="00103944">
        <w:trPr>
          <w:trHeight w:val="435"/>
        </w:trPr>
        <w:tc>
          <w:tcPr>
            <w:tcW w:w="709" w:type="dxa"/>
            <w:tcMar>
              <w:top w:w="28" w:type="dxa"/>
              <w:left w:w="28" w:type="dxa"/>
              <w:bottom w:w="28" w:type="dxa"/>
              <w:right w:w="28" w:type="dxa"/>
            </w:tcMar>
          </w:tcPr>
          <w:p w14:paraId="18BE0118" w14:textId="77777777" w:rsidR="008E5D0A" w:rsidRPr="00A75808" w:rsidRDefault="008E5D0A" w:rsidP="00103944">
            <w:pPr>
              <w:pStyle w:val="ConsPlusNormal"/>
              <w:ind w:firstLine="0"/>
              <w:contextualSpacing/>
              <w:jc w:val="center"/>
              <w:rPr>
                <w:rFonts w:ascii="Calibri" w:hAnsi="Calibri" w:cs="Calibri"/>
              </w:rPr>
            </w:pPr>
            <w:r w:rsidRPr="00A75808">
              <w:rPr>
                <w:rFonts w:ascii="Calibri" w:hAnsi="Calibri" w:cs="Calibri"/>
              </w:rPr>
              <w:t>3.4.1</w:t>
            </w:r>
          </w:p>
        </w:tc>
        <w:tc>
          <w:tcPr>
            <w:tcW w:w="2887" w:type="dxa"/>
            <w:tcMar>
              <w:top w:w="28" w:type="dxa"/>
              <w:left w:w="28" w:type="dxa"/>
              <w:bottom w:w="28" w:type="dxa"/>
              <w:right w:w="28" w:type="dxa"/>
            </w:tcMar>
          </w:tcPr>
          <w:p w14:paraId="4C3CC12C" w14:textId="77777777" w:rsidR="008E5D0A" w:rsidRPr="00A75808" w:rsidRDefault="008E5D0A" w:rsidP="00103944">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0" w:type="dxa"/>
            <w:tcMar>
              <w:top w:w="28" w:type="dxa"/>
              <w:left w:w="28" w:type="dxa"/>
              <w:bottom w:w="28" w:type="dxa"/>
              <w:right w:w="28" w:type="dxa"/>
            </w:tcMar>
          </w:tcPr>
          <w:p w14:paraId="51CB8B73"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14:paraId="08B1AC26"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1230E904" w14:textId="77777777" w:rsidTr="00D65383">
        <w:trPr>
          <w:trHeight w:val="186"/>
        </w:trPr>
        <w:tc>
          <w:tcPr>
            <w:tcW w:w="709" w:type="dxa"/>
            <w:tcMar>
              <w:top w:w="28" w:type="dxa"/>
              <w:left w:w="28" w:type="dxa"/>
              <w:bottom w:w="28" w:type="dxa"/>
              <w:right w:w="28" w:type="dxa"/>
            </w:tcMar>
          </w:tcPr>
          <w:p w14:paraId="7E3AC498"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3.7 </w:t>
            </w:r>
            <w:r w:rsidRPr="00A75808">
              <w:rPr>
                <w:rFonts w:ascii="Calibri" w:hAnsi="Calibri" w:cs="Calibri"/>
                <w:sz w:val="16"/>
                <w:szCs w:val="16"/>
              </w:rPr>
              <w:t>(3.7.1-3.7.2)</w:t>
            </w:r>
          </w:p>
        </w:tc>
        <w:tc>
          <w:tcPr>
            <w:tcW w:w="2887" w:type="dxa"/>
            <w:tcMar>
              <w:top w:w="28" w:type="dxa"/>
              <w:left w:w="28" w:type="dxa"/>
              <w:bottom w:w="28" w:type="dxa"/>
              <w:right w:w="28" w:type="dxa"/>
            </w:tcMar>
          </w:tcPr>
          <w:p w14:paraId="2F94F25B"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использование</w:t>
            </w:r>
          </w:p>
        </w:tc>
        <w:tc>
          <w:tcPr>
            <w:tcW w:w="3020" w:type="dxa"/>
            <w:tcMar>
              <w:top w:w="28" w:type="dxa"/>
              <w:left w:w="28" w:type="dxa"/>
              <w:bottom w:w="28" w:type="dxa"/>
              <w:right w:w="28" w:type="dxa"/>
            </w:tcMar>
          </w:tcPr>
          <w:p w14:paraId="00225FB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Здания и сооружения, предназначенных для совершения религиозных обрядов и церемоний </w:t>
            </w:r>
          </w:p>
          <w:p w14:paraId="41BE63A4" w14:textId="77777777" w:rsidR="00D65383" w:rsidRPr="00A75808" w:rsidRDefault="00D65383" w:rsidP="00D65383">
            <w:pPr>
              <w:autoSpaceDE w:val="0"/>
              <w:autoSpaceDN w:val="0"/>
              <w:spacing w:before="0" w:after="0" w:line="240" w:lineRule="auto"/>
              <w:contextualSpacing/>
              <w:rPr>
                <w:rFonts w:cs="Calibri"/>
              </w:rPr>
            </w:pPr>
          </w:p>
        </w:tc>
        <w:tc>
          <w:tcPr>
            <w:tcW w:w="3023" w:type="dxa"/>
          </w:tcPr>
          <w:p w14:paraId="40016FF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30DE604D" w14:textId="77777777" w:rsidTr="00D65383">
        <w:trPr>
          <w:trHeight w:val="186"/>
        </w:trPr>
        <w:tc>
          <w:tcPr>
            <w:tcW w:w="709" w:type="dxa"/>
            <w:tcMar>
              <w:top w:w="28" w:type="dxa"/>
              <w:left w:w="28" w:type="dxa"/>
              <w:bottom w:w="28" w:type="dxa"/>
              <w:right w:w="28" w:type="dxa"/>
            </w:tcMar>
          </w:tcPr>
          <w:p w14:paraId="7967FE3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3.7.1</w:t>
            </w:r>
          </w:p>
        </w:tc>
        <w:tc>
          <w:tcPr>
            <w:tcW w:w="2887" w:type="dxa"/>
            <w:tcMar>
              <w:top w:w="28" w:type="dxa"/>
              <w:left w:w="28" w:type="dxa"/>
              <w:bottom w:w="28" w:type="dxa"/>
              <w:right w:w="28" w:type="dxa"/>
            </w:tcMar>
          </w:tcPr>
          <w:p w14:paraId="259073ED"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0" w:type="dxa"/>
            <w:tcMar>
              <w:top w:w="28" w:type="dxa"/>
              <w:left w:w="28" w:type="dxa"/>
              <w:bottom w:w="28" w:type="dxa"/>
              <w:right w:w="28" w:type="dxa"/>
            </w:tcMar>
          </w:tcPr>
          <w:p w14:paraId="31BC0CF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14:paraId="164A063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122D1DB4" w14:textId="77777777" w:rsidTr="00D65383">
        <w:trPr>
          <w:trHeight w:val="186"/>
        </w:trPr>
        <w:tc>
          <w:tcPr>
            <w:tcW w:w="709" w:type="dxa"/>
            <w:tcMar>
              <w:top w:w="28" w:type="dxa"/>
              <w:left w:w="28" w:type="dxa"/>
              <w:bottom w:w="28" w:type="dxa"/>
              <w:right w:w="28" w:type="dxa"/>
            </w:tcMar>
          </w:tcPr>
          <w:p w14:paraId="5E21336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3.7.2</w:t>
            </w:r>
          </w:p>
        </w:tc>
        <w:tc>
          <w:tcPr>
            <w:tcW w:w="2887" w:type="dxa"/>
            <w:tcMar>
              <w:top w:w="28" w:type="dxa"/>
              <w:left w:w="28" w:type="dxa"/>
              <w:bottom w:w="28" w:type="dxa"/>
              <w:right w:w="28" w:type="dxa"/>
            </w:tcMar>
          </w:tcPr>
          <w:p w14:paraId="3ABDD08F"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управление и образование</w:t>
            </w:r>
          </w:p>
        </w:tc>
        <w:tc>
          <w:tcPr>
            <w:tcW w:w="3020" w:type="dxa"/>
            <w:tcMar>
              <w:top w:w="28" w:type="dxa"/>
              <w:left w:w="28" w:type="dxa"/>
              <w:bottom w:w="28" w:type="dxa"/>
              <w:right w:w="28" w:type="dxa"/>
            </w:tcMar>
          </w:tcPr>
          <w:p w14:paraId="1EF6C52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Монастыри, скиты, дома священнослужителей, воскресные и религиозные школы, семинарии, духовые училища</w:t>
            </w:r>
          </w:p>
        </w:tc>
        <w:tc>
          <w:tcPr>
            <w:tcW w:w="3023" w:type="dxa"/>
          </w:tcPr>
          <w:p w14:paraId="7BF5724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4D88051F" w14:textId="77777777" w:rsidTr="00103944">
        <w:trPr>
          <w:trHeight w:val="1188"/>
        </w:trPr>
        <w:tc>
          <w:tcPr>
            <w:tcW w:w="709" w:type="dxa"/>
            <w:tcMar>
              <w:top w:w="28" w:type="dxa"/>
              <w:left w:w="28" w:type="dxa"/>
              <w:bottom w:w="28" w:type="dxa"/>
              <w:right w:w="28" w:type="dxa"/>
            </w:tcMar>
          </w:tcPr>
          <w:p w14:paraId="67D9400E"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lastRenderedPageBreak/>
              <w:t>3.10.1</w:t>
            </w:r>
          </w:p>
        </w:tc>
        <w:tc>
          <w:tcPr>
            <w:tcW w:w="2887" w:type="dxa"/>
            <w:shd w:val="clear" w:color="auto" w:fill="auto"/>
            <w:tcMar>
              <w:top w:w="28" w:type="dxa"/>
              <w:left w:w="28" w:type="dxa"/>
              <w:bottom w:w="28" w:type="dxa"/>
              <w:right w:w="28" w:type="dxa"/>
            </w:tcMar>
          </w:tcPr>
          <w:p w14:paraId="147B45BC"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0" w:type="dxa"/>
            <w:shd w:val="clear" w:color="auto" w:fill="auto"/>
            <w:tcMar>
              <w:top w:w="28" w:type="dxa"/>
              <w:left w:w="28" w:type="dxa"/>
              <w:bottom w:w="28" w:type="dxa"/>
              <w:right w:w="28" w:type="dxa"/>
            </w:tcMar>
          </w:tcPr>
          <w:p w14:paraId="582EFF4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Размещение зданий, сооружений, предназначенных для оказания ветеринарных услуг без содержания животных</w:t>
            </w:r>
          </w:p>
        </w:tc>
        <w:tc>
          <w:tcPr>
            <w:tcW w:w="3023" w:type="dxa"/>
            <w:shd w:val="clear" w:color="auto" w:fill="auto"/>
          </w:tcPr>
          <w:p w14:paraId="1E055484"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локальные объекты инженерной инфраструктуры</w:t>
            </w:r>
          </w:p>
        </w:tc>
      </w:tr>
      <w:tr w:rsidR="00615E5F" w:rsidRPr="00A75808" w14:paraId="7B3E7C9E" w14:textId="77777777" w:rsidTr="00103944">
        <w:trPr>
          <w:trHeight w:val="503"/>
        </w:trPr>
        <w:tc>
          <w:tcPr>
            <w:tcW w:w="709" w:type="dxa"/>
            <w:tcMar>
              <w:top w:w="28" w:type="dxa"/>
              <w:left w:w="28" w:type="dxa"/>
              <w:bottom w:w="28" w:type="dxa"/>
              <w:right w:w="28" w:type="dxa"/>
            </w:tcMar>
          </w:tcPr>
          <w:p w14:paraId="763966CD"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4.1</w:t>
            </w:r>
          </w:p>
        </w:tc>
        <w:tc>
          <w:tcPr>
            <w:tcW w:w="2887" w:type="dxa"/>
            <w:tcMar>
              <w:top w:w="28" w:type="dxa"/>
              <w:left w:w="28" w:type="dxa"/>
              <w:bottom w:w="28" w:type="dxa"/>
              <w:right w:w="28" w:type="dxa"/>
            </w:tcMar>
          </w:tcPr>
          <w:p w14:paraId="1329BFE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Деловое управление</w:t>
            </w:r>
          </w:p>
        </w:tc>
        <w:tc>
          <w:tcPr>
            <w:tcW w:w="3020" w:type="dxa"/>
            <w:tcMar>
              <w:top w:w="28" w:type="dxa"/>
              <w:left w:w="28" w:type="dxa"/>
              <w:bottom w:w="28" w:type="dxa"/>
              <w:right w:w="28" w:type="dxa"/>
            </w:tcMar>
          </w:tcPr>
          <w:p w14:paraId="43B4F83C"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 xml:space="preserve">Офисы площадью не более 200 </w:t>
            </w:r>
            <w:proofErr w:type="spellStart"/>
            <w:proofErr w:type="gramStart"/>
            <w:r w:rsidRPr="00A75808">
              <w:rPr>
                <w:rFonts w:ascii="Calibri" w:hAnsi="Calibri" w:cs="Calibri"/>
              </w:rPr>
              <w:t>кв.м</w:t>
            </w:r>
            <w:proofErr w:type="spellEnd"/>
            <w:proofErr w:type="gramEnd"/>
          </w:p>
        </w:tc>
        <w:tc>
          <w:tcPr>
            <w:tcW w:w="3023" w:type="dxa"/>
          </w:tcPr>
          <w:p w14:paraId="10A3E96C"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Гаражи служебного автотранспорта, локальные объекты инженерной инфраструктуры</w:t>
            </w:r>
          </w:p>
        </w:tc>
      </w:tr>
      <w:tr w:rsidR="00615E5F" w:rsidRPr="00A75808" w14:paraId="011732C1" w14:textId="77777777" w:rsidTr="00103944">
        <w:trPr>
          <w:trHeight w:val="655"/>
        </w:trPr>
        <w:tc>
          <w:tcPr>
            <w:tcW w:w="709" w:type="dxa"/>
            <w:tcMar>
              <w:top w:w="28" w:type="dxa"/>
              <w:left w:w="28" w:type="dxa"/>
              <w:bottom w:w="28" w:type="dxa"/>
              <w:right w:w="28" w:type="dxa"/>
            </w:tcMar>
          </w:tcPr>
          <w:p w14:paraId="273FB5EE"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4.3</w:t>
            </w:r>
          </w:p>
        </w:tc>
        <w:tc>
          <w:tcPr>
            <w:tcW w:w="2887" w:type="dxa"/>
            <w:shd w:val="clear" w:color="auto" w:fill="auto"/>
            <w:tcMar>
              <w:top w:w="28" w:type="dxa"/>
              <w:left w:w="28" w:type="dxa"/>
              <w:bottom w:w="28" w:type="dxa"/>
              <w:right w:w="28" w:type="dxa"/>
            </w:tcMar>
          </w:tcPr>
          <w:p w14:paraId="5233411A"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Рынки</w:t>
            </w:r>
          </w:p>
        </w:tc>
        <w:tc>
          <w:tcPr>
            <w:tcW w:w="3020" w:type="dxa"/>
            <w:shd w:val="clear" w:color="auto" w:fill="auto"/>
            <w:tcMar>
              <w:top w:w="28" w:type="dxa"/>
              <w:left w:w="28" w:type="dxa"/>
              <w:bottom w:w="28" w:type="dxa"/>
              <w:right w:w="28" w:type="dxa"/>
            </w:tcMar>
          </w:tcPr>
          <w:p w14:paraId="135573E4"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Сооружения для постоянной или временной торговли (ярмарка, рынок, базар)</w:t>
            </w:r>
          </w:p>
        </w:tc>
        <w:tc>
          <w:tcPr>
            <w:tcW w:w="3023" w:type="dxa"/>
            <w:shd w:val="clear" w:color="auto" w:fill="auto"/>
          </w:tcPr>
          <w:p w14:paraId="504BA574"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рынка</w:t>
            </w:r>
          </w:p>
        </w:tc>
      </w:tr>
      <w:tr w:rsidR="00615E5F" w:rsidRPr="00A75808" w14:paraId="4F93A034" w14:textId="77777777" w:rsidTr="00103944">
        <w:trPr>
          <w:trHeight w:val="510"/>
        </w:trPr>
        <w:tc>
          <w:tcPr>
            <w:tcW w:w="709" w:type="dxa"/>
            <w:tcMar>
              <w:top w:w="28" w:type="dxa"/>
              <w:left w:w="28" w:type="dxa"/>
              <w:bottom w:w="28" w:type="dxa"/>
              <w:right w:w="28" w:type="dxa"/>
            </w:tcMar>
          </w:tcPr>
          <w:p w14:paraId="7202C0E5"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4.4</w:t>
            </w:r>
          </w:p>
        </w:tc>
        <w:tc>
          <w:tcPr>
            <w:tcW w:w="2887" w:type="dxa"/>
            <w:shd w:val="clear" w:color="auto" w:fill="auto"/>
            <w:tcMar>
              <w:top w:w="28" w:type="dxa"/>
              <w:left w:w="28" w:type="dxa"/>
              <w:bottom w:w="28" w:type="dxa"/>
              <w:right w:w="28" w:type="dxa"/>
            </w:tcMar>
          </w:tcPr>
          <w:p w14:paraId="6EAF0687"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Магазины</w:t>
            </w:r>
          </w:p>
        </w:tc>
        <w:tc>
          <w:tcPr>
            <w:tcW w:w="3020" w:type="dxa"/>
            <w:shd w:val="clear" w:color="auto" w:fill="auto"/>
            <w:tcMar>
              <w:top w:w="28" w:type="dxa"/>
              <w:left w:w="28" w:type="dxa"/>
              <w:bottom w:w="28" w:type="dxa"/>
              <w:right w:w="28" w:type="dxa"/>
            </w:tcMar>
          </w:tcPr>
          <w:p w14:paraId="4B9A5FA7"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 xml:space="preserve">Объекты для размещения магазинов всех типов с площадью торгового зала не более 200 </w:t>
            </w:r>
            <w:proofErr w:type="spellStart"/>
            <w:proofErr w:type="gramStart"/>
            <w:r w:rsidRPr="00A75808">
              <w:rPr>
                <w:rFonts w:ascii="Calibri" w:hAnsi="Calibri" w:cs="Calibri"/>
              </w:rPr>
              <w:t>кв.м</w:t>
            </w:r>
            <w:proofErr w:type="spellEnd"/>
            <w:proofErr w:type="gramEnd"/>
          </w:p>
        </w:tc>
        <w:tc>
          <w:tcPr>
            <w:tcW w:w="3023" w:type="dxa"/>
            <w:shd w:val="clear" w:color="auto" w:fill="auto"/>
          </w:tcPr>
          <w:p w14:paraId="7C54782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7A20D3D" w14:textId="77777777" w:rsidTr="00103944">
        <w:trPr>
          <w:trHeight w:val="510"/>
        </w:trPr>
        <w:tc>
          <w:tcPr>
            <w:tcW w:w="709" w:type="dxa"/>
            <w:tcMar>
              <w:top w:w="28" w:type="dxa"/>
              <w:left w:w="28" w:type="dxa"/>
              <w:bottom w:w="28" w:type="dxa"/>
              <w:right w:w="28" w:type="dxa"/>
            </w:tcMar>
          </w:tcPr>
          <w:p w14:paraId="6D75D1EA"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4.5</w:t>
            </w:r>
          </w:p>
        </w:tc>
        <w:tc>
          <w:tcPr>
            <w:tcW w:w="2887" w:type="dxa"/>
            <w:tcMar>
              <w:top w:w="28" w:type="dxa"/>
              <w:left w:w="28" w:type="dxa"/>
              <w:bottom w:w="28" w:type="dxa"/>
              <w:right w:w="28" w:type="dxa"/>
            </w:tcMar>
          </w:tcPr>
          <w:p w14:paraId="5C02F4D8"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Банковская и страховая деятельность</w:t>
            </w:r>
          </w:p>
        </w:tc>
        <w:tc>
          <w:tcPr>
            <w:tcW w:w="3020" w:type="dxa"/>
            <w:tcMar>
              <w:top w:w="28" w:type="dxa"/>
              <w:left w:w="28" w:type="dxa"/>
              <w:bottom w:w="28" w:type="dxa"/>
              <w:right w:w="28" w:type="dxa"/>
            </w:tcMar>
          </w:tcPr>
          <w:p w14:paraId="7877DF9A"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 xml:space="preserve">Объекты для размещения банков, отделений банков, офисов страховщиков площадью не более 200 </w:t>
            </w:r>
            <w:proofErr w:type="spellStart"/>
            <w:proofErr w:type="gramStart"/>
            <w:r w:rsidRPr="00A75808">
              <w:rPr>
                <w:rFonts w:ascii="Calibri" w:hAnsi="Calibri" w:cs="Calibri"/>
              </w:rPr>
              <w:t>кв.м</w:t>
            </w:r>
            <w:proofErr w:type="spellEnd"/>
            <w:proofErr w:type="gramEnd"/>
          </w:p>
        </w:tc>
        <w:tc>
          <w:tcPr>
            <w:tcW w:w="3023" w:type="dxa"/>
          </w:tcPr>
          <w:p w14:paraId="29CA0EA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EBFDF50" w14:textId="77777777" w:rsidTr="00103944">
        <w:trPr>
          <w:trHeight w:val="510"/>
        </w:trPr>
        <w:tc>
          <w:tcPr>
            <w:tcW w:w="709" w:type="dxa"/>
            <w:tcMar>
              <w:top w:w="28" w:type="dxa"/>
              <w:left w:w="28" w:type="dxa"/>
              <w:bottom w:w="28" w:type="dxa"/>
              <w:right w:w="28" w:type="dxa"/>
            </w:tcMar>
          </w:tcPr>
          <w:p w14:paraId="2EE2C9CF"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4.6</w:t>
            </w:r>
          </w:p>
        </w:tc>
        <w:tc>
          <w:tcPr>
            <w:tcW w:w="2887" w:type="dxa"/>
            <w:shd w:val="clear" w:color="auto" w:fill="auto"/>
            <w:tcMar>
              <w:top w:w="28" w:type="dxa"/>
              <w:left w:w="28" w:type="dxa"/>
              <w:bottom w:w="28" w:type="dxa"/>
              <w:right w:w="28" w:type="dxa"/>
            </w:tcMar>
          </w:tcPr>
          <w:p w14:paraId="4D64CC36"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Общественное питание</w:t>
            </w:r>
          </w:p>
        </w:tc>
        <w:tc>
          <w:tcPr>
            <w:tcW w:w="3020" w:type="dxa"/>
            <w:shd w:val="clear" w:color="auto" w:fill="auto"/>
            <w:tcMar>
              <w:top w:w="28" w:type="dxa"/>
              <w:left w:w="28" w:type="dxa"/>
              <w:bottom w:w="28" w:type="dxa"/>
              <w:right w:w="28" w:type="dxa"/>
            </w:tcMar>
          </w:tcPr>
          <w:p w14:paraId="2EFB0E6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Предприятия общественного питания всех типов</w:t>
            </w:r>
          </w:p>
        </w:tc>
        <w:tc>
          <w:tcPr>
            <w:tcW w:w="3023" w:type="dxa"/>
            <w:shd w:val="clear" w:color="auto" w:fill="auto"/>
          </w:tcPr>
          <w:p w14:paraId="7065717E"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58929F3" w14:textId="77777777" w:rsidTr="00103944">
        <w:trPr>
          <w:trHeight w:val="390"/>
        </w:trPr>
        <w:tc>
          <w:tcPr>
            <w:tcW w:w="709" w:type="dxa"/>
            <w:tcMar>
              <w:top w:w="28" w:type="dxa"/>
              <w:left w:w="28" w:type="dxa"/>
              <w:bottom w:w="28" w:type="dxa"/>
              <w:right w:w="28" w:type="dxa"/>
            </w:tcMar>
          </w:tcPr>
          <w:p w14:paraId="21E6F9AC"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4.7</w:t>
            </w:r>
          </w:p>
        </w:tc>
        <w:tc>
          <w:tcPr>
            <w:tcW w:w="2887" w:type="dxa"/>
            <w:shd w:val="clear" w:color="auto" w:fill="auto"/>
            <w:tcMar>
              <w:top w:w="28" w:type="dxa"/>
              <w:left w:w="28" w:type="dxa"/>
              <w:bottom w:w="28" w:type="dxa"/>
              <w:right w:w="28" w:type="dxa"/>
            </w:tcMar>
          </w:tcPr>
          <w:p w14:paraId="35050DD5"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Гостиничное обслуживание</w:t>
            </w:r>
          </w:p>
        </w:tc>
        <w:tc>
          <w:tcPr>
            <w:tcW w:w="3020" w:type="dxa"/>
            <w:shd w:val="clear" w:color="auto" w:fill="auto"/>
            <w:tcMar>
              <w:top w:w="28" w:type="dxa"/>
              <w:left w:w="28" w:type="dxa"/>
              <w:bottom w:w="28" w:type="dxa"/>
              <w:right w:w="28" w:type="dxa"/>
            </w:tcMar>
          </w:tcPr>
          <w:p w14:paraId="1DF06FC2"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Гостиницы с количеством мест не более 20</w:t>
            </w:r>
          </w:p>
        </w:tc>
        <w:tc>
          <w:tcPr>
            <w:tcW w:w="3023" w:type="dxa"/>
            <w:shd w:val="clear" w:color="auto" w:fill="auto"/>
          </w:tcPr>
          <w:p w14:paraId="2BFC34FA"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 xml:space="preserve">Гаражи и стоянки автомобилей, хозяйственные постройки, локальные объекты инженерной инфраструктуры  </w:t>
            </w:r>
          </w:p>
        </w:tc>
      </w:tr>
      <w:tr w:rsidR="00615E5F" w:rsidRPr="00A75808" w14:paraId="5F5C257E" w14:textId="77777777" w:rsidTr="00103944">
        <w:trPr>
          <w:trHeight w:val="390"/>
        </w:trPr>
        <w:tc>
          <w:tcPr>
            <w:tcW w:w="709" w:type="dxa"/>
            <w:tcMar>
              <w:top w:w="28" w:type="dxa"/>
              <w:left w:w="28" w:type="dxa"/>
              <w:bottom w:w="28" w:type="dxa"/>
              <w:right w:w="28" w:type="dxa"/>
            </w:tcMar>
          </w:tcPr>
          <w:p w14:paraId="7A1AFB8F"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4.9.1.1</w:t>
            </w:r>
          </w:p>
        </w:tc>
        <w:tc>
          <w:tcPr>
            <w:tcW w:w="2887" w:type="dxa"/>
            <w:shd w:val="clear" w:color="auto" w:fill="auto"/>
            <w:tcMar>
              <w:top w:w="28" w:type="dxa"/>
              <w:left w:w="28" w:type="dxa"/>
              <w:bottom w:w="28" w:type="dxa"/>
              <w:right w:w="28" w:type="dxa"/>
            </w:tcMar>
          </w:tcPr>
          <w:p w14:paraId="78318433"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0" w:type="dxa"/>
            <w:shd w:val="clear" w:color="auto" w:fill="auto"/>
            <w:tcMar>
              <w:top w:w="28" w:type="dxa"/>
              <w:left w:w="28" w:type="dxa"/>
              <w:bottom w:w="28" w:type="dxa"/>
              <w:right w:w="28" w:type="dxa"/>
            </w:tcMar>
          </w:tcPr>
          <w:p w14:paraId="1EA97E0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shd w:val="clear" w:color="auto" w:fill="auto"/>
          </w:tcPr>
          <w:p w14:paraId="6755BDB8"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1DC3B16D" w14:textId="77777777" w:rsidTr="00103944">
        <w:trPr>
          <w:trHeight w:val="390"/>
        </w:trPr>
        <w:tc>
          <w:tcPr>
            <w:tcW w:w="709" w:type="dxa"/>
            <w:tcMar>
              <w:top w:w="28" w:type="dxa"/>
              <w:left w:w="28" w:type="dxa"/>
              <w:bottom w:w="28" w:type="dxa"/>
              <w:right w:w="28" w:type="dxa"/>
            </w:tcMar>
          </w:tcPr>
          <w:p w14:paraId="6D1730F5"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4.9.1.3</w:t>
            </w:r>
          </w:p>
        </w:tc>
        <w:tc>
          <w:tcPr>
            <w:tcW w:w="2887" w:type="dxa"/>
            <w:shd w:val="clear" w:color="auto" w:fill="auto"/>
            <w:tcMar>
              <w:top w:w="28" w:type="dxa"/>
              <w:left w:w="28" w:type="dxa"/>
              <w:bottom w:w="28" w:type="dxa"/>
              <w:right w:w="28" w:type="dxa"/>
            </w:tcMar>
          </w:tcPr>
          <w:p w14:paraId="2DBE0D35" w14:textId="77777777" w:rsidR="00D65383" w:rsidRPr="00A75808" w:rsidRDefault="00D65383" w:rsidP="00103944">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0" w:type="dxa"/>
            <w:shd w:val="clear" w:color="auto" w:fill="auto"/>
            <w:tcMar>
              <w:top w:w="28" w:type="dxa"/>
              <w:left w:w="28" w:type="dxa"/>
              <w:bottom w:w="28" w:type="dxa"/>
              <w:right w:w="28" w:type="dxa"/>
            </w:tcMar>
          </w:tcPr>
          <w:p w14:paraId="6F0D7ACD"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3" w:type="dxa"/>
            <w:shd w:val="clear" w:color="auto" w:fill="auto"/>
          </w:tcPr>
          <w:p w14:paraId="732CEE6D"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E31D9E0" w14:textId="77777777" w:rsidTr="00103944">
        <w:trPr>
          <w:trHeight w:val="390"/>
        </w:trPr>
        <w:tc>
          <w:tcPr>
            <w:tcW w:w="709" w:type="dxa"/>
            <w:tcMar>
              <w:top w:w="28" w:type="dxa"/>
              <w:left w:w="28" w:type="dxa"/>
              <w:bottom w:w="28" w:type="dxa"/>
              <w:right w:w="28" w:type="dxa"/>
            </w:tcMar>
          </w:tcPr>
          <w:p w14:paraId="777A76BD"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4.9.1.4</w:t>
            </w:r>
          </w:p>
        </w:tc>
        <w:tc>
          <w:tcPr>
            <w:tcW w:w="2887" w:type="dxa"/>
            <w:shd w:val="clear" w:color="auto" w:fill="auto"/>
            <w:tcMar>
              <w:top w:w="28" w:type="dxa"/>
              <w:left w:w="28" w:type="dxa"/>
              <w:bottom w:w="28" w:type="dxa"/>
              <w:right w:w="28" w:type="dxa"/>
            </w:tcMar>
          </w:tcPr>
          <w:p w14:paraId="302A3030"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Ремонт автомобилей</w:t>
            </w:r>
          </w:p>
        </w:tc>
        <w:tc>
          <w:tcPr>
            <w:tcW w:w="3020" w:type="dxa"/>
            <w:shd w:val="clear" w:color="auto" w:fill="auto"/>
            <w:tcMar>
              <w:top w:w="28" w:type="dxa"/>
              <w:left w:w="28" w:type="dxa"/>
              <w:bottom w:w="28" w:type="dxa"/>
              <w:right w:w="28" w:type="dxa"/>
            </w:tcMar>
          </w:tcPr>
          <w:p w14:paraId="5D878145"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shd w:val="clear" w:color="auto" w:fill="auto"/>
          </w:tcPr>
          <w:p w14:paraId="32771A1F"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w:t>
            </w:r>
          </w:p>
        </w:tc>
      </w:tr>
      <w:tr w:rsidR="00615E5F" w:rsidRPr="00A75808" w14:paraId="3AC4A6F8" w14:textId="77777777" w:rsidTr="00103944">
        <w:tc>
          <w:tcPr>
            <w:tcW w:w="709" w:type="dxa"/>
            <w:tcMar>
              <w:top w:w="28" w:type="dxa"/>
              <w:left w:w="28" w:type="dxa"/>
              <w:bottom w:w="28" w:type="dxa"/>
              <w:right w:w="28" w:type="dxa"/>
            </w:tcMar>
          </w:tcPr>
          <w:p w14:paraId="79802C34" w14:textId="77777777" w:rsidR="00D65383" w:rsidRPr="00A75808" w:rsidRDefault="00D65383" w:rsidP="00103944">
            <w:pPr>
              <w:pStyle w:val="ConsPlusNormal"/>
              <w:ind w:firstLine="0"/>
              <w:contextualSpacing/>
              <w:jc w:val="center"/>
              <w:rPr>
                <w:rFonts w:ascii="Calibri" w:hAnsi="Calibri" w:cs="Calibri"/>
              </w:rPr>
            </w:pPr>
            <w:r w:rsidRPr="00A75808">
              <w:rPr>
                <w:rFonts w:ascii="Calibri" w:hAnsi="Calibri" w:cs="Calibri"/>
              </w:rPr>
              <w:t>4.10</w:t>
            </w:r>
          </w:p>
        </w:tc>
        <w:tc>
          <w:tcPr>
            <w:tcW w:w="2887" w:type="dxa"/>
            <w:shd w:val="clear" w:color="auto" w:fill="auto"/>
            <w:tcMar>
              <w:top w:w="28" w:type="dxa"/>
              <w:left w:w="28" w:type="dxa"/>
              <w:bottom w:w="28" w:type="dxa"/>
              <w:right w:w="28" w:type="dxa"/>
            </w:tcMar>
          </w:tcPr>
          <w:p w14:paraId="452CD22F" w14:textId="77777777" w:rsidR="00D65383" w:rsidRPr="00A75808" w:rsidRDefault="00D65383" w:rsidP="00103944">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0" w:type="dxa"/>
            <w:shd w:val="clear" w:color="auto" w:fill="auto"/>
            <w:tcMar>
              <w:top w:w="28" w:type="dxa"/>
              <w:left w:w="28" w:type="dxa"/>
              <w:bottom w:w="28" w:type="dxa"/>
              <w:right w:w="28" w:type="dxa"/>
            </w:tcMar>
          </w:tcPr>
          <w:p w14:paraId="63882253"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3" w:type="dxa"/>
            <w:shd w:val="clear" w:color="auto" w:fill="auto"/>
          </w:tcPr>
          <w:p w14:paraId="7899AE67" w14:textId="77777777" w:rsidR="00D65383" w:rsidRPr="00A75808" w:rsidRDefault="00D65383" w:rsidP="00103944">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63DCBD38" w14:textId="77777777" w:rsidTr="00103944">
        <w:tc>
          <w:tcPr>
            <w:tcW w:w="709" w:type="dxa"/>
            <w:tcMar>
              <w:top w:w="28" w:type="dxa"/>
              <w:left w:w="28" w:type="dxa"/>
              <w:bottom w:w="28" w:type="dxa"/>
              <w:right w:w="28" w:type="dxa"/>
            </w:tcMar>
          </w:tcPr>
          <w:p w14:paraId="2546542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5.0 </w:t>
            </w:r>
          </w:p>
          <w:p w14:paraId="16184B9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sz w:val="16"/>
                <w:szCs w:val="16"/>
              </w:rPr>
              <w:t>(5.1-5.5)</w:t>
            </w:r>
            <w:r w:rsidRPr="00A75808">
              <w:rPr>
                <w:rFonts w:ascii="Calibri" w:hAnsi="Calibri" w:cs="Calibri"/>
              </w:rPr>
              <w:t xml:space="preserve"> </w:t>
            </w:r>
          </w:p>
        </w:tc>
        <w:tc>
          <w:tcPr>
            <w:tcW w:w="2887" w:type="dxa"/>
            <w:shd w:val="clear" w:color="auto" w:fill="auto"/>
            <w:tcMar>
              <w:top w:w="28" w:type="dxa"/>
              <w:left w:w="28" w:type="dxa"/>
              <w:bottom w:w="28" w:type="dxa"/>
              <w:right w:w="28" w:type="dxa"/>
            </w:tcMar>
          </w:tcPr>
          <w:p w14:paraId="3D19BD3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Отдых (рекреация)</w:t>
            </w:r>
          </w:p>
        </w:tc>
        <w:tc>
          <w:tcPr>
            <w:tcW w:w="3020" w:type="dxa"/>
            <w:shd w:val="clear" w:color="auto" w:fill="auto"/>
            <w:tcMar>
              <w:top w:w="28" w:type="dxa"/>
              <w:left w:w="28" w:type="dxa"/>
              <w:bottom w:w="28" w:type="dxa"/>
              <w:right w:w="28" w:type="dxa"/>
            </w:tcMar>
          </w:tcPr>
          <w:p w14:paraId="1F7DF35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Скверы; размещение зданий и сооружений для занятия спортом</w:t>
            </w:r>
          </w:p>
          <w:p w14:paraId="3DED98E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w:t>
            </w:r>
            <w:r w:rsidRPr="00A75808">
              <w:rPr>
                <w:rFonts w:ascii="Calibri" w:hAnsi="Calibri" w:cs="Calibri"/>
              </w:rPr>
              <w:lastRenderedPageBreak/>
              <w:t>площадки, беговые дорожки, поля для спортивной игры)</w:t>
            </w:r>
          </w:p>
        </w:tc>
        <w:tc>
          <w:tcPr>
            <w:tcW w:w="3023" w:type="dxa"/>
            <w:shd w:val="clear" w:color="auto" w:fill="auto"/>
          </w:tcPr>
          <w:p w14:paraId="5F0F2A7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615E5F" w:rsidRPr="00A75808" w14:paraId="49BF7F69" w14:textId="77777777" w:rsidTr="00103944">
        <w:tc>
          <w:tcPr>
            <w:tcW w:w="709" w:type="dxa"/>
            <w:tcMar>
              <w:top w:w="28" w:type="dxa"/>
              <w:left w:w="28" w:type="dxa"/>
              <w:bottom w:w="28" w:type="dxa"/>
              <w:right w:w="28" w:type="dxa"/>
            </w:tcMar>
          </w:tcPr>
          <w:p w14:paraId="2653EAB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5.1.1</w:t>
            </w:r>
          </w:p>
        </w:tc>
        <w:tc>
          <w:tcPr>
            <w:tcW w:w="2887" w:type="dxa"/>
            <w:shd w:val="clear" w:color="auto" w:fill="auto"/>
            <w:tcMar>
              <w:top w:w="28" w:type="dxa"/>
              <w:left w:w="28" w:type="dxa"/>
              <w:bottom w:w="28" w:type="dxa"/>
              <w:right w:w="28" w:type="dxa"/>
            </w:tcMar>
          </w:tcPr>
          <w:p w14:paraId="7C5FE1A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спортивно-зрелищных мероприятий</w:t>
            </w:r>
          </w:p>
        </w:tc>
        <w:tc>
          <w:tcPr>
            <w:tcW w:w="3020" w:type="dxa"/>
            <w:shd w:val="clear" w:color="auto" w:fill="auto"/>
            <w:tcMar>
              <w:top w:w="28" w:type="dxa"/>
              <w:left w:w="28" w:type="dxa"/>
              <w:bottom w:w="28" w:type="dxa"/>
              <w:right w:w="28" w:type="dxa"/>
            </w:tcMar>
          </w:tcPr>
          <w:p w14:paraId="056134A4"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Стадионы, дворцы спорта, ледовые дворцы, ипподромы</w:t>
            </w:r>
          </w:p>
        </w:tc>
        <w:tc>
          <w:tcPr>
            <w:tcW w:w="3023" w:type="dxa"/>
            <w:shd w:val="clear" w:color="auto" w:fill="auto"/>
          </w:tcPr>
          <w:p w14:paraId="7D2D310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23B57B6" w14:textId="77777777" w:rsidTr="00103944">
        <w:tc>
          <w:tcPr>
            <w:tcW w:w="709" w:type="dxa"/>
            <w:tcMar>
              <w:top w:w="28" w:type="dxa"/>
              <w:left w:w="28" w:type="dxa"/>
              <w:bottom w:w="28" w:type="dxa"/>
              <w:right w:w="28" w:type="dxa"/>
            </w:tcMar>
          </w:tcPr>
          <w:p w14:paraId="5287C84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5.1.2</w:t>
            </w:r>
          </w:p>
        </w:tc>
        <w:tc>
          <w:tcPr>
            <w:tcW w:w="2887" w:type="dxa"/>
            <w:shd w:val="clear" w:color="auto" w:fill="auto"/>
            <w:tcMar>
              <w:top w:w="28" w:type="dxa"/>
              <w:left w:w="28" w:type="dxa"/>
              <w:bottom w:w="28" w:type="dxa"/>
              <w:right w:w="28" w:type="dxa"/>
            </w:tcMar>
          </w:tcPr>
          <w:p w14:paraId="3E1AD2D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0" w:type="dxa"/>
            <w:shd w:val="clear" w:color="auto" w:fill="auto"/>
            <w:tcMar>
              <w:top w:w="28" w:type="dxa"/>
              <w:left w:w="28" w:type="dxa"/>
              <w:bottom w:w="28" w:type="dxa"/>
              <w:right w:w="28" w:type="dxa"/>
            </w:tcMar>
          </w:tcPr>
          <w:p w14:paraId="2617386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3" w:type="dxa"/>
            <w:shd w:val="clear" w:color="auto" w:fill="auto"/>
          </w:tcPr>
          <w:p w14:paraId="63DCA1E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6F344435" w14:textId="77777777" w:rsidTr="00103944">
        <w:tc>
          <w:tcPr>
            <w:tcW w:w="709" w:type="dxa"/>
            <w:tcMar>
              <w:top w:w="28" w:type="dxa"/>
              <w:left w:w="28" w:type="dxa"/>
              <w:bottom w:w="28" w:type="dxa"/>
              <w:right w:w="28" w:type="dxa"/>
            </w:tcMar>
          </w:tcPr>
          <w:p w14:paraId="59A0973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5.1.3</w:t>
            </w:r>
          </w:p>
        </w:tc>
        <w:tc>
          <w:tcPr>
            <w:tcW w:w="2887" w:type="dxa"/>
            <w:shd w:val="clear" w:color="auto" w:fill="auto"/>
            <w:tcMar>
              <w:top w:w="28" w:type="dxa"/>
              <w:left w:w="28" w:type="dxa"/>
              <w:bottom w:w="28" w:type="dxa"/>
              <w:right w:w="28" w:type="dxa"/>
            </w:tcMar>
          </w:tcPr>
          <w:p w14:paraId="00D5F85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0" w:type="dxa"/>
            <w:shd w:val="clear" w:color="auto" w:fill="auto"/>
            <w:tcMar>
              <w:top w:w="28" w:type="dxa"/>
              <w:left w:w="28" w:type="dxa"/>
              <w:bottom w:w="28" w:type="dxa"/>
              <w:right w:w="28" w:type="dxa"/>
            </w:tcMar>
          </w:tcPr>
          <w:p w14:paraId="2BA5EA6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shd w:val="clear" w:color="auto" w:fill="auto"/>
          </w:tcPr>
          <w:p w14:paraId="171DD9A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B99ADFB" w14:textId="77777777" w:rsidTr="00103944">
        <w:tc>
          <w:tcPr>
            <w:tcW w:w="709" w:type="dxa"/>
            <w:tcMar>
              <w:top w:w="28" w:type="dxa"/>
              <w:left w:w="28" w:type="dxa"/>
              <w:bottom w:w="28" w:type="dxa"/>
              <w:right w:w="28" w:type="dxa"/>
            </w:tcMar>
          </w:tcPr>
          <w:p w14:paraId="43298799"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5.1.4</w:t>
            </w:r>
          </w:p>
        </w:tc>
        <w:tc>
          <w:tcPr>
            <w:tcW w:w="2887" w:type="dxa"/>
            <w:shd w:val="clear" w:color="auto" w:fill="auto"/>
            <w:tcMar>
              <w:top w:w="28" w:type="dxa"/>
              <w:left w:w="28" w:type="dxa"/>
              <w:bottom w:w="28" w:type="dxa"/>
              <w:right w:w="28" w:type="dxa"/>
            </w:tcMar>
          </w:tcPr>
          <w:p w14:paraId="2B43CED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0" w:type="dxa"/>
            <w:shd w:val="clear" w:color="auto" w:fill="auto"/>
            <w:tcMar>
              <w:top w:w="28" w:type="dxa"/>
              <w:left w:w="28" w:type="dxa"/>
              <w:bottom w:w="28" w:type="dxa"/>
              <w:right w:w="28" w:type="dxa"/>
            </w:tcMar>
          </w:tcPr>
          <w:p w14:paraId="6362511D"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3023" w:type="dxa"/>
            <w:shd w:val="clear" w:color="auto" w:fill="auto"/>
          </w:tcPr>
          <w:p w14:paraId="4DCEA4E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075E240E" w14:textId="77777777" w:rsidTr="00103944">
        <w:tc>
          <w:tcPr>
            <w:tcW w:w="709" w:type="dxa"/>
            <w:tcMar>
              <w:top w:w="28" w:type="dxa"/>
              <w:left w:w="28" w:type="dxa"/>
              <w:bottom w:w="28" w:type="dxa"/>
              <w:right w:w="28" w:type="dxa"/>
            </w:tcMar>
          </w:tcPr>
          <w:p w14:paraId="21B42B29"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5.1.5</w:t>
            </w:r>
          </w:p>
        </w:tc>
        <w:tc>
          <w:tcPr>
            <w:tcW w:w="2887" w:type="dxa"/>
            <w:shd w:val="clear" w:color="auto" w:fill="auto"/>
            <w:tcMar>
              <w:top w:w="28" w:type="dxa"/>
              <w:left w:w="28" w:type="dxa"/>
              <w:bottom w:w="28" w:type="dxa"/>
              <w:right w:w="28" w:type="dxa"/>
            </w:tcMar>
          </w:tcPr>
          <w:p w14:paraId="17E8877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Водный спорт</w:t>
            </w:r>
          </w:p>
        </w:tc>
        <w:tc>
          <w:tcPr>
            <w:tcW w:w="3020" w:type="dxa"/>
            <w:shd w:val="clear" w:color="auto" w:fill="auto"/>
            <w:tcMar>
              <w:top w:w="28" w:type="dxa"/>
              <w:left w:w="28" w:type="dxa"/>
              <w:bottom w:w="28" w:type="dxa"/>
              <w:right w:w="28" w:type="dxa"/>
            </w:tcMar>
          </w:tcPr>
          <w:p w14:paraId="4EA24D6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3" w:type="dxa"/>
            <w:shd w:val="clear" w:color="auto" w:fill="auto"/>
          </w:tcPr>
          <w:p w14:paraId="437F57F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1301FDC8" w14:textId="77777777" w:rsidTr="00103944">
        <w:tc>
          <w:tcPr>
            <w:tcW w:w="709" w:type="dxa"/>
            <w:tcMar>
              <w:top w:w="28" w:type="dxa"/>
              <w:left w:w="28" w:type="dxa"/>
              <w:bottom w:w="28" w:type="dxa"/>
              <w:right w:w="28" w:type="dxa"/>
            </w:tcMar>
          </w:tcPr>
          <w:p w14:paraId="4199DC9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5.1.6</w:t>
            </w:r>
          </w:p>
        </w:tc>
        <w:tc>
          <w:tcPr>
            <w:tcW w:w="2887" w:type="dxa"/>
            <w:shd w:val="clear" w:color="auto" w:fill="auto"/>
            <w:tcMar>
              <w:top w:w="28" w:type="dxa"/>
              <w:left w:w="28" w:type="dxa"/>
              <w:bottom w:w="28" w:type="dxa"/>
              <w:right w:w="28" w:type="dxa"/>
            </w:tcMar>
          </w:tcPr>
          <w:p w14:paraId="46B06CD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Авиационный спорт</w:t>
            </w:r>
          </w:p>
        </w:tc>
        <w:tc>
          <w:tcPr>
            <w:tcW w:w="3020" w:type="dxa"/>
            <w:shd w:val="clear" w:color="auto" w:fill="auto"/>
            <w:tcMar>
              <w:top w:w="28" w:type="dxa"/>
              <w:left w:w="28" w:type="dxa"/>
              <w:bottom w:w="28" w:type="dxa"/>
              <w:right w:w="28" w:type="dxa"/>
            </w:tcMar>
          </w:tcPr>
          <w:p w14:paraId="794C41BA"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3023" w:type="dxa"/>
            <w:shd w:val="clear" w:color="auto" w:fill="auto"/>
          </w:tcPr>
          <w:p w14:paraId="7D8283A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184F2004" w14:textId="77777777" w:rsidTr="00103944">
        <w:tc>
          <w:tcPr>
            <w:tcW w:w="709" w:type="dxa"/>
            <w:tcMar>
              <w:top w:w="28" w:type="dxa"/>
              <w:left w:w="28" w:type="dxa"/>
              <w:bottom w:w="28" w:type="dxa"/>
              <w:right w:w="28" w:type="dxa"/>
            </w:tcMar>
          </w:tcPr>
          <w:p w14:paraId="4E71A039"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5.1.7</w:t>
            </w:r>
          </w:p>
        </w:tc>
        <w:tc>
          <w:tcPr>
            <w:tcW w:w="2887" w:type="dxa"/>
            <w:shd w:val="clear" w:color="auto" w:fill="auto"/>
            <w:tcMar>
              <w:top w:w="28" w:type="dxa"/>
              <w:left w:w="28" w:type="dxa"/>
              <w:bottom w:w="28" w:type="dxa"/>
              <w:right w:w="28" w:type="dxa"/>
            </w:tcMar>
          </w:tcPr>
          <w:p w14:paraId="781C77E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базы</w:t>
            </w:r>
          </w:p>
        </w:tc>
        <w:tc>
          <w:tcPr>
            <w:tcW w:w="3020" w:type="dxa"/>
            <w:shd w:val="clear" w:color="auto" w:fill="auto"/>
            <w:tcMar>
              <w:top w:w="28" w:type="dxa"/>
              <w:left w:w="28" w:type="dxa"/>
              <w:bottom w:w="28" w:type="dxa"/>
              <w:right w:w="28" w:type="dxa"/>
            </w:tcMar>
          </w:tcPr>
          <w:p w14:paraId="772FF662"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Спортивные базы и лагеря, в которых осуществляется спортивная подготовка длительно проживающих в них лиц</w:t>
            </w:r>
          </w:p>
        </w:tc>
        <w:tc>
          <w:tcPr>
            <w:tcW w:w="3023" w:type="dxa"/>
            <w:shd w:val="clear" w:color="auto" w:fill="auto"/>
          </w:tcPr>
          <w:p w14:paraId="060C135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23CC9DC5" w14:textId="77777777" w:rsidTr="00103944">
        <w:tc>
          <w:tcPr>
            <w:tcW w:w="709" w:type="dxa"/>
            <w:tcMar>
              <w:top w:w="28" w:type="dxa"/>
              <w:left w:w="28" w:type="dxa"/>
              <w:bottom w:w="28" w:type="dxa"/>
              <w:right w:w="28" w:type="dxa"/>
            </w:tcMar>
          </w:tcPr>
          <w:p w14:paraId="2E8BF566"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5.2</w:t>
            </w:r>
          </w:p>
        </w:tc>
        <w:tc>
          <w:tcPr>
            <w:tcW w:w="2887" w:type="dxa"/>
            <w:shd w:val="clear" w:color="auto" w:fill="auto"/>
            <w:tcMar>
              <w:top w:w="28" w:type="dxa"/>
              <w:left w:w="28" w:type="dxa"/>
              <w:bottom w:w="28" w:type="dxa"/>
              <w:right w:w="28" w:type="dxa"/>
            </w:tcMar>
          </w:tcPr>
          <w:p w14:paraId="4A52098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0" w:type="dxa"/>
            <w:shd w:val="clear" w:color="auto" w:fill="auto"/>
            <w:tcMar>
              <w:top w:w="28" w:type="dxa"/>
              <w:left w:w="28" w:type="dxa"/>
              <w:bottom w:w="28" w:type="dxa"/>
              <w:right w:w="28" w:type="dxa"/>
            </w:tcMar>
          </w:tcPr>
          <w:p w14:paraId="4844076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74DC332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3" w:type="dxa"/>
            <w:shd w:val="clear" w:color="auto" w:fill="auto"/>
          </w:tcPr>
          <w:p w14:paraId="3EA38FB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12E160A" w14:textId="77777777" w:rsidTr="00103944">
        <w:tc>
          <w:tcPr>
            <w:tcW w:w="709" w:type="dxa"/>
            <w:tcMar>
              <w:top w:w="28" w:type="dxa"/>
              <w:left w:w="28" w:type="dxa"/>
              <w:bottom w:w="28" w:type="dxa"/>
              <w:right w:w="28" w:type="dxa"/>
            </w:tcMar>
          </w:tcPr>
          <w:p w14:paraId="7BCD5CF0"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5.2.1</w:t>
            </w:r>
          </w:p>
        </w:tc>
        <w:tc>
          <w:tcPr>
            <w:tcW w:w="2887" w:type="dxa"/>
            <w:shd w:val="clear" w:color="auto" w:fill="auto"/>
            <w:tcMar>
              <w:top w:w="28" w:type="dxa"/>
              <w:left w:w="28" w:type="dxa"/>
              <w:bottom w:w="28" w:type="dxa"/>
              <w:right w:w="28" w:type="dxa"/>
            </w:tcMar>
          </w:tcPr>
          <w:p w14:paraId="1073633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0" w:type="dxa"/>
            <w:shd w:val="clear" w:color="auto" w:fill="auto"/>
            <w:tcMar>
              <w:top w:w="28" w:type="dxa"/>
              <w:left w:w="28" w:type="dxa"/>
              <w:bottom w:w="28" w:type="dxa"/>
              <w:right w:w="28" w:type="dxa"/>
            </w:tcMar>
          </w:tcPr>
          <w:p w14:paraId="35B3055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3" w:type="dxa"/>
            <w:shd w:val="clear" w:color="auto" w:fill="auto"/>
          </w:tcPr>
          <w:p w14:paraId="2FE0767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4D8F188" w14:textId="77777777" w:rsidTr="00103944">
        <w:tc>
          <w:tcPr>
            <w:tcW w:w="709" w:type="dxa"/>
            <w:tcMar>
              <w:top w:w="28" w:type="dxa"/>
              <w:left w:w="28" w:type="dxa"/>
              <w:bottom w:w="28" w:type="dxa"/>
              <w:right w:w="28" w:type="dxa"/>
            </w:tcMar>
          </w:tcPr>
          <w:p w14:paraId="701050CD"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5.3</w:t>
            </w:r>
          </w:p>
        </w:tc>
        <w:tc>
          <w:tcPr>
            <w:tcW w:w="2887" w:type="dxa"/>
            <w:shd w:val="clear" w:color="auto" w:fill="auto"/>
            <w:tcMar>
              <w:top w:w="28" w:type="dxa"/>
              <w:left w:w="28" w:type="dxa"/>
              <w:bottom w:w="28" w:type="dxa"/>
              <w:right w:w="28" w:type="dxa"/>
            </w:tcMar>
          </w:tcPr>
          <w:p w14:paraId="3CF8BA2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Охота и рыбалка</w:t>
            </w:r>
          </w:p>
        </w:tc>
        <w:tc>
          <w:tcPr>
            <w:tcW w:w="3020" w:type="dxa"/>
            <w:shd w:val="clear" w:color="auto" w:fill="auto"/>
            <w:tcMar>
              <w:top w:w="28" w:type="dxa"/>
              <w:left w:w="28" w:type="dxa"/>
              <w:bottom w:w="28" w:type="dxa"/>
              <w:right w:w="28" w:type="dxa"/>
            </w:tcMar>
          </w:tcPr>
          <w:p w14:paraId="2D09BFA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Обустройство мест охоты и рыбалки, размещение дома охотника или рыболова, </w:t>
            </w:r>
            <w:r w:rsidRPr="00A75808">
              <w:rPr>
                <w:rFonts w:ascii="Calibri" w:hAnsi="Calibri" w:cs="Calibri"/>
              </w:rPr>
              <w:lastRenderedPageBreak/>
              <w:t>сооружений, необходимых для восстановления и поддержания поголовья зверей или количества рыбы</w:t>
            </w:r>
          </w:p>
        </w:tc>
        <w:tc>
          <w:tcPr>
            <w:tcW w:w="3023" w:type="dxa"/>
            <w:shd w:val="clear" w:color="auto" w:fill="auto"/>
          </w:tcPr>
          <w:p w14:paraId="6A0B76C9" w14:textId="77777777" w:rsidR="00D65383" w:rsidRPr="00A75808" w:rsidRDefault="00D65383" w:rsidP="00D65383">
            <w:pPr>
              <w:spacing w:before="0" w:after="0" w:line="240" w:lineRule="auto"/>
              <w:contextualSpacing/>
              <w:rPr>
                <w:rFonts w:cs="Calibri"/>
              </w:rPr>
            </w:pPr>
            <w:r w:rsidRPr="00A75808">
              <w:rPr>
                <w:rFonts w:cs="Calibri"/>
              </w:rPr>
              <w:lastRenderedPageBreak/>
              <w:t xml:space="preserve">Хозяйственные постройки, стоянки для автомобилей, объекты инженерной </w:t>
            </w:r>
            <w:r w:rsidRPr="00A75808">
              <w:rPr>
                <w:rFonts w:cs="Calibri"/>
              </w:rPr>
              <w:lastRenderedPageBreak/>
              <w:t>инфраструктуры, элементы благоустройства территории</w:t>
            </w:r>
          </w:p>
        </w:tc>
      </w:tr>
      <w:tr w:rsidR="00615E5F" w:rsidRPr="00A75808" w14:paraId="3BA1795F" w14:textId="77777777" w:rsidTr="00103944">
        <w:tc>
          <w:tcPr>
            <w:tcW w:w="709" w:type="dxa"/>
            <w:tcMar>
              <w:top w:w="28" w:type="dxa"/>
              <w:left w:w="28" w:type="dxa"/>
              <w:bottom w:w="28" w:type="dxa"/>
              <w:right w:w="28" w:type="dxa"/>
            </w:tcMar>
          </w:tcPr>
          <w:p w14:paraId="21B6D98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5.4</w:t>
            </w:r>
          </w:p>
        </w:tc>
        <w:tc>
          <w:tcPr>
            <w:tcW w:w="2887" w:type="dxa"/>
            <w:shd w:val="clear" w:color="auto" w:fill="auto"/>
            <w:tcMar>
              <w:top w:w="28" w:type="dxa"/>
              <w:left w:w="28" w:type="dxa"/>
              <w:bottom w:w="28" w:type="dxa"/>
              <w:right w:w="28" w:type="dxa"/>
            </w:tcMar>
          </w:tcPr>
          <w:p w14:paraId="7EC4ECA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0" w:type="dxa"/>
            <w:shd w:val="clear" w:color="auto" w:fill="auto"/>
            <w:tcMar>
              <w:top w:w="28" w:type="dxa"/>
              <w:left w:w="28" w:type="dxa"/>
              <w:bottom w:w="28" w:type="dxa"/>
              <w:right w:w="28" w:type="dxa"/>
            </w:tcMar>
          </w:tcPr>
          <w:p w14:paraId="63B8D61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3" w:type="dxa"/>
            <w:shd w:val="clear" w:color="auto" w:fill="auto"/>
          </w:tcPr>
          <w:p w14:paraId="44F9BBA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78E0568" w14:textId="77777777" w:rsidTr="00103944">
        <w:tc>
          <w:tcPr>
            <w:tcW w:w="709" w:type="dxa"/>
            <w:tcMar>
              <w:top w:w="28" w:type="dxa"/>
              <w:left w:w="28" w:type="dxa"/>
              <w:bottom w:w="28" w:type="dxa"/>
              <w:right w:w="28" w:type="dxa"/>
            </w:tcMar>
          </w:tcPr>
          <w:p w14:paraId="3CB9FAB8"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5.5</w:t>
            </w:r>
          </w:p>
        </w:tc>
        <w:tc>
          <w:tcPr>
            <w:tcW w:w="2887" w:type="dxa"/>
            <w:shd w:val="clear" w:color="auto" w:fill="auto"/>
            <w:tcMar>
              <w:top w:w="28" w:type="dxa"/>
              <w:left w:w="28" w:type="dxa"/>
              <w:bottom w:w="28" w:type="dxa"/>
              <w:right w:w="28" w:type="dxa"/>
            </w:tcMar>
          </w:tcPr>
          <w:p w14:paraId="45D42A1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0" w:type="dxa"/>
            <w:shd w:val="clear" w:color="auto" w:fill="auto"/>
            <w:tcMar>
              <w:top w:w="28" w:type="dxa"/>
              <w:left w:w="28" w:type="dxa"/>
              <w:bottom w:w="28" w:type="dxa"/>
              <w:right w:w="28" w:type="dxa"/>
            </w:tcMar>
          </w:tcPr>
          <w:p w14:paraId="775F14C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3" w:type="dxa"/>
            <w:shd w:val="clear" w:color="auto" w:fill="auto"/>
          </w:tcPr>
          <w:p w14:paraId="15AE375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3C88F940" w14:textId="77777777" w:rsidTr="00103944">
        <w:tc>
          <w:tcPr>
            <w:tcW w:w="709" w:type="dxa"/>
            <w:tcMar>
              <w:top w:w="28" w:type="dxa"/>
              <w:left w:w="28" w:type="dxa"/>
              <w:bottom w:w="28" w:type="dxa"/>
              <w:right w:w="28" w:type="dxa"/>
            </w:tcMar>
          </w:tcPr>
          <w:p w14:paraId="7E7249D5" w14:textId="77777777" w:rsidR="00D65383" w:rsidRPr="00A75808" w:rsidRDefault="00D65383" w:rsidP="00FE76F5">
            <w:pPr>
              <w:pStyle w:val="ConsPlusNormal"/>
              <w:ind w:firstLine="0"/>
              <w:contextualSpacing/>
              <w:jc w:val="center"/>
              <w:rPr>
                <w:rFonts w:ascii="Calibri" w:hAnsi="Calibri" w:cs="Calibri"/>
              </w:rPr>
            </w:pPr>
            <w:r w:rsidRPr="00A75808">
              <w:rPr>
                <w:rFonts w:ascii="Calibri" w:hAnsi="Calibri" w:cs="Calibri"/>
              </w:rPr>
              <w:t>6.8</w:t>
            </w:r>
          </w:p>
        </w:tc>
        <w:tc>
          <w:tcPr>
            <w:tcW w:w="2887" w:type="dxa"/>
            <w:shd w:val="clear" w:color="auto" w:fill="auto"/>
            <w:tcMar>
              <w:top w:w="28" w:type="dxa"/>
              <w:left w:w="28" w:type="dxa"/>
              <w:bottom w:w="28" w:type="dxa"/>
              <w:right w:w="28" w:type="dxa"/>
            </w:tcMar>
          </w:tcPr>
          <w:p w14:paraId="01877588" w14:textId="77777777" w:rsidR="00D65383" w:rsidRPr="00A75808" w:rsidRDefault="00D65383" w:rsidP="00FE76F5">
            <w:pPr>
              <w:pStyle w:val="ConsPlusNormal"/>
              <w:ind w:firstLine="0"/>
              <w:contextualSpacing/>
              <w:jc w:val="both"/>
              <w:rPr>
                <w:rFonts w:ascii="Calibri" w:hAnsi="Calibri" w:cs="Calibri"/>
              </w:rPr>
            </w:pPr>
            <w:r w:rsidRPr="00A75808">
              <w:rPr>
                <w:rFonts w:ascii="Calibri" w:hAnsi="Calibri" w:cs="Calibri"/>
              </w:rPr>
              <w:t>Связь</w:t>
            </w:r>
          </w:p>
        </w:tc>
        <w:tc>
          <w:tcPr>
            <w:tcW w:w="3020" w:type="dxa"/>
            <w:shd w:val="clear" w:color="auto" w:fill="auto"/>
            <w:tcMar>
              <w:top w:w="28" w:type="dxa"/>
              <w:left w:w="28" w:type="dxa"/>
              <w:bottom w:w="28" w:type="dxa"/>
              <w:right w:w="28" w:type="dxa"/>
            </w:tcMar>
          </w:tcPr>
          <w:p w14:paraId="44B48D57"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3" w:type="dxa"/>
            <w:shd w:val="clear" w:color="auto" w:fill="auto"/>
          </w:tcPr>
          <w:p w14:paraId="5D9F1F84"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EB1062E" w14:textId="77777777" w:rsidTr="00103944">
        <w:tc>
          <w:tcPr>
            <w:tcW w:w="709" w:type="dxa"/>
            <w:tcMar>
              <w:top w:w="28" w:type="dxa"/>
              <w:left w:w="28" w:type="dxa"/>
              <w:bottom w:w="28" w:type="dxa"/>
              <w:right w:w="28" w:type="dxa"/>
            </w:tcMar>
          </w:tcPr>
          <w:p w14:paraId="6DCECE1C"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7.2.1</w:t>
            </w:r>
          </w:p>
        </w:tc>
        <w:tc>
          <w:tcPr>
            <w:tcW w:w="2887" w:type="dxa"/>
            <w:shd w:val="clear" w:color="auto" w:fill="auto"/>
            <w:tcMar>
              <w:top w:w="28" w:type="dxa"/>
              <w:left w:w="28" w:type="dxa"/>
              <w:bottom w:w="28" w:type="dxa"/>
              <w:right w:w="28" w:type="dxa"/>
            </w:tcMar>
          </w:tcPr>
          <w:p w14:paraId="31C5FB6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0" w:type="dxa"/>
            <w:shd w:val="clear" w:color="auto" w:fill="auto"/>
            <w:tcMar>
              <w:top w:w="28" w:type="dxa"/>
              <w:left w:w="28" w:type="dxa"/>
              <w:bottom w:w="28" w:type="dxa"/>
              <w:right w:w="28" w:type="dxa"/>
            </w:tcMar>
          </w:tcPr>
          <w:p w14:paraId="134AD313"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shd w:val="clear" w:color="auto" w:fill="auto"/>
          </w:tcPr>
          <w:p w14:paraId="389030E8" w14:textId="77777777" w:rsidR="00D65383" w:rsidRPr="00A75808" w:rsidRDefault="00D65383" w:rsidP="00D65383">
            <w:pPr>
              <w:spacing w:before="0" w:after="0" w:line="240" w:lineRule="auto"/>
              <w:contextualSpacing/>
              <w:rPr>
                <w:rFonts w:cs="Calibri"/>
              </w:rPr>
            </w:pPr>
            <w:r w:rsidRPr="00A75808">
              <w:rPr>
                <w:rFonts w:cs="Calibri"/>
                <w:lang w:eastAsia="ru-RU"/>
              </w:rPr>
              <w:t>Не устанавливается</w:t>
            </w:r>
          </w:p>
        </w:tc>
      </w:tr>
      <w:tr w:rsidR="00615E5F" w:rsidRPr="00A75808" w14:paraId="0A1A08E7" w14:textId="77777777" w:rsidTr="00103944">
        <w:tc>
          <w:tcPr>
            <w:tcW w:w="709" w:type="dxa"/>
            <w:tcMar>
              <w:top w:w="28" w:type="dxa"/>
              <w:left w:w="28" w:type="dxa"/>
              <w:bottom w:w="28" w:type="dxa"/>
              <w:right w:w="28" w:type="dxa"/>
            </w:tcMar>
          </w:tcPr>
          <w:p w14:paraId="3846DAA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7.2.2</w:t>
            </w:r>
          </w:p>
        </w:tc>
        <w:tc>
          <w:tcPr>
            <w:tcW w:w="2887" w:type="dxa"/>
            <w:shd w:val="clear" w:color="auto" w:fill="auto"/>
            <w:tcMar>
              <w:top w:w="28" w:type="dxa"/>
              <w:left w:w="28" w:type="dxa"/>
              <w:bottom w:w="28" w:type="dxa"/>
              <w:right w:w="28" w:type="dxa"/>
            </w:tcMar>
          </w:tcPr>
          <w:p w14:paraId="113EADC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0" w:type="dxa"/>
            <w:shd w:val="clear" w:color="auto" w:fill="auto"/>
            <w:tcMar>
              <w:top w:w="28" w:type="dxa"/>
              <w:left w:w="28" w:type="dxa"/>
              <w:bottom w:w="28" w:type="dxa"/>
              <w:right w:w="28" w:type="dxa"/>
            </w:tcMar>
          </w:tcPr>
          <w:p w14:paraId="2C9E84B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585621E4" w14:textId="77777777" w:rsidR="00D65383" w:rsidRPr="00A75808" w:rsidRDefault="00D65383" w:rsidP="00D65383">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3" w:type="dxa"/>
            <w:shd w:val="clear" w:color="auto" w:fill="auto"/>
          </w:tcPr>
          <w:p w14:paraId="7B5F179E" w14:textId="77777777" w:rsidR="00D65383" w:rsidRPr="00A75808" w:rsidRDefault="00D65383" w:rsidP="00D65383">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70ACE691" w14:textId="77777777" w:rsidTr="00103944">
        <w:tc>
          <w:tcPr>
            <w:tcW w:w="709" w:type="dxa"/>
            <w:tcMar>
              <w:top w:w="28" w:type="dxa"/>
              <w:left w:w="28" w:type="dxa"/>
              <w:bottom w:w="28" w:type="dxa"/>
              <w:right w:w="28" w:type="dxa"/>
            </w:tcMar>
          </w:tcPr>
          <w:p w14:paraId="23D44D2D" w14:textId="77777777" w:rsidR="00D65383" w:rsidRPr="00A75808" w:rsidRDefault="00D65383" w:rsidP="00FE76F5">
            <w:pPr>
              <w:pStyle w:val="ConsPlusNormal"/>
              <w:ind w:firstLine="0"/>
              <w:contextualSpacing/>
              <w:jc w:val="center"/>
              <w:rPr>
                <w:rFonts w:ascii="Calibri" w:hAnsi="Calibri" w:cs="Calibri"/>
              </w:rPr>
            </w:pPr>
            <w:r w:rsidRPr="00A75808">
              <w:rPr>
                <w:rFonts w:ascii="Calibri" w:hAnsi="Calibri" w:cs="Calibri"/>
              </w:rPr>
              <w:t>12.0.2</w:t>
            </w:r>
          </w:p>
        </w:tc>
        <w:tc>
          <w:tcPr>
            <w:tcW w:w="2887" w:type="dxa"/>
            <w:shd w:val="clear" w:color="auto" w:fill="auto"/>
            <w:tcMar>
              <w:top w:w="28" w:type="dxa"/>
              <w:left w:w="28" w:type="dxa"/>
              <w:bottom w:w="28" w:type="dxa"/>
              <w:right w:w="28" w:type="dxa"/>
            </w:tcMar>
          </w:tcPr>
          <w:p w14:paraId="22A18739"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0" w:type="dxa"/>
            <w:tcMar>
              <w:top w:w="28" w:type="dxa"/>
              <w:left w:w="28" w:type="dxa"/>
              <w:bottom w:w="28" w:type="dxa"/>
              <w:right w:w="28" w:type="dxa"/>
            </w:tcMar>
          </w:tcPr>
          <w:p w14:paraId="29CD6150"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A75808">
              <w:rPr>
                <w:rFonts w:ascii="Calibri" w:hAnsi="Calibri" w:cs="Calibri"/>
              </w:rPr>
              <w:lastRenderedPageBreak/>
              <w:t>составные части благоустройства территории, общественных туалетов</w:t>
            </w:r>
          </w:p>
        </w:tc>
        <w:tc>
          <w:tcPr>
            <w:tcW w:w="3023" w:type="dxa"/>
          </w:tcPr>
          <w:p w14:paraId="471AF81A"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bl>
    <w:p w14:paraId="341642CF" w14:textId="77777777" w:rsidR="008E5D0A" w:rsidRPr="00A75808" w:rsidRDefault="008E5D0A" w:rsidP="008E5D0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550DDC09" w14:textId="77777777" w:rsidR="008E5D0A" w:rsidRPr="00A75808" w:rsidRDefault="008E5D0A" w:rsidP="008E5D0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ЖР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3266E35A"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FBF2123" w14:textId="77777777" w:rsidR="008E5D0A" w:rsidRPr="00A75808" w:rsidRDefault="008E5D0A" w:rsidP="00103944">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42572C9F"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02CD0E8" w14:textId="77777777" w:rsidR="008E5D0A" w:rsidRPr="00A75808" w:rsidRDefault="008E5D0A" w:rsidP="00103944">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73801626"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57AF86"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F56067"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ограничено</w:t>
            </w:r>
          </w:p>
        </w:tc>
      </w:tr>
      <w:tr w:rsidR="00615E5F" w:rsidRPr="00A75808" w14:paraId="084E960F" w14:textId="77777777" w:rsidTr="00103944">
        <w:tc>
          <w:tcPr>
            <w:tcW w:w="1572" w:type="pct"/>
            <w:tcBorders>
              <w:top w:val="single" w:sz="4" w:space="0" w:color="auto"/>
              <w:left w:val="single" w:sz="4" w:space="0" w:color="auto"/>
              <w:bottom w:val="single" w:sz="4" w:space="0" w:color="auto"/>
              <w:right w:val="single" w:sz="4" w:space="0" w:color="auto"/>
            </w:tcBorders>
            <w:hideMark/>
          </w:tcPr>
          <w:p w14:paraId="13DE9BA1"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5E0531A6"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ограничено</w:t>
            </w:r>
          </w:p>
        </w:tc>
      </w:tr>
      <w:tr w:rsidR="00615E5F" w:rsidRPr="00A75808" w14:paraId="1B9A4A2B"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9DF6E61" w14:textId="77777777" w:rsidR="008E5D0A" w:rsidRPr="00A75808" w:rsidRDefault="008E5D0A" w:rsidP="00103944">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40F240A4" w14:textId="77777777" w:rsidTr="00103944">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91C1FAD"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6F7F156"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1500м2 - для размещения индивидуального жилого дома (2.1)</w:t>
            </w:r>
          </w:p>
        </w:tc>
      </w:tr>
      <w:tr w:rsidR="00615E5F" w:rsidRPr="00A75808" w14:paraId="50889C76"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28A6A999"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CC51A24"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10000 м2 - для ведения личного подсобного хозяйства в районах сложившейся застройки населенных пунктов и в хуторах (2.2)</w:t>
            </w:r>
          </w:p>
        </w:tc>
      </w:tr>
      <w:tr w:rsidR="00615E5F" w:rsidRPr="00A75808" w14:paraId="045FC0D7"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23E73C5A"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903083B"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ограничено - для размещения объектов иных видов разрешенного использования</w:t>
            </w:r>
          </w:p>
        </w:tc>
      </w:tr>
      <w:tr w:rsidR="00615E5F" w:rsidRPr="00A75808" w14:paraId="7427BEEA" w14:textId="77777777" w:rsidTr="00103944">
        <w:tc>
          <w:tcPr>
            <w:tcW w:w="1572" w:type="pct"/>
            <w:vMerge w:val="restart"/>
            <w:tcBorders>
              <w:top w:val="single" w:sz="4" w:space="0" w:color="auto"/>
              <w:left w:val="single" w:sz="4" w:space="0" w:color="auto"/>
              <w:bottom w:val="single" w:sz="4" w:space="0" w:color="auto"/>
              <w:right w:val="single" w:sz="4" w:space="0" w:color="auto"/>
            </w:tcBorders>
            <w:hideMark/>
          </w:tcPr>
          <w:p w14:paraId="68759FE4"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bottom w:val="single" w:sz="4" w:space="0" w:color="auto"/>
              <w:right w:val="single" w:sz="4" w:space="0" w:color="auto"/>
            </w:tcBorders>
            <w:hideMark/>
          </w:tcPr>
          <w:p w14:paraId="0383D8FB"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400 м2 - для размещения индивидуального жилого дома (2.1)</w:t>
            </w:r>
          </w:p>
        </w:tc>
      </w:tr>
      <w:tr w:rsidR="00615E5F" w:rsidRPr="00A75808" w14:paraId="5242748A"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33D41DE1"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6B8B18C7"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400 м2 - для ведения личного подсобного хозяйства (2.2)</w:t>
            </w:r>
          </w:p>
        </w:tc>
      </w:tr>
      <w:tr w:rsidR="00615E5F" w:rsidRPr="00A75808" w14:paraId="1E8F3074"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5A7DC1D9"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25829B5E"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200м2 на каждую блок-секцию - для размещения жилого дома блокированной застройки (2.3)</w:t>
            </w:r>
          </w:p>
        </w:tc>
      </w:tr>
      <w:tr w:rsidR="00615E5F" w:rsidRPr="00A75808" w14:paraId="1EE15748"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76429AAB"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74348BBA"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2000 м2 - для многоквартирных жилых домов (2.1.1)</w:t>
            </w:r>
          </w:p>
        </w:tc>
      </w:tr>
      <w:tr w:rsidR="00615E5F" w:rsidRPr="00A75808" w14:paraId="0C47DB16"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45DE309C" w14:textId="77777777" w:rsidR="008E5D0A" w:rsidRPr="00A75808" w:rsidRDefault="008E5D0A" w:rsidP="00103944">
            <w:pPr>
              <w:pStyle w:val="ConsPlusNormal"/>
              <w:ind w:firstLine="0"/>
              <w:contextualSpacing/>
              <w:rPr>
                <w:rFonts w:ascii="Calibri" w:hAnsi="Calibri" w:cs="Calibri"/>
              </w:rPr>
            </w:pPr>
          </w:p>
        </w:tc>
        <w:tc>
          <w:tcPr>
            <w:tcW w:w="3428" w:type="pct"/>
            <w:tcBorders>
              <w:top w:val="single" w:sz="4" w:space="0" w:color="auto"/>
              <w:left w:val="single" w:sz="4" w:space="0" w:color="auto"/>
              <w:bottom w:val="single" w:sz="4" w:space="0" w:color="auto"/>
              <w:right w:val="single" w:sz="4" w:space="0" w:color="auto"/>
            </w:tcBorders>
            <w:hideMark/>
          </w:tcPr>
          <w:p w14:paraId="77FBA723" w14:textId="77777777" w:rsidR="008E5D0A" w:rsidRPr="00A75808" w:rsidRDefault="008E5D0A" w:rsidP="00103944">
            <w:pPr>
              <w:pStyle w:val="ConsPlusNormal"/>
              <w:ind w:firstLine="0"/>
              <w:contextualSpacing/>
              <w:rPr>
                <w:rFonts w:ascii="Calibri" w:hAnsi="Calibri" w:cs="Calibri"/>
              </w:rPr>
            </w:pPr>
            <w:r w:rsidRPr="00A75808">
              <w:rPr>
                <w:rFonts w:ascii="Calibri" w:hAnsi="Calibri" w:cs="Calibri"/>
              </w:rPr>
              <w:t>не ограничено - для размещения объектов иных видов разрешенного использования</w:t>
            </w:r>
          </w:p>
        </w:tc>
      </w:tr>
      <w:tr w:rsidR="00615E5F" w:rsidRPr="00A75808" w14:paraId="64DFAEE7" w14:textId="77777777" w:rsidTr="00103944">
        <w:tc>
          <w:tcPr>
            <w:tcW w:w="5000" w:type="pct"/>
            <w:gridSpan w:val="2"/>
            <w:tcBorders>
              <w:top w:val="single" w:sz="4" w:space="0" w:color="auto"/>
              <w:left w:val="single" w:sz="4" w:space="0" w:color="auto"/>
              <w:bottom w:val="single" w:sz="4" w:space="0" w:color="auto"/>
              <w:right w:val="single" w:sz="4" w:space="0" w:color="auto"/>
            </w:tcBorders>
            <w:hideMark/>
          </w:tcPr>
          <w:p w14:paraId="3BAC87BA" w14:textId="77777777" w:rsidR="008E5D0A" w:rsidRPr="00A75808" w:rsidRDefault="008E5D0A" w:rsidP="00103944">
            <w:pPr>
              <w:pStyle w:val="104"/>
              <w:contextualSpacing/>
              <w:rPr>
                <w:rFonts w:cs="Calibri"/>
                <w:sz w:val="24"/>
                <w:szCs w:val="24"/>
              </w:rPr>
            </w:pPr>
            <w:r w:rsidRPr="00A75808">
              <w:rPr>
                <w:rFonts w:cs="Calibri"/>
                <w:sz w:val="24"/>
                <w:szCs w:val="24"/>
              </w:rPr>
              <w:t>Количество этажей</w:t>
            </w:r>
          </w:p>
        </w:tc>
      </w:tr>
      <w:tr w:rsidR="00615E5F" w:rsidRPr="00A75808" w14:paraId="3BFB2F9B"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45C6EE" w14:textId="77777777" w:rsidR="008E5D0A" w:rsidRPr="00A75808" w:rsidRDefault="008E5D0A" w:rsidP="00103944">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3ED91B2" w14:textId="0ABA4227" w:rsidR="008E5D0A" w:rsidRPr="00A75808" w:rsidRDefault="00291828" w:rsidP="00103944">
            <w:pPr>
              <w:spacing w:before="0" w:after="0" w:line="240" w:lineRule="auto"/>
              <w:contextualSpacing/>
              <w:rPr>
                <w:rFonts w:cs="Calibri"/>
              </w:rPr>
            </w:pPr>
            <w:r w:rsidRPr="00A75808">
              <w:rPr>
                <w:rFonts w:cs="Calibri"/>
              </w:rPr>
              <w:t>4</w:t>
            </w:r>
            <w:r w:rsidR="008E5D0A" w:rsidRPr="00A75808">
              <w:rPr>
                <w:rFonts w:cs="Calibri"/>
              </w:rPr>
              <w:t xml:space="preserve"> этажа,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615E5F" w:rsidRPr="00A75808" w14:paraId="1624BA94"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E5E3443" w14:textId="77777777" w:rsidR="008E5D0A" w:rsidRPr="00A75808" w:rsidRDefault="008E5D0A" w:rsidP="00103944">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F07B7D8" w14:textId="77777777" w:rsidR="008E5D0A" w:rsidRPr="00A75808" w:rsidRDefault="008E5D0A" w:rsidP="00103944">
            <w:pPr>
              <w:spacing w:before="0" w:after="0" w:line="240" w:lineRule="auto"/>
              <w:contextualSpacing/>
              <w:rPr>
                <w:rFonts w:cs="Calibri"/>
              </w:rPr>
            </w:pPr>
            <w:r w:rsidRPr="00A75808">
              <w:rPr>
                <w:rFonts w:cs="Calibri"/>
              </w:rPr>
              <w:t>не ограничено</w:t>
            </w:r>
          </w:p>
        </w:tc>
      </w:tr>
      <w:tr w:rsidR="00615E5F" w:rsidRPr="00A75808" w14:paraId="6CA5C84B"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1682D4" w14:textId="77777777" w:rsidR="008E5D0A" w:rsidRPr="00A75808" w:rsidRDefault="008E5D0A" w:rsidP="00103944">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2E7832F0" w14:textId="77777777" w:rsidTr="00103944">
        <w:tc>
          <w:tcPr>
            <w:tcW w:w="1572"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01D7D0" w14:textId="77777777" w:rsidR="008E5D0A" w:rsidRPr="00A75808" w:rsidRDefault="008E5D0A" w:rsidP="00103944">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C1160F" w14:textId="77777777" w:rsidR="008E5D0A" w:rsidRPr="00A75808" w:rsidRDefault="008E5D0A" w:rsidP="00103944">
            <w:pPr>
              <w:spacing w:before="0" w:after="0" w:line="240" w:lineRule="auto"/>
              <w:contextualSpacing/>
              <w:rPr>
                <w:rFonts w:cs="Calibri"/>
              </w:rPr>
            </w:pPr>
            <w:r w:rsidRPr="00A75808">
              <w:rPr>
                <w:rFonts w:cs="Calibri"/>
              </w:rPr>
              <w:t xml:space="preserve">14 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За исключением земельных участков и объектов капитального строительства, находящихся в пределах зон </w:t>
            </w:r>
            <w:r w:rsidRPr="00A75808">
              <w:rPr>
                <w:rFonts w:cs="Calibri"/>
              </w:rPr>
              <w:lastRenderedPageBreak/>
              <w:t>ограничений по этажности, выделенных по условиям охраны объектов культурного наследия</w:t>
            </w:r>
          </w:p>
        </w:tc>
      </w:tr>
      <w:tr w:rsidR="00615E5F" w:rsidRPr="00A75808" w14:paraId="7BB51ADD"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5446F3D5" w14:textId="77777777" w:rsidR="008E5D0A" w:rsidRPr="00A75808" w:rsidRDefault="008E5D0A" w:rsidP="00103944">
            <w:pPr>
              <w:spacing w:before="0" w:after="0" w:line="240" w:lineRule="auto"/>
              <w:contextualSpacing/>
              <w:rPr>
                <w:rFonts w:eastAsia="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0519A1" w14:textId="77777777" w:rsidR="008E5D0A" w:rsidRPr="00A75808" w:rsidRDefault="008E5D0A" w:rsidP="00103944">
            <w:pPr>
              <w:spacing w:before="0" w:after="0" w:line="240" w:lineRule="auto"/>
              <w:contextualSpacing/>
              <w:rPr>
                <w:rFonts w:cs="Calibri"/>
              </w:rPr>
            </w:pPr>
            <w:r w:rsidRPr="00A75808">
              <w:rPr>
                <w:rFonts w:cs="Calibri"/>
              </w:rPr>
              <w:t>4 м до верха плоской кровли и 7 м до конька скатной кровли - для всех вспомогательных строений</w:t>
            </w:r>
          </w:p>
        </w:tc>
      </w:tr>
      <w:tr w:rsidR="00615E5F" w:rsidRPr="00A75808" w14:paraId="42D4678B" w14:textId="77777777" w:rsidTr="00103944">
        <w:tc>
          <w:tcPr>
            <w:tcW w:w="0" w:type="auto"/>
            <w:vMerge/>
            <w:tcBorders>
              <w:top w:val="single" w:sz="4" w:space="0" w:color="auto"/>
              <w:left w:val="single" w:sz="4" w:space="0" w:color="auto"/>
              <w:bottom w:val="single" w:sz="4" w:space="0" w:color="auto"/>
              <w:right w:val="single" w:sz="4" w:space="0" w:color="auto"/>
            </w:tcBorders>
            <w:vAlign w:val="center"/>
            <w:hideMark/>
          </w:tcPr>
          <w:p w14:paraId="6DD48745" w14:textId="77777777" w:rsidR="008E5D0A" w:rsidRPr="00A75808" w:rsidRDefault="008E5D0A" w:rsidP="00103944">
            <w:pPr>
              <w:spacing w:before="0" w:after="0" w:line="240" w:lineRule="auto"/>
              <w:contextualSpacing/>
              <w:rPr>
                <w:rFonts w:eastAsia="Calibri" w:cs="Calibri"/>
              </w:rPr>
            </w:pP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D564CFE" w14:textId="77777777" w:rsidR="008E5D0A" w:rsidRPr="00A75808" w:rsidRDefault="008E5D0A" w:rsidP="00103944">
            <w:pPr>
              <w:pStyle w:val="214"/>
              <w:tabs>
                <w:tab w:val="left" w:pos="0"/>
                <w:tab w:val="left" w:pos="993"/>
                <w:tab w:val="left" w:pos="9498"/>
              </w:tabs>
              <w:suppressAutoHyphens w:val="0"/>
              <w:spacing w:after="0" w:line="240" w:lineRule="auto"/>
              <w:ind w:left="0" w:right="-2"/>
              <w:contextualSpacing/>
              <w:jc w:val="both"/>
              <w:rPr>
                <w:rFonts w:ascii="Calibri" w:hAnsi="Calibri" w:cs="Calibri"/>
                <w:sz w:val="20"/>
                <w:szCs w:val="20"/>
              </w:rPr>
            </w:pPr>
            <w:r w:rsidRPr="00A75808">
              <w:rPr>
                <w:rFonts w:ascii="Calibri" w:hAnsi="Calibri" w:cs="Calibri"/>
                <w:sz w:val="20"/>
                <w:szCs w:val="20"/>
              </w:rPr>
              <w:t>в случае возведения зданий, сооружений, имеющих шпили, башни, флагштоки, мачты - 20,5 м от поверхности земли до верхней точки сооружения</w:t>
            </w:r>
          </w:p>
        </w:tc>
      </w:tr>
      <w:tr w:rsidR="00615E5F" w:rsidRPr="00A75808" w14:paraId="5161AF70"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950CF8" w14:textId="77777777" w:rsidR="008E5D0A" w:rsidRPr="00A75808" w:rsidRDefault="008E5D0A" w:rsidP="00103944">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1F7F41" w14:textId="77777777" w:rsidR="008E5D0A" w:rsidRPr="00A75808" w:rsidRDefault="008E5D0A" w:rsidP="00103944">
            <w:pPr>
              <w:spacing w:before="0" w:after="0" w:line="240" w:lineRule="auto"/>
              <w:contextualSpacing/>
              <w:rPr>
                <w:rFonts w:cs="Calibri"/>
              </w:rPr>
            </w:pPr>
            <w:r w:rsidRPr="00A75808">
              <w:rPr>
                <w:rFonts w:cs="Calibri"/>
              </w:rPr>
              <w:t>не ограничено</w:t>
            </w:r>
          </w:p>
        </w:tc>
      </w:tr>
      <w:tr w:rsidR="00615E5F" w:rsidRPr="00A75808" w14:paraId="7054C806"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B9438D3" w14:textId="77777777" w:rsidR="008E5D0A" w:rsidRPr="00A75808" w:rsidRDefault="008E5D0A" w:rsidP="00103944">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55139330"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8A720E" w14:textId="77777777" w:rsidR="008E5D0A" w:rsidRPr="00A75808" w:rsidRDefault="008E5D0A" w:rsidP="00103944">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46883B" w14:textId="77777777" w:rsidR="008E5D0A" w:rsidRPr="00A75808" w:rsidRDefault="008E5D0A" w:rsidP="00103944">
            <w:pPr>
              <w:spacing w:before="0" w:after="0" w:line="240" w:lineRule="auto"/>
              <w:contextualSpacing/>
              <w:rPr>
                <w:rFonts w:cs="Calibri"/>
              </w:rPr>
            </w:pPr>
            <w:r w:rsidRPr="00A75808">
              <w:rPr>
                <w:rFonts w:cs="Calibri"/>
              </w:rPr>
              <w:t>67 % - в условиях вновь застраиваемых территорий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14:paraId="15E53719" w14:textId="77777777" w:rsidR="008E5D0A" w:rsidRPr="00A75808" w:rsidRDefault="008E5D0A" w:rsidP="00103944">
            <w:pPr>
              <w:spacing w:before="0" w:after="0" w:line="240" w:lineRule="auto"/>
              <w:contextualSpacing/>
              <w:rPr>
                <w:rFonts w:cs="Calibri"/>
              </w:rPr>
            </w:pPr>
            <w:r w:rsidRPr="00A75808">
              <w:rPr>
                <w:rFonts w:cs="Calibri"/>
              </w:rPr>
              <w:t>80 % - в условиях реконструкции сложившейся застройки (отношение площади земельного участка, которая может быть занята объектами жилищного строительства и хозяйственными постройками, ко всей площади земельного участка).</w:t>
            </w:r>
          </w:p>
          <w:p w14:paraId="157F70B5" w14:textId="77777777" w:rsidR="008E5D0A" w:rsidRPr="00A75808" w:rsidRDefault="008E5D0A" w:rsidP="00103944">
            <w:pPr>
              <w:spacing w:before="0" w:after="0" w:line="240" w:lineRule="auto"/>
              <w:contextualSpacing/>
              <w:jc w:val="both"/>
              <w:rPr>
                <w:rFonts w:cs="Calibri"/>
              </w:rPr>
            </w:pPr>
            <w:r w:rsidRPr="00A75808">
              <w:rPr>
                <w:rFonts w:cs="Calibri"/>
              </w:rPr>
              <w:t>85% - для остальных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615E5F" w:rsidRPr="00A75808" w14:paraId="6A349F17"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02848F" w14:textId="77777777" w:rsidR="008E5D0A" w:rsidRPr="00A75808" w:rsidRDefault="008E5D0A" w:rsidP="00103944">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A43FE8" w14:textId="77777777" w:rsidR="008E5D0A" w:rsidRPr="00A75808" w:rsidRDefault="008E5D0A" w:rsidP="00103944">
            <w:pPr>
              <w:spacing w:before="0" w:after="0" w:line="240" w:lineRule="auto"/>
              <w:contextualSpacing/>
              <w:rPr>
                <w:rFonts w:cs="Calibri"/>
              </w:rPr>
            </w:pPr>
            <w:r w:rsidRPr="00A75808">
              <w:rPr>
                <w:rFonts w:cs="Calibri"/>
              </w:rPr>
              <w:t>не ограничен</w:t>
            </w:r>
          </w:p>
        </w:tc>
      </w:tr>
      <w:tr w:rsidR="00615E5F" w:rsidRPr="00A75808" w14:paraId="75DE4A62" w14:textId="77777777" w:rsidTr="00103944">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14:paraId="7FC82033" w14:textId="77777777" w:rsidR="008E5D0A" w:rsidRPr="00A75808" w:rsidRDefault="008E5D0A" w:rsidP="00103944">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14:paraId="3B88457B" w14:textId="77777777" w:rsidR="008E5D0A" w:rsidRPr="00A75808" w:rsidRDefault="008E5D0A" w:rsidP="00103944">
            <w:pPr>
              <w:pStyle w:val="104"/>
              <w:contextualSpacing/>
              <w:rPr>
                <w:rFonts w:cs="Calibri"/>
                <w:b w:val="0"/>
                <w:sz w:val="20"/>
                <w:szCs w:val="20"/>
              </w:rPr>
            </w:pPr>
            <w:r w:rsidRPr="00A75808">
              <w:rPr>
                <w:rFonts w:cs="Calibri"/>
                <w:b w:val="0"/>
                <w:sz w:val="20"/>
                <w:szCs w:val="20"/>
              </w:rPr>
              <w:t xml:space="preserve">3м – от </w:t>
            </w:r>
            <w:r w:rsidRPr="00A75808">
              <w:rPr>
                <w:rFonts w:cs="Calibri"/>
                <w:b w:val="0"/>
                <w:sz w:val="20"/>
                <w:szCs w:val="20"/>
                <w:lang w:val="x-none"/>
              </w:rPr>
              <w:t>объектов индивидуального жилищного строительства</w:t>
            </w:r>
            <w:r w:rsidRPr="00A75808">
              <w:rPr>
                <w:rFonts w:cs="Calibri"/>
                <w:b w:val="0"/>
                <w:sz w:val="20"/>
                <w:szCs w:val="20"/>
              </w:rPr>
              <w:t xml:space="preserve"> (2.1)</w:t>
            </w:r>
            <w:r w:rsidRPr="00A75808">
              <w:rPr>
                <w:rFonts w:cs="Calibri"/>
                <w:b w:val="0"/>
                <w:sz w:val="20"/>
                <w:szCs w:val="20"/>
                <w:lang w:val="x-none"/>
              </w:rPr>
              <w:t>, для ведения личного подсобного хозяйства в районах</w:t>
            </w:r>
            <w:proofErr w:type="gramStart"/>
            <w:r w:rsidRPr="00A75808">
              <w:rPr>
                <w:rFonts w:cs="Calibri"/>
                <w:b w:val="0"/>
                <w:sz w:val="20"/>
                <w:szCs w:val="20"/>
              </w:rPr>
              <w:t>.</w:t>
            </w:r>
            <w:proofErr w:type="gramEnd"/>
            <w:r w:rsidRPr="00A75808">
              <w:rPr>
                <w:rFonts w:cs="Calibri"/>
                <w:b w:val="0"/>
                <w:sz w:val="20"/>
                <w:szCs w:val="20"/>
                <w:lang w:val="x-none"/>
              </w:rPr>
              <w:t xml:space="preserve"> сложившейся застройки населенных пунктов и в хуторах (2.2)</w:t>
            </w:r>
            <w:r w:rsidRPr="00A75808">
              <w:rPr>
                <w:rFonts w:cs="Calibri"/>
                <w:b w:val="0"/>
                <w:sz w:val="20"/>
                <w:szCs w:val="20"/>
              </w:rPr>
              <w:t>, ведения садоводства (13.2)</w:t>
            </w:r>
          </w:p>
        </w:tc>
      </w:tr>
      <w:tr w:rsidR="00615E5F" w:rsidRPr="00A75808" w14:paraId="50B06255"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6BD89579"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6EEB372B"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4м - от постройки для содержания скота и птицы</w:t>
            </w:r>
          </w:p>
        </w:tc>
      </w:tr>
      <w:tr w:rsidR="00615E5F" w:rsidRPr="00A75808" w14:paraId="7517C139"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19B93E82"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729FBCB8"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1м</w:t>
            </w:r>
            <w:r w:rsidRPr="00A75808">
              <w:rPr>
                <w:rFonts w:cs="Calibri"/>
                <w:b w:val="0"/>
                <w:sz w:val="20"/>
                <w:szCs w:val="20"/>
              </w:rPr>
              <w:t xml:space="preserve"> - </w:t>
            </w:r>
            <w:r w:rsidRPr="00A75808">
              <w:rPr>
                <w:rFonts w:cs="Calibri"/>
                <w:b w:val="0"/>
                <w:sz w:val="20"/>
                <w:szCs w:val="20"/>
                <w:lang w:val="x-none"/>
              </w:rPr>
              <w:t>гаража, бани,</w:t>
            </w:r>
            <w:r w:rsidRPr="00A75808">
              <w:rPr>
                <w:rFonts w:cs="Calibri"/>
                <w:b w:val="0"/>
                <w:sz w:val="20"/>
                <w:szCs w:val="20"/>
              </w:rPr>
              <w:t xml:space="preserve"> сарая, навеса, и других</w:t>
            </w:r>
            <w:r w:rsidRPr="00A75808">
              <w:rPr>
                <w:rFonts w:cs="Calibri"/>
                <w:b w:val="0"/>
                <w:sz w:val="20"/>
                <w:szCs w:val="20"/>
                <w:lang w:val="x-none"/>
              </w:rPr>
              <w:t xml:space="preserve"> строений и сооружений вспомогательного характера</w:t>
            </w:r>
          </w:p>
        </w:tc>
      </w:tr>
      <w:tr w:rsidR="00615E5F" w:rsidRPr="00A75808" w14:paraId="7A6E8FE4"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2B5C9494"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19BCC8C3"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4м</w:t>
            </w:r>
            <w:r w:rsidRPr="00A75808">
              <w:rPr>
                <w:rFonts w:cs="Calibri"/>
                <w:b w:val="0"/>
                <w:sz w:val="20"/>
                <w:szCs w:val="20"/>
              </w:rPr>
              <w:t xml:space="preserve"> - </w:t>
            </w:r>
            <w:r w:rsidRPr="00A75808">
              <w:rPr>
                <w:rFonts w:cs="Calibri"/>
                <w:b w:val="0"/>
                <w:sz w:val="20"/>
                <w:szCs w:val="20"/>
                <w:lang w:val="x-none"/>
              </w:rPr>
              <w:t>стволов высокорослых деревьев</w:t>
            </w:r>
          </w:p>
        </w:tc>
      </w:tr>
      <w:tr w:rsidR="00615E5F" w:rsidRPr="00A75808" w14:paraId="6664CD2A"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7E9320B9"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6D5B65FF"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2м</w:t>
            </w:r>
            <w:r w:rsidRPr="00A75808">
              <w:rPr>
                <w:rFonts w:cs="Calibri"/>
                <w:b w:val="0"/>
                <w:sz w:val="20"/>
                <w:szCs w:val="20"/>
              </w:rPr>
              <w:t xml:space="preserve"> - </w:t>
            </w:r>
            <w:r w:rsidRPr="00A75808">
              <w:rPr>
                <w:rFonts w:cs="Calibri"/>
                <w:b w:val="0"/>
                <w:sz w:val="20"/>
                <w:szCs w:val="20"/>
                <w:lang w:val="x-none"/>
              </w:rPr>
              <w:t xml:space="preserve"> стволов среднерослых деревьев</w:t>
            </w:r>
          </w:p>
        </w:tc>
      </w:tr>
      <w:tr w:rsidR="00615E5F" w:rsidRPr="00A75808" w14:paraId="2DA19C82"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441FA2E4"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0CB8EE7B"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1м</w:t>
            </w:r>
            <w:r w:rsidRPr="00A75808">
              <w:rPr>
                <w:rFonts w:cs="Calibri"/>
                <w:b w:val="0"/>
                <w:sz w:val="20"/>
                <w:szCs w:val="20"/>
              </w:rPr>
              <w:t xml:space="preserve"> </w:t>
            </w:r>
            <w:r w:rsidRPr="00A75808">
              <w:rPr>
                <w:rFonts w:cs="Calibri"/>
                <w:b w:val="0"/>
                <w:sz w:val="20"/>
                <w:szCs w:val="20"/>
                <w:lang w:val="x-none"/>
              </w:rPr>
              <w:t>- кустарника</w:t>
            </w:r>
          </w:p>
        </w:tc>
      </w:tr>
      <w:tr w:rsidR="00615E5F" w:rsidRPr="00A75808" w14:paraId="0E4A682A"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2BFDE711"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469647B9"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9 м</w:t>
            </w:r>
            <w:r w:rsidRPr="00A75808">
              <w:rPr>
                <w:rFonts w:cs="Calibri"/>
                <w:b w:val="0"/>
                <w:sz w:val="20"/>
                <w:szCs w:val="20"/>
              </w:rPr>
              <w:t xml:space="preserve"> - </w:t>
            </w:r>
            <w:r w:rsidRPr="00A75808">
              <w:rPr>
                <w:rFonts w:cs="Calibri"/>
                <w:b w:val="0"/>
                <w:sz w:val="20"/>
                <w:szCs w:val="20"/>
                <w:lang w:val="x-none"/>
              </w:rPr>
              <w:t>многоквартирного жилого дома с количеством этажей 3 и менее</w:t>
            </w:r>
            <w:r w:rsidRPr="00A75808">
              <w:rPr>
                <w:rFonts w:cs="Calibri"/>
                <w:b w:val="0"/>
                <w:sz w:val="20"/>
                <w:szCs w:val="20"/>
              </w:rPr>
              <w:t xml:space="preserve"> </w:t>
            </w:r>
            <w:r w:rsidRPr="00A75808">
              <w:rPr>
                <w:rFonts w:cs="Calibri"/>
                <w:b w:val="0"/>
                <w:sz w:val="20"/>
                <w:szCs w:val="20"/>
                <w:lang w:val="x-none"/>
              </w:rPr>
              <w:t>при наличии оконных проёмов по фасаду</w:t>
            </w:r>
          </w:p>
        </w:tc>
      </w:tr>
      <w:tr w:rsidR="00615E5F" w:rsidRPr="00A75808" w14:paraId="083CBD36" w14:textId="77777777" w:rsidTr="00103944">
        <w:tc>
          <w:tcPr>
            <w:tcW w:w="1572" w:type="pct"/>
            <w:vMerge/>
            <w:tcBorders>
              <w:left w:val="single" w:sz="4" w:space="0" w:color="auto"/>
              <w:right w:val="single" w:sz="4" w:space="0" w:color="auto"/>
            </w:tcBorders>
            <w:tcMar>
              <w:top w:w="0" w:type="dxa"/>
              <w:left w:w="57" w:type="dxa"/>
              <w:bottom w:w="0" w:type="dxa"/>
              <w:right w:w="57" w:type="dxa"/>
            </w:tcMar>
          </w:tcPr>
          <w:p w14:paraId="578AD292"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03BD178A"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3 м</w:t>
            </w:r>
            <w:r w:rsidRPr="00A75808">
              <w:rPr>
                <w:rFonts w:cs="Calibri"/>
                <w:b w:val="0"/>
                <w:sz w:val="20"/>
                <w:szCs w:val="20"/>
              </w:rPr>
              <w:t xml:space="preserve"> - </w:t>
            </w:r>
            <w:r w:rsidRPr="00A75808">
              <w:rPr>
                <w:rFonts w:cs="Calibri"/>
                <w:b w:val="0"/>
                <w:sz w:val="20"/>
                <w:szCs w:val="20"/>
                <w:lang w:val="x-none"/>
              </w:rPr>
              <w:t>многоквартирного жилого дома с количеством этажей 3 и менее</w:t>
            </w:r>
            <w:r w:rsidRPr="00A75808">
              <w:rPr>
                <w:rFonts w:cs="Calibri"/>
                <w:b w:val="0"/>
                <w:sz w:val="20"/>
                <w:szCs w:val="20"/>
              </w:rPr>
              <w:t xml:space="preserve"> </w:t>
            </w:r>
            <w:r w:rsidRPr="00A75808">
              <w:rPr>
                <w:rFonts w:cs="Calibri"/>
                <w:b w:val="0"/>
                <w:sz w:val="20"/>
                <w:szCs w:val="20"/>
                <w:lang w:val="x-none"/>
              </w:rPr>
              <w:t>для глухих фасадов</w:t>
            </w:r>
          </w:p>
        </w:tc>
      </w:tr>
      <w:tr w:rsidR="00615E5F" w:rsidRPr="00A75808" w14:paraId="51AD4C45" w14:textId="77777777" w:rsidTr="00103944">
        <w:tc>
          <w:tcPr>
            <w:tcW w:w="1572" w:type="pct"/>
            <w:vMerge/>
            <w:tcBorders>
              <w:left w:val="single" w:sz="4" w:space="0" w:color="auto"/>
              <w:bottom w:val="single" w:sz="4" w:space="0" w:color="auto"/>
              <w:right w:val="single" w:sz="4" w:space="0" w:color="auto"/>
            </w:tcBorders>
            <w:tcMar>
              <w:top w:w="0" w:type="dxa"/>
              <w:left w:w="57" w:type="dxa"/>
              <w:bottom w:w="0" w:type="dxa"/>
              <w:right w:w="57" w:type="dxa"/>
            </w:tcMar>
          </w:tcPr>
          <w:p w14:paraId="1D337D50" w14:textId="77777777" w:rsidR="008E5D0A" w:rsidRPr="00A75808" w:rsidRDefault="008E5D0A"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hideMark/>
          </w:tcPr>
          <w:p w14:paraId="5B5B1E7B" w14:textId="77777777" w:rsidR="008E5D0A" w:rsidRPr="00A75808" w:rsidRDefault="008E5D0A" w:rsidP="00103944">
            <w:pPr>
              <w:pStyle w:val="104"/>
              <w:contextualSpacing/>
              <w:rPr>
                <w:rFonts w:cs="Calibri"/>
                <w:b w:val="0"/>
                <w:sz w:val="20"/>
                <w:szCs w:val="20"/>
              </w:rPr>
            </w:pPr>
            <w:r w:rsidRPr="00A75808">
              <w:rPr>
                <w:rFonts w:cs="Calibri"/>
                <w:b w:val="0"/>
                <w:sz w:val="20"/>
                <w:szCs w:val="20"/>
                <w:lang w:val="x-none"/>
              </w:rPr>
              <w:t xml:space="preserve">не ограничено </w:t>
            </w:r>
            <w:r w:rsidRPr="00A75808">
              <w:rPr>
                <w:rFonts w:cs="Calibri"/>
                <w:b w:val="0"/>
                <w:sz w:val="20"/>
                <w:szCs w:val="20"/>
              </w:rPr>
              <w:t xml:space="preserve">- </w:t>
            </w:r>
            <w:r w:rsidRPr="00A75808">
              <w:rPr>
                <w:rFonts w:cs="Calibri"/>
                <w:b w:val="0"/>
                <w:sz w:val="20"/>
                <w:szCs w:val="20"/>
                <w:lang w:val="x-none"/>
              </w:rPr>
              <w:t xml:space="preserve">для остальных видов разрешенного использования </w:t>
            </w:r>
          </w:p>
        </w:tc>
      </w:tr>
      <w:tr w:rsidR="00615E5F" w:rsidRPr="00A75808" w14:paraId="295338AE"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053C903" w14:textId="77777777" w:rsidR="008E5D0A" w:rsidRPr="00A75808" w:rsidRDefault="008E5D0A" w:rsidP="00103944">
            <w:pPr>
              <w:pStyle w:val="104"/>
              <w:contextualSpacing/>
              <w:rPr>
                <w:rFonts w:cs="Calibri"/>
                <w:sz w:val="24"/>
                <w:szCs w:val="24"/>
              </w:rPr>
            </w:pPr>
            <w:r w:rsidRPr="00A75808">
              <w:rPr>
                <w:rFonts w:cs="Calibri"/>
                <w:sz w:val="24"/>
                <w:szCs w:val="24"/>
              </w:rPr>
              <w:t>Иные предельные параметры</w:t>
            </w:r>
          </w:p>
        </w:tc>
      </w:tr>
      <w:tr w:rsidR="00615E5F" w:rsidRPr="00A75808" w14:paraId="16AC1817"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8B234B7" w14:textId="77777777" w:rsidR="008E5D0A" w:rsidRPr="00A75808" w:rsidRDefault="008E5D0A" w:rsidP="00103944">
            <w:pPr>
              <w:spacing w:before="0" w:after="0" w:line="240" w:lineRule="auto"/>
              <w:contextualSpacing/>
              <w:rPr>
                <w:rFonts w:cs="Calibri"/>
              </w:rPr>
            </w:pPr>
            <w:r w:rsidRPr="00A75808">
              <w:rPr>
                <w:rFonts w:cs="Calibri"/>
              </w:rPr>
              <w:t>отступ застройки от красной линии улицы</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79D3FF9" w14:textId="77777777" w:rsidR="008E5D0A" w:rsidRPr="00A75808" w:rsidRDefault="008E5D0A" w:rsidP="00103944">
            <w:pPr>
              <w:spacing w:before="0" w:after="0" w:line="240" w:lineRule="auto"/>
              <w:contextualSpacing/>
              <w:rPr>
                <w:rFonts w:cs="Calibri"/>
              </w:rPr>
            </w:pPr>
            <w:r w:rsidRPr="00A75808">
              <w:rPr>
                <w:rFonts w:cs="Calibri"/>
              </w:rPr>
              <w:t>5м</w:t>
            </w:r>
          </w:p>
        </w:tc>
      </w:tr>
      <w:tr w:rsidR="00615E5F" w:rsidRPr="00A75808" w14:paraId="127DFB49"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24DBA8" w14:textId="77777777" w:rsidR="008E5D0A" w:rsidRPr="00A75808" w:rsidRDefault="008E5D0A" w:rsidP="00103944">
            <w:pPr>
              <w:spacing w:before="0" w:after="0" w:line="240" w:lineRule="auto"/>
              <w:contextualSpacing/>
              <w:rPr>
                <w:rFonts w:cs="Calibri"/>
              </w:rPr>
            </w:pPr>
            <w:r w:rsidRPr="00A75808">
              <w:rPr>
                <w:rFonts w:cs="Calibri"/>
              </w:rPr>
              <w:t>отступ от красной линии проездов</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80BA9CE" w14:textId="77777777" w:rsidR="008E5D0A" w:rsidRPr="00A75808" w:rsidRDefault="008E5D0A" w:rsidP="00103944">
            <w:pPr>
              <w:spacing w:before="0" w:after="0" w:line="240" w:lineRule="auto"/>
              <w:contextualSpacing/>
              <w:rPr>
                <w:rFonts w:cs="Calibri"/>
              </w:rPr>
            </w:pPr>
            <w:r w:rsidRPr="00A75808">
              <w:rPr>
                <w:rFonts w:cs="Calibri"/>
              </w:rPr>
              <w:t>3 м</w:t>
            </w:r>
          </w:p>
        </w:tc>
      </w:tr>
      <w:tr w:rsidR="00615E5F" w:rsidRPr="00A75808" w14:paraId="61962AE8"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61DE2E2" w14:textId="77777777" w:rsidR="008E5D0A" w:rsidRPr="00A75808" w:rsidRDefault="008E5D0A" w:rsidP="00103944">
            <w:pPr>
              <w:spacing w:before="0" w:after="0" w:line="240" w:lineRule="auto"/>
              <w:contextualSpacing/>
              <w:rPr>
                <w:rFonts w:cs="Calibri"/>
              </w:rPr>
            </w:pPr>
            <w:r w:rsidRPr="00A75808">
              <w:rPr>
                <w:rFonts w:cs="Calibri"/>
              </w:rPr>
              <w:t xml:space="preserve">Расстояние от гаража до красных линий улиц или проездов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95B6E4" w14:textId="77777777" w:rsidR="008E5D0A" w:rsidRPr="00A75808" w:rsidRDefault="008E5D0A" w:rsidP="00103944">
            <w:pPr>
              <w:spacing w:before="0" w:after="0" w:line="240" w:lineRule="auto"/>
              <w:contextualSpacing/>
              <w:rPr>
                <w:rFonts w:cs="Calibri"/>
              </w:rPr>
            </w:pPr>
            <w:r w:rsidRPr="00A75808">
              <w:rPr>
                <w:rFonts w:cs="Calibri"/>
              </w:rPr>
              <w:t>5 м</w:t>
            </w:r>
          </w:p>
        </w:tc>
      </w:tr>
      <w:tr w:rsidR="00615E5F" w:rsidRPr="00A75808" w14:paraId="0AECF73F"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8F8FD91" w14:textId="77777777" w:rsidR="008E5D0A" w:rsidRPr="00A75808" w:rsidRDefault="008E5D0A" w:rsidP="00103944">
            <w:pPr>
              <w:pStyle w:val="1ffd"/>
              <w:tabs>
                <w:tab w:val="left" w:pos="851"/>
              </w:tabs>
              <w:contextualSpacing/>
              <w:jc w:val="both"/>
              <w:rPr>
                <w:rFonts w:ascii="Calibri" w:hAnsi="Calibri" w:cs="Calibri"/>
              </w:rPr>
            </w:pPr>
            <w:r w:rsidRPr="00A75808">
              <w:rPr>
                <w:rFonts w:ascii="Calibri" w:hAnsi="Calibri" w:cs="Calibri"/>
              </w:rPr>
              <w:t xml:space="preserve">Расстояние от окон жилых комнат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24841B" w14:textId="77777777" w:rsidR="008E5D0A" w:rsidRPr="00A75808" w:rsidRDefault="008E5D0A" w:rsidP="00103944">
            <w:pPr>
              <w:spacing w:before="0" w:after="0" w:line="240" w:lineRule="auto"/>
              <w:contextualSpacing/>
              <w:rPr>
                <w:rFonts w:cs="Calibri"/>
              </w:rPr>
            </w:pPr>
            <w:r w:rsidRPr="00A75808">
              <w:rPr>
                <w:rFonts w:cs="Calibri"/>
              </w:rPr>
              <w:t>6 м - до стен соседнего дома, хозяйственных и прочих строений, расположенных на соседних земельных участках</w:t>
            </w:r>
          </w:p>
        </w:tc>
      </w:tr>
      <w:tr w:rsidR="00615E5F" w:rsidRPr="00A75808" w14:paraId="0DFA6106"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FD5F3E5" w14:textId="77777777" w:rsidR="008E5D0A" w:rsidRPr="00A75808" w:rsidRDefault="008E5D0A" w:rsidP="00103944">
            <w:pPr>
              <w:spacing w:before="0" w:after="0" w:line="240" w:lineRule="auto"/>
              <w:contextualSpacing/>
              <w:rPr>
                <w:rFonts w:cs="Calibri"/>
              </w:rPr>
            </w:pPr>
            <w:r w:rsidRPr="00A75808">
              <w:rPr>
                <w:rFonts w:cs="Calibri"/>
              </w:rPr>
              <w:t>Вспомогательные строения, за исключением гаражей, размещать со стороны улицы не допускается.</w:t>
            </w:r>
          </w:p>
        </w:tc>
      </w:tr>
      <w:tr w:rsidR="00615E5F" w:rsidRPr="00A75808" w14:paraId="293017FA"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968EBEF" w14:textId="77777777" w:rsidR="008E5D0A" w:rsidRPr="00A75808" w:rsidRDefault="008E5D0A" w:rsidP="00103944">
            <w:pPr>
              <w:pStyle w:val="214"/>
              <w:tabs>
                <w:tab w:val="left" w:pos="1040"/>
              </w:tabs>
              <w:spacing w:after="0" w:line="240" w:lineRule="auto"/>
              <w:ind w:left="0"/>
              <w:contextualSpacing/>
              <w:jc w:val="both"/>
              <w:rPr>
                <w:rFonts w:ascii="Calibri" w:hAnsi="Calibri" w:cs="Calibri"/>
                <w:sz w:val="20"/>
                <w:szCs w:val="20"/>
              </w:rPr>
            </w:pPr>
            <w:r w:rsidRPr="00A75808">
              <w:rPr>
                <w:rFonts w:ascii="Calibri" w:hAnsi="Calibri" w:cs="Calibri"/>
                <w:sz w:val="20"/>
                <w:szCs w:val="20"/>
              </w:rPr>
              <w:t>Помещения для скота и птицы должны иметь изолированный наружный выход, расположенный не ближе 7 метров от входа в дом</w:t>
            </w:r>
          </w:p>
        </w:tc>
      </w:tr>
    </w:tbl>
    <w:p w14:paraId="351497BB" w14:textId="77777777" w:rsidR="008E5D0A" w:rsidRPr="00A75808" w:rsidRDefault="008E5D0A" w:rsidP="008E5D0A">
      <w:pPr>
        <w:pStyle w:val="1ffd"/>
        <w:contextualSpacing/>
        <w:jc w:val="both"/>
        <w:rPr>
          <w:rFonts w:ascii="Calibri" w:hAnsi="Calibri" w:cs="Calibri"/>
          <w:b/>
          <w:sz w:val="24"/>
          <w:szCs w:val="24"/>
        </w:rPr>
      </w:pPr>
    </w:p>
    <w:p w14:paraId="720DA677" w14:textId="77777777" w:rsidR="008E5D0A" w:rsidRPr="00A75808" w:rsidRDefault="008E5D0A" w:rsidP="008E5D0A">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10B812A7" w14:textId="77777777" w:rsidR="008E5D0A" w:rsidRPr="00A75808" w:rsidRDefault="008E5D0A" w:rsidP="008E5D0A">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lastRenderedPageBreak/>
        <w:t xml:space="preserve">1. Минимальные размеры озелененной территории земельных участков - в соответствии с Таблицей 1 Правил. </w:t>
      </w:r>
    </w:p>
    <w:p w14:paraId="00B0480B" w14:textId="77777777" w:rsidR="008E5D0A" w:rsidRPr="00A75808" w:rsidRDefault="008E5D0A" w:rsidP="008E5D0A">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052BA147"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05C88A64"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7971E13D"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DACE5E"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3C006250" w14:textId="77777777" w:rsidTr="00103944">
        <w:tc>
          <w:tcPr>
            <w:tcW w:w="540" w:type="dxa"/>
            <w:tcBorders>
              <w:top w:val="single" w:sz="4" w:space="0" w:color="000000"/>
              <w:left w:val="single" w:sz="4" w:space="0" w:color="000000"/>
              <w:bottom w:val="single" w:sz="4" w:space="0" w:color="000000"/>
              <w:right w:val="nil"/>
            </w:tcBorders>
            <w:vAlign w:val="center"/>
            <w:hideMark/>
          </w:tcPr>
          <w:p w14:paraId="75D6CBF3"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4C5B1B18"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5E2B3E42"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3C2B2A82" w14:textId="77777777" w:rsidTr="00103944">
        <w:tc>
          <w:tcPr>
            <w:tcW w:w="540" w:type="dxa"/>
            <w:tcBorders>
              <w:top w:val="single" w:sz="4" w:space="0" w:color="000000"/>
              <w:left w:val="single" w:sz="4" w:space="0" w:color="000000"/>
              <w:bottom w:val="single" w:sz="4" w:space="0" w:color="000000"/>
              <w:right w:val="nil"/>
            </w:tcBorders>
            <w:vAlign w:val="center"/>
            <w:hideMark/>
          </w:tcPr>
          <w:p w14:paraId="75C865F6"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23FC7279"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Многоквартирные жилые дома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6C05936"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23 кв. метра на 100 кв. метров общей площади жилья на участке.</w:t>
            </w:r>
          </w:p>
        </w:tc>
      </w:tr>
      <w:tr w:rsidR="00615E5F" w:rsidRPr="00A75808" w14:paraId="01C81A96" w14:textId="77777777" w:rsidTr="00103944">
        <w:tc>
          <w:tcPr>
            <w:tcW w:w="540" w:type="dxa"/>
            <w:tcBorders>
              <w:top w:val="single" w:sz="4" w:space="0" w:color="000000"/>
              <w:left w:val="single" w:sz="4" w:space="0" w:color="000000"/>
              <w:bottom w:val="single" w:sz="4" w:space="0" w:color="000000"/>
              <w:right w:val="nil"/>
            </w:tcBorders>
            <w:vAlign w:val="center"/>
            <w:hideMark/>
          </w:tcPr>
          <w:p w14:paraId="5F0A986A"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3485F685"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124F2842"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799AA370" w14:textId="77777777" w:rsidTr="00103944">
        <w:tc>
          <w:tcPr>
            <w:tcW w:w="540" w:type="dxa"/>
            <w:tcBorders>
              <w:top w:val="single" w:sz="4" w:space="0" w:color="000000"/>
              <w:left w:val="single" w:sz="4" w:space="0" w:color="000000"/>
              <w:bottom w:val="single" w:sz="4" w:space="0" w:color="000000"/>
              <w:right w:val="nil"/>
            </w:tcBorders>
            <w:vAlign w:val="center"/>
            <w:hideMark/>
          </w:tcPr>
          <w:p w14:paraId="74B09F37"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36D90010"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 санаторно-курортные</w:t>
            </w:r>
          </w:p>
          <w:p w14:paraId="3DE432C4" w14:textId="77777777" w:rsidR="008E5D0A" w:rsidRPr="00A75808" w:rsidRDefault="008E5D0A"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учреждения, объекты социального обеспечения,</w:t>
            </w:r>
          </w:p>
          <w:p w14:paraId="767C5195" w14:textId="77777777" w:rsidR="008E5D0A" w:rsidRPr="00A75808" w:rsidRDefault="008E5D0A"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14:paraId="1A52ACCE"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60 % территории земельного участка</w:t>
            </w:r>
          </w:p>
          <w:p w14:paraId="70BC0F0F" w14:textId="77777777" w:rsidR="008E5D0A" w:rsidRPr="00A75808" w:rsidRDefault="008E5D0A" w:rsidP="00103944">
            <w:pPr>
              <w:spacing w:before="0" w:after="0" w:line="240" w:lineRule="auto"/>
              <w:contextualSpacing/>
              <w:jc w:val="center"/>
              <w:rPr>
                <w:rFonts w:eastAsia="Calibri" w:cs="Calibri"/>
                <w:lang w:val="x-none" w:eastAsia="ar-SA"/>
              </w:rPr>
            </w:pPr>
          </w:p>
        </w:tc>
      </w:tr>
      <w:tr w:rsidR="00615E5F" w:rsidRPr="00A75808" w14:paraId="229CFC06" w14:textId="77777777" w:rsidTr="00103944">
        <w:tc>
          <w:tcPr>
            <w:tcW w:w="540" w:type="dxa"/>
            <w:tcBorders>
              <w:top w:val="single" w:sz="4" w:space="0" w:color="000000"/>
              <w:left w:val="single" w:sz="4" w:space="0" w:color="000000"/>
              <w:bottom w:val="single" w:sz="4" w:space="0" w:color="000000"/>
              <w:right w:val="nil"/>
            </w:tcBorders>
            <w:vAlign w:val="center"/>
            <w:hideMark/>
          </w:tcPr>
          <w:p w14:paraId="3C7CFC98"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21F32544"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7E97793"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50 % территории земельного участка</w:t>
            </w:r>
          </w:p>
        </w:tc>
      </w:tr>
      <w:tr w:rsidR="00615E5F" w:rsidRPr="00A75808" w14:paraId="0C32AA87" w14:textId="77777777" w:rsidTr="00103944">
        <w:tc>
          <w:tcPr>
            <w:tcW w:w="540" w:type="dxa"/>
            <w:tcBorders>
              <w:top w:val="single" w:sz="4" w:space="0" w:color="000000"/>
              <w:left w:val="single" w:sz="4" w:space="0" w:color="000000"/>
              <w:bottom w:val="single" w:sz="4" w:space="0" w:color="000000"/>
              <w:right w:val="nil"/>
            </w:tcBorders>
            <w:vAlign w:val="center"/>
            <w:hideMark/>
          </w:tcPr>
          <w:p w14:paraId="7B7D3FCD"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0F05A292"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663A81B2"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6D8E6E84" w14:textId="77777777" w:rsidR="008E5D0A" w:rsidRPr="00A75808" w:rsidRDefault="008E5D0A" w:rsidP="00103944">
            <w:pPr>
              <w:spacing w:before="0" w:after="0" w:line="240" w:lineRule="auto"/>
              <w:contextualSpacing/>
              <w:jc w:val="center"/>
              <w:rPr>
                <w:rFonts w:eastAsia="Calibri" w:cs="Calibri"/>
                <w:lang w:val="x-none" w:eastAsia="ar-SA"/>
              </w:rPr>
            </w:pPr>
          </w:p>
        </w:tc>
      </w:tr>
      <w:tr w:rsidR="00615E5F" w:rsidRPr="00A75808" w14:paraId="4123BDEB" w14:textId="77777777" w:rsidTr="00103944">
        <w:tc>
          <w:tcPr>
            <w:tcW w:w="540" w:type="dxa"/>
            <w:tcBorders>
              <w:top w:val="single" w:sz="4" w:space="0" w:color="000000"/>
              <w:left w:val="single" w:sz="4" w:space="0" w:color="000000"/>
              <w:bottom w:val="single" w:sz="4" w:space="0" w:color="000000"/>
              <w:right w:val="nil"/>
            </w:tcBorders>
            <w:vAlign w:val="center"/>
            <w:hideMark/>
          </w:tcPr>
          <w:p w14:paraId="0EC4B82A"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w:t>
            </w:r>
          </w:p>
        </w:tc>
        <w:tc>
          <w:tcPr>
            <w:tcW w:w="6135" w:type="dxa"/>
            <w:tcBorders>
              <w:top w:val="single" w:sz="4" w:space="0" w:color="000000"/>
              <w:left w:val="single" w:sz="4" w:space="0" w:color="000000"/>
              <w:bottom w:val="single" w:sz="4" w:space="0" w:color="000000"/>
              <w:right w:val="nil"/>
            </w:tcBorders>
            <w:vAlign w:val="center"/>
            <w:hideMark/>
          </w:tcPr>
          <w:p w14:paraId="2BD9E2CC"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60DE8725" w14:textId="77777777" w:rsidR="008E5D0A" w:rsidRPr="00A75808" w:rsidRDefault="008E5D0A"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53F38AE1"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0D01F61D" w14:textId="77777777" w:rsidTr="00103944">
        <w:tc>
          <w:tcPr>
            <w:tcW w:w="540" w:type="dxa"/>
            <w:tcBorders>
              <w:top w:val="single" w:sz="4" w:space="0" w:color="000000"/>
              <w:left w:val="single" w:sz="4" w:space="0" w:color="000000"/>
              <w:bottom w:val="single" w:sz="4" w:space="0" w:color="000000"/>
              <w:right w:val="nil"/>
            </w:tcBorders>
            <w:vAlign w:val="center"/>
            <w:hideMark/>
          </w:tcPr>
          <w:p w14:paraId="1339B498"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w:t>
            </w:r>
          </w:p>
        </w:tc>
        <w:tc>
          <w:tcPr>
            <w:tcW w:w="6135" w:type="dxa"/>
            <w:tcBorders>
              <w:top w:val="single" w:sz="4" w:space="0" w:color="000000"/>
              <w:left w:val="single" w:sz="4" w:space="0" w:color="000000"/>
              <w:bottom w:val="single" w:sz="4" w:space="0" w:color="000000"/>
              <w:right w:val="nil"/>
            </w:tcBorders>
            <w:vAlign w:val="center"/>
            <w:hideMark/>
          </w:tcPr>
          <w:p w14:paraId="27D1E4FE"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сельскохозяйственного использования,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3A4A9979"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не устанавливается</w:t>
            </w:r>
          </w:p>
          <w:p w14:paraId="5AEE8F72" w14:textId="77777777" w:rsidR="008E5D0A" w:rsidRPr="00A75808" w:rsidRDefault="008E5D0A" w:rsidP="00103944">
            <w:pPr>
              <w:spacing w:before="0" w:after="0" w:line="240" w:lineRule="auto"/>
              <w:contextualSpacing/>
              <w:jc w:val="center"/>
              <w:rPr>
                <w:rFonts w:eastAsia="Calibri" w:cs="Calibri"/>
                <w:lang w:val="x-none" w:eastAsia="ar-SA"/>
              </w:rPr>
            </w:pPr>
          </w:p>
        </w:tc>
      </w:tr>
    </w:tbl>
    <w:p w14:paraId="1F4B6704" w14:textId="2C6F28C9" w:rsidR="008E5D0A" w:rsidRPr="00A75808" w:rsidRDefault="008E5D0A" w:rsidP="008E5D0A">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2ABBCBF0" w14:textId="3F7C7339" w:rsidR="008E5D0A" w:rsidRPr="00A75808" w:rsidRDefault="008E5D0A" w:rsidP="008E5D0A">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3E5B9893"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018B749B"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5E051D8C"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4B6964" w14:textId="77777777"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3916E4FD" w14:textId="33EE57B5" w:rsidR="008E5D0A" w:rsidRPr="00A75808" w:rsidRDefault="008E5D0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0412B383"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AF910FF"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200DFF6C"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Индивидуальные жилые дома, дачи, садоводства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40CA494" w14:textId="245D2122"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земельный участок</w:t>
            </w:r>
          </w:p>
        </w:tc>
      </w:tr>
      <w:tr w:rsidR="00615E5F" w:rsidRPr="00A75808" w14:paraId="7B6D13F2"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C7D51B9"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4EB51BB2"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Многоквартирные дома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4F44E50" w14:textId="23CCDD82"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1 машиноместо на 80 </w:t>
            </w:r>
            <w:proofErr w:type="spellStart"/>
            <w:r w:rsidRPr="00A75808">
              <w:rPr>
                <w:rFonts w:eastAsia="Calibri" w:cs="Calibri"/>
                <w:lang w:val="x-none" w:eastAsia="ar-SA"/>
              </w:rPr>
              <w:t>кв.метров</w:t>
            </w:r>
            <w:proofErr w:type="spellEnd"/>
            <w:r w:rsidRPr="00A75808">
              <w:rPr>
                <w:rFonts w:eastAsia="Calibri" w:cs="Calibri"/>
                <w:lang w:val="x-none" w:eastAsia="ar-SA"/>
              </w:rPr>
              <w:t xml:space="preserve"> общей площади жилья</w:t>
            </w:r>
          </w:p>
        </w:tc>
      </w:tr>
      <w:tr w:rsidR="00615E5F" w:rsidRPr="00A75808" w14:paraId="58F52C4D" w14:textId="77777777" w:rsidTr="00103944">
        <w:tc>
          <w:tcPr>
            <w:tcW w:w="716" w:type="dxa"/>
            <w:tcBorders>
              <w:top w:val="single" w:sz="4" w:space="0" w:color="000000"/>
              <w:left w:val="single" w:sz="4" w:space="0" w:color="000000"/>
              <w:bottom w:val="single" w:sz="4" w:space="0" w:color="000000"/>
              <w:right w:val="nil"/>
            </w:tcBorders>
            <w:vAlign w:val="center"/>
            <w:hideMark/>
          </w:tcPr>
          <w:p w14:paraId="22A336A8"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6A749BBA"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6872077" w14:textId="055A9AFF"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4-х работников</w:t>
            </w:r>
          </w:p>
        </w:tc>
      </w:tr>
      <w:tr w:rsidR="00615E5F" w:rsidRPr="00A75808" w14:paraId="0B23BF2F"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0B17338"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w:t>
            </w:r>
          </w:p>
        </w:tc>
        <w:tc>
          <w:tcPr>
            <w:tcW w:w="4813" w:type="dxa"/>
            <w:tcBorders>
              <w:top w:val="single" w:sz="4" w:space="0" w:color="000000"/>
              <w:left w:val="single" w:sz="4" w:space="0" w:color="000000"/>
              <w:bottom w:val="single" w:sz="4" w:space="0" w:color="000000"/>
              <w:right w:val="nil"/>
            </w:tcBorders>
            <w:vAlign w:val="center"/>
            <w:hideMark/>
          </w:tcPr>
          <w:p w14:paraId="429DFEBD"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среднего и высшего профессионального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424278DE" w14:textId="0B153FB5"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а также 1 машиноместо на 15 учащихся</w:t>
            </w:r>
          </w:p>
        </w:tc>
      </w:tr>
      <w:tr w:rsidR="00615E5F" w:rsidRPr="00A75808" w14:paraId="5DED0C6C" w14:textId="77777777" w:rsidTr="00103944">
        <w:tc>
          <w:tcPr>
            <w:tcW w:w="716" w:type="dxa"/>
            <w:tcBorders>
              <w:top w:val="single" w:sz="4" w:space="0" w:color="000000"/>
              <w:left w:val="single" w:sz="4" w:space="0" w:color="000000"/>
              <w:bottom w:val="single" w:sz="4" w:space="0" w:color="000000"/>
              <w:right w:val="nil"/>
            </w:tcBorders>
            <w:vAlign w:val="center"/>
            <w:hideMark/>
          </w:tcPr>
          <w:p w14:paraId="756A1C14"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w:t>
            </w:r>
          </w:p>
        </w:tc>
        <w:tc>
          <w:tcPr>
            <w:tcW w:w="4813" w:type="dxa"/>
            <w:tcBorders>
              <w:top w:val="single" w:sz="4" w:space="0" w:color="000000"/>
              <w:left w:val="single" w:sz="4" w:space="0" w:color="000000"/>
              <w:bottom w:val="single" w:sz="4" w:space="0" w:color="000000"/>
              <w:right w:val="nil"/>
            </w:tcBorders>
            <w:vAlign w:val="center"/>
            <w:hideMark/>
          </w:tcPr>
          <w:p w14:paraId="02C41957"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Гостиницы высших категорий (4-5 «звезд»)</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80CCBA3" w14:textId="4939C19E"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13 машиномест на 100 гостиничных мест</w:t>
            </w:r>
          </w:p>
        </w:tc>
      </w:tr>
      <w:tr w:rsidR="00615E5F" w:rsidRPr="00A75808" w14:paraId="6CF192BD" w14:textId="77777777" w:rsidTr="00103944">
        <w:tc>
          <w:tcPr>
            <w:tcW w:w="716" w:type="dxa"/>
            <w:tcBorders>
              <w:top w:val="single" w:sz="4" w:space="0" w:color="000000"/>
              <w:left w:val="single" w:sz="4" w:space="0" w:color="000000"/>
              <w:bottom w:val="single" w:sz="4" w:space="0" w:color="000000"/>
              <w:right w:val="nil"/>
            </w:tcBorders>
            <w:vAlign w:val="center"/>
            <w:hideMark/>
          </w:tcPr>
          <w:p w14:paraId="6A0284C4"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w:t>
            </w:r>
          </w:p>
        </w:tc>
        <w:tc>
          <w:tcPr>
            <w:tcW w:w="4813" w:type="dxa"/>
            <w:tcBorders>
              <w:top w:val="single" w:sz="4" w:space="0" w:color="000000"/>
              <w:left w:val="single" w:sz="4" w:space="0" w:color="000000"/>
              <w:bottom w:val="single" w:sz="4" w:space="0" w:color="000000"/>
              <w:right w:val="nil"/>
            </w:tcBorders>
            <w:vAlign w:val="center"/>
            <w:hideMark/>
          </w:tcPr>
          <w:p w14:paraId="7DAC44DE"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Гостиницы иных категорий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4DAE78B" w14:textId="47C5B373"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4146E338" w14:textId="77777777" w:rsidTr="00103944">
        <w:tc>
          <w:tcPr>
            <w:tcW w:w="716" w:type="dxa"/>
            <w:tcBorders>
              <w:top w:val="single" w:sz="4" w:space="0" w:color="000000"/>
              <w:left w:val="single" w:sz="4" w:space="0" w:color="000000"/>
              <w:bottom w:val="single" w:sz="4" w:space="0" w:color="000000"/>
              <w:right w:val="nil"/>
            </w:tcBorders>
            <w:vAlign w:val="center"/>
            <w:hideMark/>
          </w:tcPr>
          <w:p w14:paraId="0A97554C"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w:t>
            </w:r>
          </w:p>
        </w:tc>
        <w:tc>
          <w:tcPr>
            <w:tcW w:w="4813" w:type="dxa"/>
            <w:tcBorders>
              <w:top w:val="single" w:sz="4" w:space="0" w:color="000000"/>
              <w:left w:val="single" w:sz="4" w:space="0" w:color="000000"/>
              <w:bottom w:val="single" w:sz="4" w:space="0" w:color="000000"/>
              <w:right w:val="nil"/>
            </w:tcBorders>
            <w:vAlign w:val="center"/>
            <w:hideMark/>
          </w:tcPr>
          <w:p w14:paraId="6AB0092B"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E5C982D" w14:textId="469C8193"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59852B32"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787B256"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8</w:t>
            </w:r>
          </w:p>
        </w:tc>
        <w:tc>
          <w:tcPr>
            <w:tcW w:w="4813" w:type="dxa"/>
            <w:tcBorders>
              <w:top w:val="single" w:sz="4" w:space="0" w:color="000000"/>
              <w:left w:val="single" w:sz="4" w:space="0" w:color="000000"/>
              <w:bottom w:val="single" w:sz="4" w:space="0" w:color="000000"/>
              <w:right w:val="nil"/>
            </w:tcBorders>
            <w:vAlign w:val="center"/>
            <w:hideMark/>
          </w:tcPr>
          <w:p w14:paraId="0BD162AA"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AC2C9ED" w14:textId="7D23B1F3"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1DC995D1" w14:textId="77777777" w:rsidR="008E5D0A" w:rsidRPr="00A75808" w:rsidRDefault="008E5D0A"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1911F168" w14:textId="77777777" w:rsidTr="00103944">
        <w:tc>
          <w:tcPr>
            <w:tcW w:w="716" w:type="dxa"/>
            <w:tcBorders>
              <w:top w:val="single" w:sz="4" w:space="0" w:color="000000"/>
              <w:left w:val="single" w:sz="4" w:space="0" w:color="000000"/>
              <w:bottom w:val="single" w:sz="4" w:space="0" w:color="000000"/>
              <w:right w:val="nil"/>
            </w:tcBorders>
            <w:vAlign w:val="center"/>
            <w:hideMark/>
          </w:tcPr>
          <w:p w14:paraId="64D706D0"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w:t>
            </w:r>
          </w:p>
        </w:tc>
        <w:tc>
          <w:tcPr>
            <w:tcW w:w="4813" w:type="dxa"/>
            <w:tcBorders>
              <w:top w:val="single" w:sz="4" w:space="0" w:color="000000"/>
              <w:left w:val="single" w:sz="4" w:space="0" w:color="000000"/>
              <w:bottom w:val="single" w:sz="4" w:space="0" w:color="000000"/>
              <w:right w:val="nil"/>
            </w:tcBorders>
            <w:vAlign w:val="center"/>
            <w:hideMark/>
          </w:tcPr>
          <w:p w14:paraId="282D37C0"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санаторно-курортные учреждения,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69C08096" w14:textId="4CBCC14C"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r w:rsidR="00615E5F" w:rsidRPr="00A75808" w14:paraId="7D374642" w14:textId="77777777" w:rsidTr="00103944">
        <w:tc>
          <w:tcPr>
            <w:tcW w:w="716" w:type="dxa"/>
            <w:tcBorders>
              <w:top w:val="single" w:sz="4" w:space="0" w:color="000000"/>
              <w:left w:val="single" w:sz="4" w:space="0" w:color="000000"/>
              <w:bottom w:val="single" w:sz="4" w:space="0" w:color="000000"/>
              <w:right w:val="nil"/>
            </w:tcBorders>
            <w:vAlign w:val="center"/>
            <w:hideMark/>
          </w:tcPr>
          <w:p w14:paraId="6066E05F"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10</w:t>
            </w:r>
          </w:p>
        </w:tc>
        <w:tc>
          <w:tcPr>
            <w:tcW w:w="4813" w:type="dxa"/>
            <w:tcBorders>
              <w:top w:val="single" w:sz="4" w:space="0" w:color="000000"/>
              <w:left w:val="single" w:sz="4" w:space="0" w:color="000000"/>
              <w:bottom w:val="single" w:sz="4" w:space="0" w:color="000000"/>
              <w:right w:val="nil"/>
            </w:tcBorders>
            <w:vAlign w:val="center"/>
            <w:hideMark/>
          </w:tcPr>
          <w:p w14:paraId="65BA8230"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 (кемпинги и т.п.)</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F2157EF" w14:textId="7B7EDBA2"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 гостиничный номер</w:t>
            </w:r>
          </w:p>
        </w:tc>
      </w:tr>
      <w:tr w:rsidR="00615E5F" w:rsidRPr="00A75808" w14:paraId="234F2339" w14:textId="77777777" w:rsidTr="00103944">
        <w:tc>
          <w:tcPr>
            <w:tcW w:w="716" w:type="dxa"/>
            <w:tcBorders>
              <w:top w:val="single" w:sz="4" w:space="0" w:color="000000"/>
              <w:left w:val="single" w:sz="4" w:space="0" w:color="000000"/>
              <w:bottom w:val="single" w:sz="4" w:space="0" w:color="000000"/>
              <w:right w:val="nil"/>
            </w:tcBorders>
            <w:vAlign w:val="center"/>
            <w:hideMark/>
          </w:tcPr>
          <w:p w14:paraId="4C8F5B65"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11</w:t>
            </w:r>
          </w:p>
        </w:tc>
        <w:tc>
          <w:tcPr>
            <w:tcW w:w="4813" w:type="dxa"/>
            <w:tcBorders>
              <w:top w:val="single" w:sz="4" w:space="0" w:color="000000"/>
              <w:left w:val="single" w:sz="4" w:space="0" w:color="000000"/>
              <w:bottom w:val="single" w:sz="4" w:space="0" w:color="000000"/>
              <w:right w:val="nil"/>
            </w:tcBorders>
            <w:vAlign w:val="center"/>
            <w:hideMark/>
          </w:tcPr>
          <w:p w14:paraId="32B210A0"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пляжей,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434A948" w14:textId="00506CBC"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r w:rsidR="00615E5F" w:rsidRPr="00A75808" w14:paraId="5B0C033B" w14:textId="77777777" w:rsidTr="00103944">
        <w:tc>
          <w:tcPr>
            <w:tcW w:w="716" w:type="dxa"/>
            <w:tcBorders>
              <w:top w:val="single" w:sz="4" w:space="0" w:color="000000"/>
              <w:left w:val="single" w:sz="4" w:space="0" w:color="000000"/>
              <w:bottom w:val="single" w:sz="4" w:space="0" w:color="000000"/>
              <w:right w:val="nil"/>
            </w:tcBorders>
            <w:vAlign w:val="center"/>
            <w:hideMark/>
          </w:tcPr>
          <w:p w14:paraId="2E07031F"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lastRenderedPageBreak/>
              <w:t>12</w:t>
            </w:r>
          </w:p>
        </w:tc>
        <w:tc>
          <w:tcPr>
            <w:tcW w:w="4813" w:type="dxa"/>
            <w:tcBorders>
              <w:top w:val="single" w:sz="4" w:space="0" w:color="000000"/>
              <w:left w:val="single" w:sz="4" w:space="0" w:color="000000"/>
              <w:bottom w:val="single" w:sz="4" w:space="0" w:color="000000"/>
              <w:right w:val="nil"/>
            </w:tcBorders>
            <w:vAlign w:val="center"/>
            <w:hideMark/>
          </w:tcPr>
          <w:p w14:paraId="5E0F85B1"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Кладбища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488B171" w14:textId="28681FE5"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10 машиномест на 1,0 га</w:t>
            </w:r>
          </w:p>
        </w:tc>
      </w:tr>
      <w:tr w:rsidR="00615E5F" w:rsidRPr="00A75808" w14:paraId="6E0F6EF5" w14:textId="77777777" w:rsidTr="00103944">
        <w:trPr>
          <w:trHeight w:val="499"/>
        </w:trPr>
        <w:tc>
          <w:tcPr>
            <w:tcW w:w="716" w:type="dxa"/>
            <w:tcBorders>
              <w:top w:val="single" w:sz="4" w:space="0" w:color="000000"/>
              <w:left w:val="single" w:sz="4" w:space="0" w:color="000000"/>
              <w:bottom w:val="single" w:sz="4" w:space="0" w:color="000000"/>
              <w:right w:val="nil"/>
            </w:tcBorders>
            <w:vAlign w:val="center"/>
            <w:hideMark/>
          </w:tcPr>
          <w:p w14:paraId="76E4DDB3"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13</w:t>
            </w:r>
          </w:p>
        </w:tc>
        <w:tc>
          <w:tcPr>
            <w:tcW w:w="4813" w:type="dxa"/>
            <w:tcBorders>
              <w:top w:val="single" w:sz="4" w:space="0" w:color="000000"/>
              <w:left w:val="single" w:sz="4" w:space="0" w:color="000000"/>
              <w:bottom w:val="single" w:sz="4" w:space="0" w:color="000000"/>
              <w:right w:val="nil"/>
            </w:tcBorders>
            <w:vAlign w:val="center"/>
            <w:hideMark/>
          </w:tcPr>
          <w:p w14:paraId="451A121D" w14:textId="77777777"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Вокзалы и станции (железнодорожные и автобусные)</w:t>
            </w:r>
          </w:p>
        </w:tc>
        <w:tc>
          <w:tcPr>
            <w:tcW w:w="4110" w:type="dxa"/>
            <w:tcBorders>
              <w:top w:val="single" w:sz="4" w:space="0" w:color="000000"/>
              <w:left w:val="single" w:sz="4" w:space="0" w:color="000000"/>
              <w:bottom w:val="single" w:sz="4" w:space="0" w:color="000000"/>
              <w:right w:val="single" w:sz="4" w:space="0" w:color="000000"/>
            </w:tcBorders>
            <w:vAlign w:val="center"/>
          </w:tcPr>
          <w:p w14:paraId="1435C691" w14:textId="3D9C657E" w:rsidR="008E5D0A" w:rsidRPr="00A75808" w:rsidRDefault="008E5D0A"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пассажиров, прибывающих в час пик</w:t>
            </w:r>
          </w:p>
        </w:tc>
      </w:tr>
    </w:tbl>
    <w:p w14:paraId="61209561" w14:textId="77777777" w:rsidR="008E5D0A" w:rsidRPr="00A75808" w:rsidRDefault="008E5D0A" w:rsidP="008E5D0A">
      <w:pPr>
        <w:pStyle w:val="1ffd"/>
        <w:ind w:firstLine="851"/>
        <w:contextualSpacing/>
        <w:jc w:val="both"/>
        <w:rPr>
          <w:rFonts w:ascii="Calibri" w:hAnsi="Calibri" w:cs="Calibri"/>
          <w:sz w:val="24"/>
          <w:szCs w:val="24"/>
        </w:rPr>
      </w:pPr>
    </w:p>
    <w:p w14:paraId="3A0F8521" w14:textId="77777777" w:rsidR="008E5D0A" w:rsidRPr="00A75808" w:rsidRDefault="008E5D0A" w:rsidP="008E5D0A">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14:paraId="00730322" w14:textId="77777777" w:rsidR="008E5D0A" w:rsidRPr="00A75808" w:rsidRDefault="008E5D0A" w:rsidP="008E5D0A">
      <w:pPr>
        <w:pStyle w:val="214"/>
        <w:tabs>
          <w:tab w:val="left" w:pos="1040"/>
        </w:tabs>
        <w:spacing w:after="0" w:line="240" w:lineRule="auto"/>
        <w:ind w:left="0" w:right="-2" w:firstLine="851"/>
        <w:contextualSpacing/>
        <w:jc w:val="both"/>
        <w:rPr>
          <w:rFonts w:ascii="Calibri" w:hAnsi="Calibri" w:cs="Calibri"/>
          <w:lang w:eastAsia="ru-RU"/>
        </w:rPr>
      </w:pPr>
      <w:r w:rsidRPr="00A75808">
        <w:rPr>
          <w:rFonts w:ascii="Calibri" w:hAnsi="Calibri" w:cs="Calibri"/>
          <w:lang w:eastAsia="ru-RU"/>
        </w:rPr>
        <w:t>4. Водостоки необходимо организовывать со строений и сооружений по территории своего домовладения и на расстояние не менее 3,0 м от границы земельного участка.</w:t>
      </w:r>
    </w:p>
    <w:p w14:paraId="574BCF0C" w14:textId="77777777" w:rsidR="00DD2D3C" w:rsidRPr="00A75808" w:rsidRDefault="008E5D0A" w:rsidP="00601ED5">
      <w:pPr>
        <w:pStyle w:val="214"/>
        <w:tabs>
          <w:tab w:val="left" w:pos="9639"/>
        </w:tabs>
        <w:spacing w:after="0" w:line="240" w:lineRule="auto"/>
        <w:ind w:left="0" w:firstLine="851"/>
        <w:contextualSpacing/>
        <w:jc w:val="both"/>
        <w:rPr>
          <w:rFonts w:ascii="Calibri" w:hAnsi="Calibri" w:cs="Calibri"/>
          <w:lang w:eastAsia="ru-RU"/>
        </w:rPr>
      </w:pPr>
      <w:r w:rsidRPr="00A75808">
        <w:rPr>
          <w:rFonts w:ascii="Calibri" w:hAnsi="Calibri" w:cs="Calibri"/>
          <w:lang w:eastAsia="ru-RU"/>
        </w:rPr>
        <w:t>5. Предприятия обслуживания, перечисленные в разрешенных видах использования недвижимости, могут размещаться в первых этажах выходящих на улицы многоквартирных жилых домов или пристраиваться к ним при условии, что входы для посетителей предприятий обслуживания размещаются со стороны улицы и изолируются от входов в подъезды жилой части зданий, а также при условии, что имеется достаточно места для автостоянок временного хранения автотранспорта.</w:t>
      </w:r>
      <w:r w:rsidR="00601ED5" w:rsidRPr="00A75808">
        <w:rPr>
          <w:rFonts w:ascii="Calibri" w:hAnsi="Calibri" w:cs="Calibri"/>
          <w:lang w:eastAsia="ru-RU"/>
        </w:rPr>
        <w:t xml:space="preserve"> </w:t>
      </w:r>
    </w:p>
    <w:p w14:paraId="1252D2D5" w14:textId="77777777" w:rsidR="00601ED5" w:rsidRPr="00A75808" w:rsidRDefault="00601ED5" w:rsidP="00601ED5">
      <w:pPr>
        <w:pStyle w:val="214"/>
        <w:tabs>
          <w:tab w:val="left" w:pos="9639"/>
        </w:tabs>
        <w:spacing w:after="0" w:line="240" w:lineRule="auto"/>
        <w:ind w:left="0" w:firstLine="851"/>
        <w:contextualSpacing/>
        <w:jc w:val="both"/>
        <w:rPr>
          <w:rFonts w:ascii="Calibri" w:hAnsi="Calibri" w:cs="Calibri"/>
          <w:lang w:eastAsia="ru-RU"/>
        </w:rPr>
      </w:pPr>
    </w:p>
    <w:p w14:paraId="0E6F01A9" w14:textId="77777777" w:rsidR="00231027" w:rsidRPr="00A75808" w:rsidRDefault="00231027" w:rsidP="00231027">
      <w:pPr>
        <w:pStyle w:val="32"/>
        <w:rPr>
          <w:rFonts w:cs="Calibri"/>
          <w:color w:val="auto"/>
        </w:rPr>
      </w:pPr>
      <w:bookmarkStart w:id="65" w:name="_Toc58254008"/>
      <w:r w:rsidRPr="00A75808">
        <w:rPr>
          <w:rFonts w:cs="Calibri"/>
          <w:color w:val="auto"/>
        </w:rPr>
        <w:t xml:space="preserve">Статья </w:t>
      </w:r>
      <w:r w:rsidR="00760D29" w:rsidRPr="00A75808">
        <w:rPr>
          <w:rFonts w:cs="Calibri"/>
          <w:color w:val="auto"/>
        </w:rPr>
        <w:t>3</w:t>
      </w:r>
      <w:r w:rsidR="00D0518A" w:rsidRPr="00A75808">
        <w:rPr>
          <w:rFonts w:cs="Calibri"/>
          <w:color w:val="auto"/>
        </w:rPr>
        <w:t>0</w:t>
      </w:r>
      <w:r w:rsidR="00F8609A" w:rsidRPr="00A75808">
        <w:rPr>
          <w:rFonts w:cs="Calibri"/>
          <w:color w:val="auto"/>
        </w:rPr>
        <w:t>. Градостроительный регламент общественно-</w:t>
      </w:r>
      <w:r w:rsidR="00281A80" w:rsidRPr="00A75808">
        <w:rPr>
          <w:rFonts w:cs="Calibri"/>
          <w:color w:val="auto"/>
        </w:rPr>
        <w:t>делово</w:t>
      </w:r>
      <w:r w:rsidR="00F8609A" w:rsidRPr="00A75808">
        <w:rPr>
          <w:rFonts w:cs="Calibri"/>
          <w:color w:val="auto"/>
        </w:rPr>
        <w:t>й</w:t>
      </w:r>
      <w:r w:rsidR="00281A80" w:rsidRPr="00A75808">
        <w:rPr>
          <w:rFonts w:cs="Calibri"/>
          <w:color w:val="auto"/>
        </w:rPr>
        <w:t xml:space="preserve"> </w:t>
      </w:r>
      <w:r w:rsidR="00F8609A" w:rsidRPr="00A75808">
        <w:rPr>
          <w:rFonts w:cs="Calibri"/>
          <w:color w:val="auto"/>
        </w:rPr>
        <w:t xml:space="preserve">зоны </w:t>
      </w:r>
      <w:r w:rsidRPr="00A75808">
        <w:rPr>
          <w:rFonts w:cs="Calibri"/>
          <w:color w:val="auto"/>
        </w:rPr>
        <w:t>(</w:t>
      </w:r>
      <w:r w:rsidR="00281A80" w:rsidRPr="00A75808">
        <w:rPr>
          <w:rFonts w:cs="Calibri"/>
          <w:color w:val="auto"/>
        </w:rPr>
        <w:t>О</w:t>
      </w:r>
      <w:r w:rsidR="008C10A8" w:rsidRPr="00A75808">
        <w:rPr>
          <w:rFonts w:cs="Calibri"/>
          <w:color w:val="auto"/>
        </w:rPr>
        <w:t>1</w:t>
      </w:r>
      <w:r w:rsidRPr="00A75808">
        <w:rPr>
          <w:rFonts w:cs="Calibri"/>
          <w:color w:val="auto"/>
        </w:rPr>
        <w:t>)</w:t>
      </w:r>
      <w:bookmarkEnd w:id="65"/>
    </w:p>
    <w:p w14:paraId="539F606C" w14:textId="77777777" w:rsidR="00861A58" w:rsidRPr="00A75808" w:rsidRDefault="00861A58" w:rsidP="00D0518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Pr="00A75808">
        <w:rPr>
          <w:rFonts w:cs="Calibri"/>
          <w:b/>
          <w:sz w:val="24"/>
          <w:szCs w:val="24"/>
          <w:lang w:eastAsia="ru-RU"/>
        </w:rPr>
        <w:t xml:space="preserve">Зона </w:t>
      </w:r>
      <w:r w:rsidR="00110D34" w:rsidRPr="00A75808">
        <w:rPr>
          <w:rFonts w:cs="Calibri"/>
          <w:b/>
          <w:sz w:val="24"/>
          <w:szCs w:val="24"/>
          <w:lang w:eastAsia="ru-RU"/>
        </w:rPr>
        <w:t>О</w:t>
      </w:r>
      <w:r w:rsidR="008C10A8" w:rsidRPr="00A75808">
        <w:rPr>
          <w:rFonts w:cs="Calibri"/>
          <w:b/>
          <w:sz w:val="24"/>
          <w:szCs w:val="24"/>
          <w:lang w:eastAsia="ru-RU"/>
        </w:rPr>
        <w:t>1</w:t>
      </w:r>
      <w:r w:rsidRPr="00A75808">
        <w:rPr>
          <w:rFonts w:cs="Calibri"/>
          <w:sz w:val="24"/>
          <w:szCs w:val="24"/>
          <w:lang w:eastAsia="ru-RU"/>
        </w:rPr>
        <w:t xml:space="preserve"> </w:t>
      </w:r>
      <w:r w:rsidR="00110D34" w:rsidRPr="00A75808">
        <w:rPr>
          <w:rFonts w:cs="Calibri"/>
          <w:sz w:val="24"/>
          <w:szCs w:val="24"/>
          <w:lang w:eastAsia="ru-RU"/>
        </w:rPr>
        <w:t>установлена для обеспечения правовых условий формирования территории с целью размещения офисных, коммерческих и иных учреждений.</w:t>
      </w:r>
    </w:p>
    <w:p w14:paraId="2442F9A2" w14:textId="77777777" w:rsidR="00861A58" w:rsidRPr="00A75808" w:rsidRDefault="00861A58" w:rsidP="00861A5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537528C2"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86F92FE"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2B66FDA1"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291CDDC9"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1EFDF005"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50A971EB"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0F841D3D"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5A6270F8"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0D94C2B2"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p>
        </w:tc>
      </w:tr>
      <w:tr w:rsidR="00615E5F" w:rsidRPr="00A75808" w14:paraId="77ADA903" w14:textId="77777777" w:rsidTr="009C4AC1">
        <w:trPr>
          <w:trHeight w:val="270"/>
        </w:trPr>
        <w:tc>
          <w:tcPr>
            <w:tcW w:w="709" w:type="dxa"/>
            <w:vMerge w:val="restart"/>
            <w:tcMar>
              <w:top w:w="28" w:type="dxa"/>
              <w:left w:w="28" w:type="dxa"/>
              <w:bottom w:w="28" w:type="dxa"/>
              <w:right w:w="28" w:type="dxa"/>
            </w:tcMar>
          </w:tcPr>
          <w:p w14:paraId="0EEDC2FD" w14:textId="77777777" w:rsidR="009C4AC1" w:rsidRPr="00A75808" w:rsidRDefault="009C4AC1" w:rsidP="009C4AC1">
            <w:pPr>
              <w:pStyle w:val="ConsPlusNormal"/>
              <w:ind w:firstLine="0"/>
              <w:contextualSpacing/>
              <w:jc w:val="center"/>
              <w:rPr>
                <w:rFonts w:ascii="Calibri" w:hAnsi="Calibri" w:cs="Calibri"/>
              </w:rPr>
            </w:pPr>
            <w:r w:rsidRPr="00A75808">
              <w:rPr>
                <w:rFonts w:ascii="Calibri" w:hAnsi="Calibri" w:cs="Calibri"/>
              </w:rPr>
              <w:t>2.7</w:t>
            </w:r>
          </w:p>
        </w:tc>
        <w:tc>
          <w:tcPr>
            <w:tcW w:w="2887" w:type="dxa"/>
            <w:vMerge w:val="restart"/>
            <w:tcMar>
              <w:top w:w="28" w:type="dxa"/>
              <w:left w:w="28" w:type="dxa"/>
              <w:bottom w:w="28" w:type="dxa"/>
              <w:right w:w="28" w:type="dxa"/>
            </w:tcMar>
          </w:tcPr>
          <w:p w14:paraId="525E2F36" w14:textId="77777777" w:rsidR="009C4AC1" w:rsidRPr="00A75808" w:rsidRDefault="009C4AC1" w:rsidP="009C4AC1">
            <w:pPr>
              <w:pStyle w:val="ConsPlusNormal"/>
              <w:ind w:firstLine="0"/>
              <w:contextualSpacing/>
              <w:jc w:val="both"/>
              <w:rPr>
                <w:rFonts w:ascii="Calibri" w:hAnsi="Calibri" w:cs="Calibri"/>
              </w:rPr>
            </w:pPr>
            <w:r w:rsidRPr="00A75808">
              <w:rPr>
                <w:rFonts w:ascii="Calibri" w:hAnsi="Calibri" w:cs="Calibri"/>
              </w:rPr>
              <w:t>Обслуживание жилой застройки</w:t>
            </w:r>
          </w:p>
        </w:tc>
        <w:tc>
          <w:tcPr>
            <w:tcW w:w="3020" w:type="dxa"/>
            <w:tcMar>
              <w:top w:w="28" w:type="dxa"/>
              <w:left w:w="28" w:type="dxa"/>
              <w:bottom w:w="28" w:type="dxa"/>
              <w:right w:w="28" w:type="dxa"/>
            </w:tcMar>
          </w:tcPr>
          <w:p w14:paraId="02461984" w14:textId="77777777" w:rsidR="009C4AC1" w:rsidRPr="00A75808" w:rsidRDefault="009C4AC1" w:rsidP="009C4AC1">
            <w:pPr>
              <w:autoSpaceDE w:val="0"/>
              <w:autoSpaceDN w:val="0"/>
              <w:spacing w:before="0" w:after="0" w:line="240" w:lineRule="auto"/>
              <w:contextualSpacing/>
              <w:rPr>
                <w:rFonts w:cs="Calibri"/>
                <w:lang w:eastAsia="ru-RU"/>
              </w:rPr>
            </w:pPr>
            <w:r w:rsidRPr="00A75808">
              <w:rPr>
                <w:rFonts w:cs="Calibri"/>
                <w:lang w:eastAsia="ru-RU"/>
              </w:rPr>
              <w:t>Детские спортивные и спортивно-игровые площадки</w:t>
            </w:r>
          </w:p>
        </w:tc>
        <w:tc>
          <w:tcPr>
            <w:tcW w:w="3023" w:type="dxa"/>
          </w:tcPr>
          <w:p w14:paraId="564D89D6" w14:textId="77777777" w:rsidR="009C4AC1" w:rsidRPr="00A75808" w:rsidRDefault="009C4AC1" w:rsidP="009C4AC1">
            <w:pPr>
              <w:autoSpaceDE w:val="0"/>
              <w:autoSpaceDN w:val="0"/>
              <w:spacing w:before="0" w:after="0" w:line="240" w:lineRule="auto"/>
              <w:contextualSpacing/>
              <w:rPr>
                <w:rFonts w:cs="Calibri"/>
                <w:lang w:eastAsia="ru-RU"/>
              </w:rPr>
            </w:pPr>
            <w:r w:rsidRPr="00A75808">
              <w:rPr>
                <w:rFonts w:cs="Calibri"/>
                <w:lang w:eastAsia="ru-RU"/>
              </w:rPr>
              <w:t>Не устанавливаются</w:t>
            </w:r>
          </w:p>
        </w:tc>
      </w:tr>
      <w:tr w:rsidR="00615E5F" w:rsidRPr="00A75808" w14:paraId="73A5BBAD" w14:textId="77777777" w:rsidTr="009C4AC1">
        <w:trPr>
          <w:trHeight w:val="120"/>
        </w:trPr>
        <w:tc>
          <w:tcPr>
            <w:tcW w:w="709" w:type="dxa"/>
            <w:vMerge/>
            <w:tcMar>
              <w:top w:w="28" w:type="dxa"/>
              <w:left w:w="28" w:type="dxa"/>
              <w:bottom w:w="28" w:type="dxa"/>
              <w:right w:w="28" w:type="dxa"/>
            </w:tcMar>
          </w:tcPr>
          <w:p w14:paraId="5C39D9DD"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267E434"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6AA6E77"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Почтовые отделения и телеграф</w:t>
            </w:r>
          </w:p>
        </w:tc>
        <w:tc>
          <w:tcPr>
            <w:tcW w:w="3023" w:type="dxa"/>
          </w:tcPr>
          <w:p w14:paraId="635CA152"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Гаражи служебного автотранспорта</w:t>
            </w:r>
          </w:p>
        </w:tc>
      </w:tr>
      <w:tr w:rsidR="00615E5F" w:rsidRPr="00A75808" w14:paraId="39968F7C" w14:textId="77777777" w:rsidTr="009C4AC1">
        <w:trPr>
          <w:trHeight w:val="240"/>
        </w:trPr>
        <w:tc>
          <w:tcPr>
            <w:tcW w:w="709" w:type="dxa"/>
            <w:vMerge/>
            <w:tcMar>
              <w:top w:w="28" w:type="dxa"/>
              <w:left w:w="28" w:type="dxa"/>
              <w:bottom w:w="28" w:type="dxa"/>
              <w:right w:w="28" w:type="dxa"/>
            </w:tcMar>
          </w:tcPr>
          <w:p w14:paraId="381DC379"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8E0DAE3"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53A1FD1"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 xml:space="preserve">Объекты по оказанию бытовых услуг населению и (или) организациям (мастерские мелкого ремонта, ателье, бани, </w:t>
            </w:r>
            <w:r w:rsidR="00505E22" w:rsidRPr="00A75808">
              <w:rPr>
                <w:rFonts w:ascii="Calibri" w:hAnsi="Calibri" w:cs="Calibri"/>
              </w:rPr>
              <w:t xml:space="preserve">сауны, </w:t>
            </w:r>
            <w:r w:rsidRPr="00A75808">
              <w:rPr>
                <w:rFonts w:ascii="Calibri" w:hAnsi="Calibri" w:cs="Calibri"/>
              </w:rPr>
              <w:t>парикмахерские)</w:t>
            </w:r>
          </w:p>
        </w:tc>
        <w:tc>
          <w:tcPr>
            <w:tcW w:w="3023" w:type="dxa"/>
          </w:tcPr>
          <w:p w14:paraId="71E3573C"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96868E3" w14:textId="77777777" w:rsidTr="009C4AC1">
        <w:trPr>
          <w:trHeight w:val="105"/>
        </w:trPr>
        <w:tc>
          <w:tcPr>
            <w:tcW w:w="709" w:type="dxa"/>
            <w:vMerge/>
            <w:tcMar>
              <w:top w:w="28" w:type="dxa"/>
              <w:left w:w="28" w:type="dxa"/>
              <w:bottom w:w="28" w:type="dxa"/>
              <w:right w:w="28" w:type="dxa"/>
            </w:tcMar>
          </w:tcPr>
          <w:p w14:paraId="600B5718"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E1925C3"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5CA6EDA"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Раздаточные пункты молочных кухонь</w:t>
            </w:r>
          </w:p>
        </w:tc>
        <w:tc>
          <w:tcPr>
            <w:tcW w:w="3023" w:type="dxa"/>
          </w:tcPr>
          <w:p w14:paraId="120B5FD7"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429E40E" w14:textId="77777777" w:rsidTr="009C4AC1">
        <w:trPr>
          <w:trHeight w:val="150"/>
        </w:trPr>
        <w:tc>
          <w:tcPr>
            <w:tcW w:w="709" w:type="dxa"/>
            <w:vMerge/>
            <w:tcMar>
              <w:top w:w="28" w:type="dxa"/>
              <w:left w:w="28" w:type="dxa"/>
              <w:bottom w:w="28" w:type="dxa"/>
              <w:right w:w="28" w:type="dxa"/>
            </w:tcMar>
          </w:tcPr>
          <w:p w14:paraId="158CA5A2"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4FBAF12C"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1C2FD19"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Аптеки</w:t>
            </w:r>
          </w:p>
        </w:tc>
        <w:tc>
          <w:tcPr>
            <w:tcW w:w="3023" w:type="dxa"/>
          </w:tcPr>
          <w:p w14:paraId="4074994D"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1A9A87C" w14:textId="77777777" w:rsidTr="009C4AC1">
        <w:trPr>
          <w:trHeight w:val="135"/>
        </w:trPr>
        <w:tc>
          <w:tcPr>
            <w:tcW w:w="709" w:type="dxa"/>
            <w:vMerge/>
            <w:tcMar>
              <w:top w:w="28" w:type="dxa"/>
              <w:left w:w="28" w:type="dxa"/>
              <w:bottom w:w="28" w:type="dxa"/>
              <w:right w:w="28" w:type="dxa"/>
            </w:tcMar>
          </w:tcPr>
          <w:p w14:paraId="661ED90E"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4879E479"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073ECF80"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Пункты оказания первой медицинской помощи</w:t>
            </w:r>
          </w:p>
        </w:tc>
        <w:tc>
          <w:tcPr>
            <w:tcW w:w="3023" w:type="dxa"/>
          </w:tcPr>
          <w:p w14:paraId="0FAB174D"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9F87973" w14:textId="77777777" w:rsidTr="009C4AC1">
        <w:trPr>
          <w:trHeight w:val="135"/>
        </w:trPr>
        <w:tc>
          <w:tcPr>
            <w:tcW w:w="709" w:type="dxa"/>
            <w:vMerge/>
            <w:tcMar>
              <w:top w:w="28" w:type="dxa"/>
              <w:left w:w="28" w:type="dxa"/>
              <w:bottom w:w="28" w:type="dxa"/>
              <w:right w:w="28" w:type="dxa"/>
            </w:tcMar>
          </w:tcPr>
          <w:p w14:paraId="54B169C6"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533AAC5"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A2B193E"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Ветеринарные клиники (без содержания животных), ветеринарные аптеки</w:t>
            </w:r>
          </w:p>
        </w:tc>
        <w:tc>
          <w:tcPr>
            <w:tcW w:w="3023" w:type="dxa"/>
          </w:tcPr>
          <w:p w14:paraId="0274128E"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9A09092" w14:textId="77777777" w:rsidTr="009C4AC1">
        <w:trPr>
          <w:trHeight w:val="165"/>
        </w:trPr>
        <w:tc>
          <w:tcPr>
            <w:tcW w:w="709" w:type="dxa"/>
            <w:vMerge/>
            <w:tcMar>
              <w:top w:w="28" w:type="dxa"/>
              <w:left w:w="28" w:type="dxa"/>
              <w:bottom w:w="28" w:type="dxa"/>
              <w:right w:w="28" w:type="dxa"/>
            </w:tcMar>
          </w:tcPr>
          <w:p w14:paraId="0C57FC89" w14:textId="77777777" w:rsidR="009C4AC1" w:rsidRPr="00A75808" w:rsidRDefault="009C4AC1" w:rsidP="009C4AC1">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67FD063" w14:textId="77777777" w:rsidR="009C4AC1" w:rsidRPr="00A75808" w:rsidRDefault="009C4AC1" w:rsidP="009C4AC1">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06A3DC9"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 xml:space="preserve">Объекты для размещения магазинов всех типов с площадью торгового зала менее 150 </w:t>
            </w:r>
            <w:proofErr w:type="spellStart"/>
            <w:r w:rsidRPr="00A75808">
              <w:rPr>
                <w:rFonts w:ascii="Calibri" w:hAnsi="Calibri" w:cs="Calibri"/>
              </w:rPr>
              <w:t>кв.м</w:t>
            </w:r>
            <w:proofErr w:type="spellEnd"/>
            <w:r w:rsidRPr="00A75808">
              <w:rPr>
                <w:rFonts w:ascii="Calibri" w:hAnsi="Calibri" w:cs="Calibri"/>
              </w:rPr>
              <w:t>.</w:t>
            </w:r>
          </w:p>
        </w:tc>
        <w:tc>
          <w:tcPr>
            <w:tcW w:w="3023" w:type="dxa"/>
          </w:tcPr>
          <w:p w14:paraId="56D0F700" w14:textId="77777777" w:rsidR="009C4AC1" w:rsidRPr="00A75808" w:rsidRDefault="009C4AC1" w:rsidP="009C4AC1">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5847882" w14:textId="77777777" w:rsidTr="00E42332">
        <w:trPr>
          <w:trHeight w:val="196"/>
        </w:trPr>
        <w:tc>
          <w:tcPr>
            <w:tcW w:w="709" w:type="dxa"/>
            <w:tcMar>
              <w:top w:w="28" w:type="dxa"/>
              <w:left w:w="28" w:type="dxa"/>
              <w:bottom w:w="28" w:type="dxa"/>
              <w:right w:w="28" w:type="dxa"/>
            </w:tcMar>
          </w:tcPr>
          <w:p w14:paraId="0FD6F52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3.1 </w:t>
            </w:r>
          </w:p>
          <w:p w14:paraId="448790EA" w14:textId="235FB868" w:rsidR="00D65383" w:rsidRPr="00A75808" w:rsidRDefault="00D65383" w:rsidP="00D65383">
            <w:pPr>
              <w:pStyle w:val="ConsPlusNormal"/>
              <w:ind w:firstLine="0"/>
              <w:contextualSpacing/>
              <w:jc w:val="center"/>
              <w:rPr>
                <w:rFonts w:ascii="Calibri" w:hAnsi="Calibri" w:cs="Calibri"/>
                <w:sz w:val="16"/>
                <w:szCs w:val="16"/>
              </w:rPr>
            </w:pPr>
            <w:r w:rsidRPr="00A75808">
              <w:rPr>
                <w:rFonts w:ascii="Calibri" w:hAnsi="Calibri" w:cs="Calibri"/>
                <w:sz w:val="16"/>
                <w:szCs w:val="16"/>
              </w:rPr>
              <w:t>(3.</w:t>
            </w:r>
            <w:r w:rsidR="00B430EE" w:rsidRPr="00A75808">
              <w:rPr>
                <w:rFonts w:ascii="Calibri" w:hAnsi="Calibri" w:cs="Calibri"/>
                <w:sz w:val="16"/>
                <w:szCs w:val="16"/>
              </w:rPr>
              <w:t>1.</w:t>
            </w:r>
            <w:r w:rsidRPr="00A75808">
              <w:rPr>
                <w:rFonts w:ascii="Calibri" w:hAnsi="Calibri" w:cs="Calibri"/>
                <w:sz w:val="16"/>
                <w:szCs w:val="16"/>
              </w:rPr>
              <w:t>1-3.</w:t>
            </w:r>
            <w:r w:rsidR="00B430EE" w:rsidRPr="00A75808">
              <w:rPr>
                <w:rFonts w:ascii="Calibri" w:hAnsi="Calibri" w:cs="Calibri"/>
                <w:sz w:val="16"/>
                <w:szCs w:val="16"/>
              </w:rPr>
              <w:t>1.</w:t>
            </w:r>
            <w:r w:rsidRPr="00A75808">
              <w:rPr>
                <w:rFonts w:ascii="Calibri" w:hAnsi="Calibri" w:cs="Calibri"/>
                <w:sz w:val="16"/>
                <w:szCs w:val="16"/>
              </w:rPr>
              <w:t>2)</w:t>
            </w:r>
          </w:p>
        </w:tc>
        <w:tc>
          <w:tcPr>
            <w:tcW w:w="2887" w:type="dxa"/>
            <w:tcMar>
              <w:top w:w="28" w:type="dxa"/>
              <w:left w:w="28" w:type="dxa"/>
              <w:bottom w:w="28" w:type="dxa"/>
              <w:right w:w="28" w:type="dxa"/>
            </w:tcMar>
          </w:tcPr>
          <w:p w14:paraId="1FCF403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Коммунальное обслуживание</w:t>
            </w:r>
          </w:p>
        </w:tc>
        <w:tc>
          <w:tcPr>
            <w:tcW w:w="3020" w:type="dxa"/>
            <w:tcMar>
              <w:top w:w="28" w:type="dxa"/>
              <w:left w:w="28" w:type="dxa"/>
              <w:bottom w:w="28" w:type="dxa"/>
              <w:right w:w="28" w:type="dxa"/>
            </w:tcMar>
          </w:tcPr>
          <w:p w14:paraId="6CE05F3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зданий и сооружений, обеспечивающих физических и юридических лиц коммунальными услугами </w:t>
            </w:r>
          </w:p>
        </w:tc>
        <w:tc>
          <w:tcPr>
            <w:tcW w:w="3023" w:type="dxa"/>
          </w:tcPr>
          <w:p w14:paraId="76B0BE61"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 xml:space="preserve">тоянки для автомобилей сотрудников и посетителей, объекты инженерной </w:t>
            </w:r>
            <w:r w:rsidRPr="00A75808">
              <w:rPr>
                <w:rFonts w:cs="Calibri"/>
                <w:lang w:eastAsia="ru-RU"/>
              </w:rPr>
              <w:lastRenderedPageBreak/>
              <w:t>инфраструктуры</w:t>
            </w:r>
            <w:r w:rsidRPr="00A75808">
              <w:rPr>
                <w:rFonts w:cs="Calibri"/>
              </w:rPr>
              <w:t>, элементы благоустройства территории</w:t>
            </w:r>
          </w:p>
        </w:tc>
      </w:tr>
      <w:tr w:rsidR="00615E5F" w:rsidRPr="00A75808" w14:paraId="203154B6" w14:textId="77777777" w:rsidTr="00E42332">
        <w:trPr>
          <w:trHeight w:val="196"/>
        </w:trPr>
        <w:tc>
          <w:tcPr>
            <w:tcW w:w="709" w:type="dxa"/>
            <w:tcMar>
              <w:top w:w="28" w:type="dxa"/>
              <w:left w:w="28" w:type="dxa"/>
              <w:bottom w:w="28" w:type="dxa"/>
              <w:right w:w="28" w:type="dxa"/>
            </w:tcMar>
          </w:tcPr>
          <w:p w14:paraId="76101B5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3.1.1</w:t>
            </w:r>
          </w:p>
        </w:tc>
        <w:tc>
          <w:tcPr>
            <w:tcW w:w="2887" w:type="dxa"/>
            <w:tcMar>
              <w:top w:w="28" w:type="dxa"/>
              <w:left w:w="28" w:type="dxa"/>
              <w:bottom w:w="28" w:type="dxa"/>
              <w:right w:w="28" w:type="dxa"/>
            </w:tcMar>
          </w:tcPr>
          <w:p w14:paraId="62F6E6F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0" w:type="dxa"/>
            <w:tcMar>
              <w:top w:w="28" w:type="dxa"/>
              <w:left w:w="28" w:type="dxa"/>
              <w:bottom w:w="28" w:type="dxa"/>
              <w:right w:w="28" w:type="dxa"/>
            </w:tcMar>
          </w:tcPr>
          <w:p w14:paraId="3508BC99" w14:textId="77777777" w:rsidR="00D65383" w:rsidRPr="00A75808" w:rsidRDefault="00D65383" w:rsidP="00D65383">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14:paraId="2B380C01"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615E5F" w:rsidRPr="00A75808" w14:paraId="022A5E81" w14:textId="77777777" w:rsidTr="00E42332">
        <w:trPr>
          <w:trHeight w:val="196"/>
        </w:trPr>
        <w:tc>
          <w:tcPr>
            <w:tcW w:w="709" w:type="dxa"/>
            <w:tcMar>
              <w:top w:w="28" w:type="dxa"/>
              <w:left w:w="28" w:type="dxa"/>
              <w:bottom w:w="28" w:type="dxa"/>
              <w:right w:w="28" w:type="dxa"/>
            </w:tcMar>
          </w:tcPr>
          <w:p w14:paraId="1F8B957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3.1.2</w:t>
            </w:r>
          </w:p>
        </w:tc>
        <w:tc>
          <w:tcPr>
            <w:tcW w:w="2887" w:type="dxa"/>
            <w:tcMar>
              <w:top w:w="28" w:type="dxa"/>
              <w:left w:w="28" w:type="dxa"/>
              <w:bottom w:w="28" w:type="dxa"/>
              <w:right w:w="28" w:type="dxa"/>
            </w:tcMar>
          </w:tcPr>
          <w:p w14:paraId="48F2F8A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14:paraId="2C395457" w14:textId="77777777" w:rsidR="00D65383" w:rsidRPr="00A75808" w:rsidRDefault="00D65383" w:rsidP="00D65383">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14:paraId="2E656041"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5C8577F1" w14:textId="77777777" w:rsidTr="00E42332">
        <w:trPr>
          <w:trHeight w:val="196"/>
        </w:trPr>
        <w:tc>
          <w:tcPr>
            <w:tcW w:w="709" w:type="dxa"/>
            <w:tcMar>
              <w:top w:w="28" w:type="dxa"/>
              <w:left w:w="28" w:type="dxa"/>
              <w:bottom w:w="28" w:type="dxa"/>
              <w:right w:w="28" w:type="dxa"/>
            </w:tcMar>
          </w:tcPr>
          <w:p w14:paraId="0FC3672D" w14:textId="5784B2D2"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w:t>
            </w:r>
          </w:p>
        </w:tc>
        <w:tc>
          <w:tcPr>
            <w:tcW w:w="2887" w:type="dxa"/>
            <w:tcMar>
              <w:top w:w="28" w:type="dxa"/>
              <w:left w:w="28" w:type="dxa"/>
              <w:bottom w:w="28" w:type="dxa"/>
              <w:right w:w="28" w:type="dxa"/>
            </w:tcMar>
          </w:tcPr>
          <w:p w14:paraId="5659D28F" w14:textId="18CD0293"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Социальное обслуживание</w:t>
            </w:r>
          </w:p>
        </w:tc>
        <w:tc>
          <w:tcPr>
            <w:tcW w:w="3020" w:type="dxa"/>
            <w:tcMar>
              <w:top w:w="28" w:type="dxa"/>
              <w:left w:w="28" w:type="dxa"/>
              <w:bottom w:w="28" w:type="dxa"/>
              <w:right w:w="28" w:type="dxa"/>
            </w:tcMar>
          </w:tcPr>
          <w:p w14:paraId="4EEF8E0B" w14:textId="0BE8848B" w:rsidR="00B430EE" w:rsidRPr="00A75808" w:rsidRDefault="00B430EE" w:rsidP="00B430EE">
            <w:pPr>
              <w:spacing w:before="0" w:after="0" w:line="240" w:lineRule="auto"/>
              <w:contextualSpacing/>
              <w:rPr>
                <w:rFonts w:cs="Calibri"/>
                <w:lang w:eastAsia="ru-RU"/>
              </w:rPr>
            </w:pPr>
            <w:r w:rsidRPr="00A75808">
              <w:rPr>
                <w:rFonts w:cs="Calibri"/>
                <w:lang w:eastAsia="ru-RU"/>
              </w:rPr>
              <w:t>Размещение зданий, предназначенных для оказания гражданам социальной помощи</w:t>
            </w:r>
          </w:p>
        </w:tc>
        <w:tc>
          <w:tcPr>
            <w:tcW w:w="3023" w:type="dxa"/>
          </w:tcPr>
          <w:p w14:paraId="57290A85" w14:textId="72317261" w:rsidR="00B430EE" w:rsidRPr="00A75808" w:rsidRDefault="00B430EE" w:rsidP="00B430EE">
            <w:pPr>
              <w:spacing w:before="0" w:after="0" w:line="240" w:lineRule="auto"/>
              <w:contextualSpacing/>
              <w:rPr>
                <w:rFonts w:cs="Calibri"/>
              </w:rPr>
            </w:pP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44A9AFFC" w14:textId="77777777" w:rsidTr="009C4AC1">
        <w:trPr>
          <w:trHeight w:val="42"/>
        </w:trPr>
        <w:tc>
          <w:tcPr>
            <w:tcW w:w="709" w:type="dxa"/>
            <w:vMerge w:val="restart"/>
            <w:tcMar>
              <w:top w:w="28" w:type="dxa"/>
              <w:left w:w="28" w:type="dxa"/>
              <w:bottom w:w="28" w:type="dxa"/>
              <w:right w:w="28" w:type="dxa"/>
            </w:tcMar>
          </w:tcPr>
          <w:p w14:paraId="2E7839E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3.2.2</w:t>
            </w:r>
          </w:p>
        </w:tc>
        <w:tc>
          <w:tcPr>
            <w:tcW w:w="2887" w:type="dxa"/>
            <w:vMerge w:val="restart"/>
            <w:shd w:val="clear" w:color="auto" w:fill="auto"/>
            <w:tcMar>
              <w:top w:w="28" w:type="dxa"/>
              <w:left w:w="28" w:type="dxa"/>
              <w:bottom w:w="28" w:type="dxa"/>
              <w:right w:w="28" w:type="dxa"/>
            </w:tcMar>
          </w:tcPr>
          <w:p w14:paraId="55513D5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Оказание социальной помощи населению</w:t>
            </w:r>
          </w:p>
        </w:tc>
        <w:tc>
          <w:tcPr>
            <w:tcW w:w="3020" w:type="dxa"/>
            <w:shd w:val="clear" w:color="auto" w:fill="auto"/>
            <w:tcMar>
              <w:top w:w="28" w:type="dxa"/>
              <w:left w:w="28" w:type="dxa"/>
              <w:bottom w:w="28" w:type="dxa"/>
              <w:right w:w="28" w:type="dxa"/>
            </w:tcMar>
          </w:tcPr>
          <w:p w14:paraId="28ABF45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Службы социальной помощи</w:t>
            </w:r>
          </w:p>
        </w:tc>
        <w:tc>
          <w:tcPr>
            <w:tcW w:w="3023" w:type="dxa"/>
            <w:shd w:val="clear" w:color="auto" w:fill="auto"/>
          </w:tcPr>
          <w:p w14:paraId="67C9D2D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6E52FDC2" w14:textId="77777777" w:rsidTr="009C4AC1">
        <w:trPr>
          <w:trHeight w:val="83"/>
        </w:trPr>
        <w:tc>
          <w:tcPr>
            <w:tcW w:w="709" w:type="dxa"/>
            <w:vMerge/>
            <w:tcMar>
              <w:top w:w="28" w:type="dxa"/>
              <w:left w:w="28" w:type="dxa"/>
              <w:bottom w:w="28" w:type="dxa"/>
              <w:right w:w="28" w:type="dxa"/>
            </w:tcMar>
          </w:tcPr>
          <w:p w14:paraId="3CD12D64"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3FC71CCF" w14:textId="77777777" w:rsidR="00B430EE" w:rsidRPr="00A75808" w:rsidRDefault="00B430EE" w:rsidP="00B430EE">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54A915F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Службы занятости населения</w:t>
            </w:r>
          </w:p>
        </w:tc>
        <w:tc>
          <w:tcPr>
            <w:tcW w:w="3023" w:type="dxa"/>
            <w:shd w:val="clear" w:color="auto" w:fill="auto"/>
          </w:tcPr>
          <w:p w14:paraId="75BCFD6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6FCBBDC8" w14:textId="77777777" w:rsidTr="009C4AC1">
        <w:trPr>
          <w:trHeight w:val="229"/>
        </w:trPr>
        <w:tc>
          <w:tcPr>
            <w:tcW w:w="709" w:type="dxa"/>
            <w:vMerge/>
            <w:tcMar>
              <w:top w:w="28" w:type="dxa"/>
              <w:left w:w="28" w:type="dxa"/>
              <w:bottom w:w="28" w:type="dxa"/>
              <w:right w:w="28" w:type="dxa"/>
            </w:tcMar>
          </w:tcPr>
          <w:p w14:paraId="00DE007A"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5FC50BAE" w14:textId="77777777" w:rsidR="00B430EE" w:rsidRPr="00A75808" w:rsidRDefault="00B430EE" w:rsidP="00B430EE">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255DF75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Пункты питания малоимущих граждан</w:t>
            </w:r>
          </w:p>
        </w:tc>
        <w:tc>
          <w:tcPr>
            <w:tcW w:w="3023" w:type="dxa"/>
            <w:shd w:val="clear" w:color="auto" w:fill="auto"/>
          </w:tcPr>
          <w:p w14:paraId="20E7985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45E8CE62" w14:textId="77777777" w:rsidTr="009C4AC1">
        <w:trPr>
          <w:trHeight w:val="480"/>
        </w:trPr>
        <w:tc>
          <w:tcPr>
            <w:tcW w:w="709" w:type="dxa"/>
            <w:vMerge/>
            <w:tcMar>
              <w:top w:w="28" w:type="dxa"/>
              <w:left w:w="28" w:type="dxa"/>
              <w:bottom w:w="28" w:type="dxa"/>
              <w:right w:w="28" w:type="dxa"/>
            </w:tcMar>
          </w:tcPr>
          <w:p w14:paraId="763C97BE"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0D96380E" w14:textId="77777777" w:rsidR="00B430EE" w:rsidRPr="00A75808" w:rsidRDefault="00B430EE" w:rsidP="00B430EE">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56F1377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Службы психологической и бесплатной юридической помощи</w:t>
            </w:r>
          </w:p>
        </w:tc>
        <w:tc>
          <w:tcPr>
            <w:tcW w:w="3023" w:type="dxa"/>
            <w:shd w:val="clear" w:color="auto" w:fill="auto"/>
          </w:tcPr>
          <w:p w14:paraId="7EE8D96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80FB8B6" w14:textId="77777777" w:rsidTr="009C4AC1">
        <w:trPr>
          <w:trHeight w:val="285"/>
        </w:trPr>
        <w:tc>
          <w:tcPr>
            <w:tcW w:w="709" w:type="dxa"/>
            <w:vMerge/>
            <w:tcMar>
              <w:top w:w="28" w:type="dxa"/>
              <w:left w:w="28" w:type="dxa"/>
              <w:bottom w:w="28" w:type="dxa"/>
              <w:right w:w="28" w:type="dxa"/>
            </w:tcMar>
          </w:tcPr>
          <w:p w14:paraId="0F426597"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013FF91F" w14:textId="77777777" w:rsidR="00B430EE" w:rsidRPr="00A75808" w:rsidRDefault="00B430EE" w:rsidP="00B430EE">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0E44D4A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Пенсионные службы</w:t>
            </w:r>
          </w:p>
        </w:tc>
        <w:tc>
          <w:tcPr>
            <w:tcW w:w="3023" w:type="dxa"/>
            <w:shd w:val="clear" w:color="auto" w:fill="auto"/>
          </w:tcPr>
          <w:p w14:paraId="019E1170"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E548EE1" w14:textId="77777777" w:rsidTr="009C4AC1">
        <w:trPr>
          <w:trHeight w:val="285"/>
        </w:trPr>
        <w:tc>
          <w:tcPr>
            <w:tcW w:w="709" w:type="dxa"/>
            <w:vMerge/>
            <w:tcMar>
              <w:top w:w="28" w:type="dxa"/>
              <w:left w:w="28" w:type="dxa"/>
              <w:bottom w:w="28" w:type="dxa"/>
              <w:right w:w="28" w:type="dxa"/>
            </w:tcMar>
          </w:tcPr>
          <w:p w14:paraId="7E2DF718"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446D40AA" w14:textId="77777777" w:rsidR="00B430EE" w:rsidRPr="00A75808" w:rsidRDefault="00B430EE" w:rsidP="00B430EE">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2E5697C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общественных некоммерческих организаций</w:t>
            </w:r>
          </w:p>
        </w:tc>
        <w:tc>
          <w:tcPr>
            <w:tcW w:w="3023" w:type="dxa"/>
            <w:shd w:val="clear" w:color="auto" w:fill="auto"/>
          </w:tcPr>
          <w:p w14:paraId="4B0A1F0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Стоянки для автомобилей сотрудников и посетителей, </w:t>
            </w:r>
            <w:r w:rsidRPr="00A75808">
              <w:rPr>
                <w:rFonts w:ascii="Calibri" w:hAnsi="Calibri" w:cs="Calibri"/>
              </w:rPr>
              <w:lastRenderedPageBreak/>
              <w:t>объекты инженерной инфраструктуры, элементы благоустройства территории</w:t>
            </w:r>
          </w:p>
        </w:tc>
      </w:tr>
      <w:tr w:rsidR="00615E5F" w:rsidRPr="00A75808" w14:paraId="05CABD8C" w14:textId="77777777" w:rsidTr="009C4AC1">
        <w:trPr>
          <w:trHeight w:val="285"/>
        </w:trPr>
        <w:tc>
          <w:tcPr>
            <w:tcW w:w="709" w:type="dxa"/>
            <w:tcMar>
              <w:top w:w="28" w:type="dxa"/>
              <w:left w:w="28" w:type="dxa"/>
              <w:bottom w:w="28" w:type="dxa"/>
              <w:right w:w="28" w:type="dxa"/>
            </w:tcMar>
          </w:tcPr>
          <w:p w14:paraId="6CFA30F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lastRenderedPageBreak/>
              <w:t>3.2.3</w:t>
            </w:r>
          </w:p>
        </w:tc>
        <w:tc>
          <w:tcPr>
            <w:tcW w:w="2887" w:type="dxa"/>
            <w:shd w:val="clear" w:color="auto" w:fill="auto"/>
            <w:tcMar>
              <w:top w:w="28" w:type="dxa"/>
              <w:left w:w="28" w:type="dxa"/>
              <w:bottom w:w="28" w:type="dxa"/>
              <w:right w:w="28" w:type="dxa"/>
            </w:tcMar>
          </w:tcPr>
          <w:p w14:paraId="55347A45"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Оказание услуг связи</w:t>
            </w:r>
          </w:p>
        </w:tc>
        <w:tc>
          <w:tcPr>
            <w:tcW w:w="3020" w:type="dxa"/>
            <w:shd w:val="clear" w:color="auto" w:fill="auto"/>
            <w:tcMar>
              <w:top w:w="28" w:type="dxa"/>
              <w:left w:w="28" w:type="dxa"/>
              <w:bottom w:w="28" w:type="dxa"/>
              <w:right w:w="28" w:type="dxa"/>
            </w:tcMar>
          </w:tcPr>
          <w:p w14:paraId="5943987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Почтовые отделения, телеграф, пункты междугородней и международной связи</w:t>
            </w:r>
          </w:p>
        </w:tc>
        <w:tc>
          <w:tcPr>
            <w:tcW w:w="3023" w:type="dxa"/>
            <w:shd w:val="clear" w:color="auto" w:fill="auto"/>
          </w:tcPr>
          <w:p w14:paraId="113DAAB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0F820C4B" w14:textId="77777777" w:rsidTr="009C4AC1">
        <w:trPr>
          <w:trHeight w:val="285"/>
        </w:trPr>
        <w:tc>
          <w:tcPr>
            <w:tcW w:w="709" w:type="dxa"/>
            <w:tcMar>
              <w:top w:w="28" w:type="dxa"/>
              <w:left w:w="28" w:type="dxa"/>
              <w:bottom w:w="28" w:type="dxa"/>
              <w:right w:w="28" w:type="dxa"/>
            </w:tcMar>
          </w:tcPr>
          <w:p w14:paraId="4DD64487"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3.2.4</w:t>
            </w:r>
          </w:p>
        </w:tc>
        <w:tc>
          <w:tcPr>
            <w:tcW w:w="2887" w:type="dxa"/>
            <w:shd w:val="clear" w:color="auto" w:fill="auto"/>
            <w:tcMar>
              <w:top w:w="28" w:type="dxa"/>
              <w:left w:w="28" w:type="dxa"/>
              <w:bottom w:w="28" w:type="dxa"/>
              <w:right w:w="28" w:type="dxa"/>
            </w:tcMar>
          </w:tcPr>
          <w:p w14:paraId="300FD060"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Общежития</w:t>
            </w:r>
          </w:p>
        </w:tc>
        <w:tc>
          <w:tcPr>
            <w:tcW w:w="3020" w:type="dxa"/>
            <w:shd w:val="clear" w:color="auto" w:fill="auto"/>
            <w:tcMar>
              <w:top w:w="28" w:type="dxa"/>
              <w:left w:w="28" w:type="dxa"/>
              <w:bottom w:w="28" w:type="dxa"/>
              <w:right w:w="28" w:type="dxa"/>
            </w:tcMar>
          </w:tcPr>
          <w:p w14:paraId="69B9CAD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Общежития для проживания граждан на время их работы, службы или обучения</w:t>
            </w:r>
          </w:p>
        </w:tc>
        <w:tc>
          <w:tcPr>
            <w:tcW w:w="3023" w:type="dxa"/>
            <w:shd w:val="clear" w:color="auto" w:fill="auto"/>
          </w:tcPr>
          <w:p w14:paraId="17A77D6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инженерно-технического обеспечения, элементы благоустройства, площадки отдыха, парковочные стоянки автомобилей</w:t>
            </w:r>
          </w:p>
        </w:tc>
      </w:tr>
      <w:tr w:rsidR="00615E5F" w:rsidRPr="00A75808" w14:paraId="32528E57" w14:textId="77777777" w:rsidTr="009C4AC1">
        <w:trPr>
          <w:trHeight w:val="285"/>
        </w:trPr>
        <w:tc>
          <w:tcPr>
            <w:tcW w:w="709" w:type="dxa"/>
            <w:tcMar>
              <w:top w:w="28" w:type="dxa"/>
              <w:left w:w="28" w:type="dxa"/>
              <w:bottom w:w="28" w:type="dxa"/>
              <w:right w:w="28" w:type="dxa"/>
            </w:tcMar>
          </w:tcPr>
          <w:p w14:paraId="0B1E5E1C"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3.3</w:t>
            </w:r>
          </w:p>
        </w:tc>
        <w:tc>
          <w:tcPr>
            <w:tcW w:w="2887" w:type="dxa"/>
            <w:shd w:val="clear" w:color="auto" w:fill="auto"/>
            <w:tcMar>
              <w:top w:w="28" w:type="dxa"/>
              <w:left w:w="28" w:type="dxa"/>
              <w:bottom w:w="28" w:type="dxa"/>
              <w:right w:w="28" w:type="dxa"/>
            </w:tcMar>
          </w:tcPr>
          <w:p w14:paraId="270D08E1"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0" w:type="dxa"/>
            <w:shd w:val="clear" w:color="auto" w:fill="auto"/>
            <w:tcMar>
              <w:top w:w="28" w:type="dxa"/>
              <w:left w:w="28" w:type="dxa"/>
              <w:bottom w:w="28" w:type="dxa"/>
              <w:right w:w="28" w:type="dxa"/>
            </w:tcMar>
          </w:tcPr>
          <w:p w14:paraId="3A1A55C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3023" w:type="dxa"/>
            <w:shd w:val="clear" w:color="auto" w:fill="auto"/>
          </w:tcPr>
          <w:p w14:paraId="1F58F24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05BF14E" w14:textId="77777777" w:rsidTr="00D65383">
        <w:trPr>
          <w:trHeight w:val="175"/>
        </w:trPr>
        <w:tc>
          <w:tcPr>
            <w:tcW w:w="709" w:type="dxa"/>
            <w:tcMar>
              <w:top w:w="28" w:type="dxa"/>
              <w:left w:w="28" w:type="dxa"/>
              <w:bottom w:w="28" w:type="dxa"/>
              <w:right w:w="28" w:type="dxa"/>
            </w:tcMar>
          </w:tcPr>
          <w:p w14:paraId="242B7A92" w14:textId="77777777" w:rsidR="00B430EE" w:rsidRPr="00A75808" w:rsidRDefault="00B430EE" w:rsidP="00B430EE">
            <w:pPr>
              <w:pStyle w:val="ConsPlusNormal"/>
              <w:ind w:firstLine="0"/>
              <w:contextualSpacing/>
              <w:jc w:val="center"/>
              <w:rPr>
                <w:rFonts w:ascii="Calibri" w:hAnsi="Calibri" w:cs="Calibri"/>
                <w:lang w:val="en-US"/>
              </w:rPr>
            </w:pPr>
            <w:r w:rsidRPr="00A75808">
              <w:rPr>
                <w:rFonts w:ascii="Calibri" w:hAnsi="Calibri" w:cs="Calibri"/>
              </w:rPr>
              <w:t>3.4</w:t>
            </w:r>
            <w:r w:rsidRPr="00A75808">
              <w:rPr>
                <w:rFonts w:ascii="Calibri" w:hAnsi="Calibri" w:cs="Calibri"/>
                <w:lang w:val="en-US"/>
              </w:rPr>
              <w:t xml:space="preserve"> </w:t>
            </w:r>
            <w:r w:rsidRPr="00A75808">
              <w:rPr>
                <w:rFonts w:ascii="Calibri" w:hAnsi="Calibri" w:cs="Calibri"/>
                <w:sz w:val="16"/>
                <w:szCs w:val="16"/>
              </w:rPr>
              <w:t>(3.</w:t>
            </w:r>
            <w:r w:rsidRPr="00A75808">
              <w:rPr>
                <w:rFonts w:ascii="Calibri" w:hAnsi="Calibri" w:cs="Calibri"/>
                <w:sz w:val="16"/>
                <w:szCs w:val="16"/>
                <w:lang w:val="en-US"/>
              </w:rPr>
              <w:t>4</w:t>
            </w:r>
            <w:r w:rsidRPr="00A75808">
              <w:rPr>
                <w:rFonts w:ascii="Calibri" w:hAnsi="Calibri" w:cs="Calibri"/>
                <w:sz w:val="16"/>
                <w:szCs w:val="16"/>
              </w:rPr>
              <w:t>.1-3.</w:t>
            </w:r>
            <w:r w:rsidRPr="00A75808">
              <w:rPr>
                <w:rFonts w:ascii="Calibri" w:hAnsi="Calibri" w:cs="Calibri"/>
                <w:sz w:val="16"/>
                <w:szCs w:val="16"/>
                <w:lang w:val="en-US"/>
              </w:rPr>
              <w:t>4</w:t>
            </w:r>
            <w:r w:rsidRPr="00A75808">
              <w:rPr>
                <w:rFonts w:ascii="Calibri" w:hAnsi="Calibri" w:cs="Calibri"/>
                <w:sz w:val="16"/>
                <w:szCs w:val="16"/>
              </w:rPr>
              <w:t>.2)</w:t>
            </w:r>
          </w:p>
        </w:tc>
        <w:tc>
          <w:tcPr>
            <w:tcW w:w="2887" w:type="dxa"/>
            <w:tcMar>
              <w:top w:w="28" w:type="dxa"/>
              <w:left w:w="28" w:type="dxa"/>
              <w:bottom w:w="28" w:type="dxa"/>
              <w:right w:w="28" w:type="dxa"/>
            </w:tcMar>
          </w:tcPr>
          <w:p w14:paraId="3309FA26"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Здравоохранение</w:t>
            </w:r>
          </w:p>
        </w:tc>
        <w:tc>
          <w:tcPr>
            <w:tcW w:w="3020" w:type="dxa"/>
            <w:tcMar>
              <w:top w:w="28" w:type="dxa"/>
              <w:left w:w="28" w:type="dxa"/>
              <w:bottom w:w="28" w:type="dxa"/>
              <w:right w:w="28" w:type="dxa"/>
            </w:tcMar>
          </w:tcPr>
          <w:p w14:paraId="20CE45B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оказания гражданам медицинских услуг</w:t>
            </w:r>
          </w:p>
        </w:tc>
        <w:tc>
          <w:tcPr>
            <w:tcW w:w="3023" w:type="dxa"/>
          </w:tcPr>
          <w:p w14:paraId="24565DD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742DC4C4" w14:textId="77777777" w:rsidTr="00D65383">
        <w:trPr>
          <w:trHeight w:val="175"/>
        </w:trPr>
        <w:tc>
          <w:tcPr>
            <w:tcW w:w="709" w:type="dxa"/>
            <w:tcMar>
              <w:top w:w="28" w:type="dxa"/>
              <w:left w:w="28" w:type="dxa"/>
              <w:bottom w:w="28" w:type="dxa"/>
              <w:right w:w="28" w:type="dxa"/>
            </w:tcMar>
          </w:tcPr>
          <w:p w14:paraId="02450725"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3.4.1</w:t>
            </w:r>
          </w:p>
        </w:tc>
        <w:tc>
          <w:tcPr>
            <w:tcW w:w="2887" w:type="dxa"/>
            <w:tcMar>
              <w:top w:w="28" w:type="dxa"/>
              <w:left w:w="28" w:type="dxa"/>
              <w:bottom w:w="28" w:type="dxa"/>
              <w:right w:w="28" w:type="dxa"/>
            </w:tcMar>
          </w:tcPr>
          <w:p w14:paraId="2D2FC6B2"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0" w:type="dxa"/>
            <w:tcMar>
              <w:top w:w="28" w:type="dxa"/>
              <w:left w:w="28" w:type="dxa"/>
              <w:bottom w:w="28" w:type="dxa"/>
              <w:right w:w="28" w:type="dxa"/>
            </w:tcMar>
          </w:tcPr>
          <w:p w14:paraId="1CE6739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14:paraId="4FEDE31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6FBF2685" w14:textId="77777777" w:rsidTr="00D65383">
        <w:trPr>
          <w:trHeight w:val="175"/>
        </w:trPr>
        <w:tc>
          <w:tcPr>
            <w:tcW w:w="709" w:type="dxa"/>
            <w:tcMar>
              <w:top w:w="28" w:type="dxa"/>
              <w:left w:w="28" w:type="dxa"/>
              <w:bottom w:w="28" w:type="dxa"/>
              <w:right w:w="28" w:type="dxa"/>
            </w:tcMar>
          </w:tcPr>
          <w:p w14:paraId="1AE2841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3.4.2</w:t>
            </w:r>
          </w:p>
        </w:tc>
        <w:tc>
          <w:tcPr>
            <w:tcW w:w="2887" w:type="dxa"/>
            <w:tcMar>
              <w:top w:w="28" w:type="dxa"/>
              <w:left w:w="28" w:type="dxa"/>
              <w:bottom w:w="28" w:type="dxa"/>
              <w:right w:w="28" w:type="dxa"/>
            </w:tcMar>
          </w:tcPr>
          <w:p w14:paraId="7EF368E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Стационарное медицинское обслуживание</w:t>
            </w:r>
          </w:p>
        </w:tc>
        <w:tc>
          <w:tcPr>
            <w:tcW w:w="3020" w:type="dxa"/>
            <w:tcMar>
              <w:top w:w="28" w:type="dxa"/>
              <w:left w:w="28" w:type="dxa"/>
              <w:bottom w:w="28" w:type="dxa"/>
              <w:right w:w="28" w:type="dxa"/>
            </w:tcMar>
          </w:tcPr>
          <w:p w14:paraId="5B0C8FB4"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0BF1DD50"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3023" w:type="dxa"/>
          </w:tcPr>
          <w:p w14:paraId="58C3EF4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Хозяйственные постройки, гаражи служебного и специального </w:t>
            </w:r>
            <w:proofErr w:type="gramStart"/>
            <w:r w:rsidRPr="00A75808">
              <w:rPr>
                <w:rFonts w:ascii="Calibri" w:hAnsi="Calibri" w:cs="Calibri"/>
              </w:rPr>
              <w:t xml:space="preserve">транспорта,   </w:t>
            </w:r>
            <w:proofErr w:type="gramEnd"/>
            <w:r w:rsidRPr="00A75808">
              <w:rPr>
                <w:rFonts w:ascii="Calibri" w:hAnsi="Calibri" w:cs="Calibri"/>
              </w:rPr>
              <w:t>локальные объекты инженерной инфраструктуры</w:t>
            </w:r>
          </w:p>
        </w:tc>
      </w:tr>
      <w:tr w:rsidR="00615E5F" w:rsidRPr="00A75808" w14:paraId="504DB190" w14:textId="77777777" w:rsidTr="00D65383">
        <w:trPr>
          <w:trHeight w:val="196"/>
        </w:trPr>
        <w:tc>
          <w:tcPr>
            <w:tcW w:w="709" w:type="dxa"/>
            <w:tcMar>
              <w:top w:w="28" w:type="dxa"/>
              <w:left w:w="28" w:type="dxa"/>
              <w:bottom w:w="28" w:type="dxa"/>
              <w:right w:w="28" w:type="dxa"/>
            </w:tcMar>
          </w:tcPr>
          <w:p w14:paraId="1335B135"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 xml:space="preserve">3.5 </w:t>
            </w:r>
            <w:r w:rsidRPr="00A75808">
              <w:rPr>
                <w:rFonts w:ascii="Calibri" w:hAnsi="Calibri" w:cs="Calibri"/>
                <w:sz w:val="16"/>
                <w:szCs w:val="16"/>
              </w:rPr>
              <w:t>(3.5.1-3.5.2)</w:t>
            </w:r>
          </w:p>
        </w:tc>
        <w:tc>
          <w:tcPr>
            <w:tcW w:w="2887" w:type="dxa"/>
            <w:tcMar>
              <w:top w:w="28" w:type="dxa"/>
              <w:left w:w="28" w:type="dxa"/>
              <w:bottom w:w="28" w:type="dxa"/>
              <w:right w:w="28" w:type="dxa"/>
            </w:tcMar>
          </w:tcPr>
          <w:p w14:paraId="0DDBFF85"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Образование и просвещение</w:t>
            </w:r>
          </w:p>
        </w:tc>
        <w:tc>
          <w:tcPr>
            <w:tcW w:w="3020" w:type="dxa"/>
            <w:tcMar>
              <w:top w:w="28" w:type="dxa"/>
              <w:left w:w="28" w:type="dxa"/>
              <w:bottom w:w="28" w:type="dxa"/>
              <w:right w:w="28" w:type="dxa"/>
            </w:tcMar>
          </w:tcPr>
          <w:p w14:paraId="4BE64CC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воспитания, образования и просвещения, в том числе здания, спортивные сооружения, предназначенные для занятия обучающихся физической культурой и спортом</w:t>
            </w:r>
          </w:p>
        </w:tc>
        <w:tc>
          <w:tcPr>
            <w:tcW w:w="3023" w:type="dxa"/>
          </w:tcPr>
          <w:p w14:paraId="5D1D839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Спортивные и игровые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автотранспорта, локальные объекты инженерной инфраструктуры</w:t>
            </w:r>
          </w:p>
        </w:tc>
      </w:tr>
      <w:tr w:rsidR="00615E5F" w:rsidRPr="00A75808" w14:paraId="333DEAD1" w14:textId="77777777" w:rsidTr="00D65383">
        <w:trPr>
          <w:trHeight w:val="196"/>
        </w:trPr>
        <w:tc>
          <w:tcPr>
            <w:tcW w:w="709" w:type="dxa"/>
            <w:tcMar>
              <w:top w:w="28" w:type="dxa"/>
              <w:left w:w="28" w:type="dxa"/>
              <w:bottom w:w="28" w:type="dxa"/>
              <w:right w:w="28" w:type="dxa"/>
            </w:tcMar>
          </w:tcPr>
          <w:p w14:paraId="4FA1B143"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3.5.1</w:t>
            </w:r>
          </w:p>
          <w:p w14:paraId="091A29EA" w14:textId="77777777" w:rsidR="00B430EE" w:rsidRPr="00A75808" w:rsidRDefault="00B430EE" w:rsidP="00B430EE">
            <w:pPr>
              <w:pStyle w:val="ConsPlusNormal"/>
              <w:ind w:firstLine="0"/>
              <w:contextualSpacing/>
              <w:rPr>
                <w:rFonts w:ascii="Calibri" w:hAnsi="Calibri" w:cs="Calibri"/>
              </w:rPr>
            </w:pPr>
          </w:p>
          <w:p w14:paraId="4BC6AFED" w14:textId="77777777" w:rsidR="00B430EE" w:rsidRPr="00A75808" w:rsidRDefault="00B430EE" w:rsidP="00B430EE">
            <w:pPr>
              <w:pStyle w:val="ConsPlusNormal"/>
              <w:contextualSpacing/>
              <w:jc w:val="center"/>
              <w:rPr>
                <w:rFonts w:ascii="Calibri" w:hAnsi="Calibri" w:cs="Calibri"/>
              </w:rPr>
            </w:pPr>
          </w:p>
        </w:tc>
        <w:tc>
          <w:tcPr>
            <w:tcW w:w="2887" w:type="dxa"/>
            <w:tcMar>
              <w:top w:w="28" w:type="dxa"/>
              <w:left w:w="28" w:type="dxa"/>
              <w:bottom w:w="28" w:type="dxa"/>
              <w:right w:w="28" w:type="dxa"/>
            </w:tcMar>
          </w:tcPr>
          <w:p w14:paraId="20580099"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Дошкольное, начальное и среднее общее образование</w:t>
            </w:r>
          </w:p>
        </w:tc>
        <w:tc>
          <w:tcPr>
            <w:tcW w:w="3020" w:type="dxa"/>
            <w:tcMar>
              <w:top w:w="28" w:type="dxa"/>
              <w:left w:w="28" w:type="dxa"/>
              <w:bottom w:w="28" w:type="dxa"/>
              <w:right w:w="28" w:type="dxa"/>
            </w:tcMar>
          </w:tcPr>
          <w:p w14:paraId="6B1BBDD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Объекты дошкольного, начального и среднего общего образования; объекты среднего профессионального образования; объекты для размещения организаций дополнительного образования (художественные, </w:t>
            </w:r>
            <w:r w:rsidRPr="00A75808">
              <w:rPr>
                <w:rFonts w:ascii="Calibri" w:hAnsi="Calibri" w:cs="Calibri"/>
              </w:rPr>
              <w:lastRenderedPageBreak/>
              <w:t>музыкальные школы, образовательные кружки и иные организации, осуществляющие деятельность по воспитанию, образованию и просвещению</w:t>
            </w:r>
            <w:proofErr w:type="gramStart"/>
            <w:r w:rsidRPr="00A75808">
              <w:rPr>
                <w:rFonts w:ascii="Calibri" w:hAnsi="Calibri" w:cs="Calibri"/>
              </w:rPr>
              <w:t>),Ю</w:t>
            </w:r>
            <w:proofErr w:type="gramEnd"/>
            <w:r w:rsidRPr="00A75808">
              <w:rPr>
                <w:rFonts w:ascii="Calibri" w:hAnsi="Calibri" w:cs="Calibri"/>
              </w:rPr>
              <w:t xml:space="preserve"> в том числе здания, спортивные сооружения, предназначенные для занятия обучающихся физической культурой и спортом</w:t>
            </w:r>
          </w:p>
        </w:tc>
        <w:tc>
          <w:tcPr>
            <w:tcW w:w="3023" w:type="dxa"/>
          </w:tcPr>
          <w:p w14:paraId="224E5C7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lastRenderedPageBreak/>
              <w:t>Здания и спортивные сооружения хозяйственные постройки, павильоны для отдыха детей и укрытия от осадков</w:t>
            </w:r>
            <w:proofErr w:type="gramStart"/>
            <w:r w:rsidRPr="00A75808">
              <w:rPr>
                <w:rFonts w:ascii="Calibri" w:hAnsi="Calibri" w:cs="Calibri"/>
              </w:rPr>
              <w:t>, ,игровые</w:t>
            </w:r>
            <w:proofErr w:type="gramEnd"/>
            <w:r w:rsidRPr="00A75808">
              <w:rPr>
                <w:rFonts w:ascii="Calibri" w:hAnsi="Calibri" w:cs="Calibri"/>
              </w:rPr>
              <w:t xml:space="preserve"> павильоны и сооружения, локальные объекты инженерной инфраструктуры</w:t>
            </w:r>
          </w:p>
        </w:tc>
      </w:tr>
      <w:tr w:rsidR="00615E5F" w:rsidRPr="00A75808" w14:paraId="40B7ECEC" w14:textId="77777777" w:rsidTr="00D65383">
        <w:trPr>
          <w:trHeight w:val="196"/>
        </w:trPr>
        <w:tc>
          <w:tcPr>
            <w:tcW w:w="709" w:type="dxa"/>
            <w:tcMar>
              <w:top w:w="28" w:type="dxa"/>
              <w:left w:w="28" w:type="dxa"/>
              <w:bottom w:w="28" w:type="dxa"/>
              <w:right w:w="28" w:type="dxa"/>
            </w:tcMar>
          </w:tcPr>
          <w:p w14:paraId="6966267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3.5.2</w:t>
            </w:r>
          </w:p>
        </w:tc>
        <w:tc>
          <w:tcPr>
            <w:tcW w:w="2887" w:type="dxa"/>
            <w:tcMar>
              <w:top w:w="28" w:type="dxa"/>
              <w:left w:w="28" w:type="dxa"/>
              <w:bottom w:w="28" w:type="dxa"/>
              <w:right w:w="28" w:type="dxa"/>
            </w:tcMar>
          </w:tcPr>
          <w:p w14:paraId="0EDFB66C"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Среднее и высшее профессиональное образование</w:t>
            </w:r>
          </w:p>
        </w:tc>
        <w:tc>
          <w:tcPr>
            <w:tcW w:w="3020" w:type="dxa"/>
            <w:tcMar>
              <w:top w:w="28" w:type="dxa"/>
              <w:left w:w="28" w:type="dxa"/>
              <w:bottom w:w="28" w:type="dxa"/>
              <w:right w:w="28" w:type="dxa"/>
            </w:tcMar>
          </w:tcPr>
          <w:p w14:paraId="3766105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Профессиональные технические училища, колледжи, художественные, музыкальные училища; общества знаний, институты,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3023" w:type="dxa"/>
          </w:tcPr>
          <w:p w14:paraId="618EDCC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Спортивные и игровые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автотранспорта, локальные объекты инженерной инфраструктуры</w:t>
            </w:r>
          </w:p>
        </w:tc>
      </w:tr>
      <w:tr w:rsidR="00615E5F" w:rsidRPr="00A75808" w14:paraId="28529344" w14:textId="77777777" w:rsidTr="009C4AC1">
        <w:trPr>
          <w:trHeight w:val="890"/>
        </w:trPr>
        <w:tc>
          <w:tcPr>
            <w:tcW w:w="709" w:type="dxa"/>
            <w:vMerge w:val="restart"/>
            <w:tcMar>
              <w:top w:w="28" w:type="dxa"/>
              <w:left w:w="28" w:type="dxa"/>
              <w:bottom w:w="28" w:type="dxa"/>
              <w:right w:w="28" w:type="dxa"/>
            </w:tcMar>
          </w:tcPr>
          <w:p w14:paraId="6B08E988"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3.6.1</w:t>
            </w:r>
          </w:p>
        </w:tc>
        <w:tc>
          <w:tcPr>
            <w:tcW w:w="2887" w:type="dxa"/>
            <w:vMerge w:val="restart"/>
            <w:tcMar>
              <w:top w:w="28" w:type="dxa"/>
              <w:left w:w="28" w:type="dxa"/>
              <w:bottom w:w="28" w:type="dxa"/>
              <w:right w:w="28" w:type="dxa"/>
            </w:tcMar>
          </w:tcPr>
          <w:p w14:paraId="4FF3F167"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Объекты культурно-досуговой деятельности</w:t>
            </w:r>
          </w:p>
        </w:tc>
        <w:tc>
          <w:tcPr>
            <w:tcW w:w="3020" w:type="dxa"/>
            <w:tcMar>
              <w:top w:w="28" w:type="dxa"/>
              <w:left w:w="28" w:type="dxa"/>
              <w:bottom w:w="28" w:type="dxa"/>
              <w:right w:w="28" w:type="dxa"/>
            </w:tcMar>
          </w:tcPr>
          <w:p w14:paraId="5C80E4F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Дворцы и дома культуры, клубы</w:t>
            </w:r>
          </w:p>
        </w:tc>
        <w:tc>
          <w:tcPr>
            <w:tcW w:w="3023" w:type="dxa"/>
          </w:tcPr>
          <w:p w14:paraId="57DBDA4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615E5F" w:rsidRPr="00A75808" w14:paraId="6112FC0B" w14:textId="77777777" w:rsidTr="009C4AC1">
        <w:trPr>
          <w:trHeight w:val="32"/>
        </w:trPr>
        <w:tc>
          <w:tcPr>
            <w:tcW w:w="709" w:type="dxa"/>
            <w:vMerge/>
            <w:tcMar>
              <w:top w:w="28" w:type="dxa"/>
              <w:left w:w="28" w:type="dxa"/>
              <w:bottom w:w="28" w:type="dxa"/>
              <w:right w:w="28" w:type="dxa"/>
            </w:tcMar>
          </w:tcPr>
          <w:p w14:paraId="02E862A3"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81CACE8"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6F2201C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Библиотеки, архивы</w:t>
            </w:r>
          </w:p>
        </w:tc>
        <w:tc>
          <w:tcPr>
            <w:tcW w:w="3023" w:type="dxa"/>
          </w:tcPr>
          <w:p w14:paraId="06AAC9F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347CA6F" w14:textId="77777777" w:rsidTr="009C4AC1">
        <w:trPr>
          <w:trHeight w:val="195"/>
        </w:trPr>
        <w:tc>
          <w:tcPr>
            <w:tcW w:w="709" w:type="dxa"/>
            <w:vMerge/>
            <w:tcMar>
              <w:top w:w="28" w:type="dxa"/>
              <w:left w:w="28" w:type="dxa"/>
              <w:bottom w:w="28" w:type="dxa"/>
              <w:right w:w="28" w:type="dxa"/>
            </w:tcMar>
          </w:tcPr>
          <w:p w14:paraId="305C20BE"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5960DE55"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743E3D6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Культурно-досуговые центры, кинотеатры, кинозалы, театры</w:t>
            </w:r>
          </w:p>
        </w:tc>
        <w:tc>
          <w:tcPr>
            <w:tcW w:w="3023" w:type="dxa"/>
          </w:tcPr>
          <w:p w14:paraId="12C60F5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гостевые автостоянки, локальные объекты инженерной инфраструктуры</w:t>
            </w:r>
          </w:p>
        </w:tc>
      </w:tr>
      <w:tr w:rsidR="00615E5F" w:rsidRPr="00A75808" w14:paraId="57BB47B6" w14:textId="77777777" w:rsidTr="009C4AC1">
        <w:trPr>
          <w:trHeight w:val="195"/>
        </w:trPr>
        <w:tc>
          <w:tcPr>
            <w:tcW w:w="709" w:type="dxa"/>
            <w:vMerge/>
            <w:tcMar>
              <w:top w:w="28" w:type="dxa"/>
              <w:left w:w="28" w:type="dxa"/>
              <w:bottom w:w="28" w:type="dxa"/>
              <w:right w:w="28" w:type="dxa"/>
            </w:tcMar>
          </w:tcPr>
          <w:p w14:paraId="042DDCE5"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E7FE520"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3B85F5B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Музеи, художественные галереи, выставки, лектории</w:t>
            </w:r>
          </w:p>
        </w:tc>
        <w:tc>
          <w:tcPr>
            <w:tcW w:w="3023" w:type="dxa"/>
          </w:tcPr>
          <w:p w14:paraId="1D300EF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гостевые автостоянки, локальные объекты инженерной инфраструктуры</w:t>
            </w:r>
          </w:p>
        </w:tc>
      </w:tr>
      <w:tr w:rsidR="00615E5F" w:rsidRPr="00A75808" w14:paraId="18222B1B" w14:textId="77777777" w:rsidTr="009C4AC1">
        <w:trPr>
          <w:trHeight w:val="195"/>
        </w:trPr>
        <w:tc>
          <w:tcPr>
            <w:tcW w:w="709" w:type="dxa"/>
            <w:tcMar>
              <w:top w:w="28" w:type="dxa"/>
              <w:left w:w="28" w:type="dxa"/>
              <w:bottom w:w="28" w:type="dxa"/>
              <w:right w:w="28" w:type="dxa"/>
            </w:tcMar>
          </w:tcPr>
          <w:p w14:paraId="46BB087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3.6.2</w:t>
            </w:r>
          </w:p>
        </w:tc>
        <w:tc>
          <w:tcPr>
            <w:tcW w:w="2887" w:type="dxa"/>
            <w:tcMar>
              <w:top w:w="28" w:type="dxa"/>
              <w:left w:w="28" w:type="dxa"/>
              <w:bottom w:w="28" w:type="dxa"/>
              <w:right w:w="28" w:type="dxa"/>
            </w:tcMar>
          </w:tcPr>
          <w:p w14:paraId="104117B9"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Парки культуры и отдыха</w:t>
            </w:r>
          </w:p>
        </w:tc>
        <w:tc>
          <w:tcPr>
            <w:tcW w:w="3020" w:type="dxa"/>
            <w:tcMar>
              <w:top w:w="28" w:type="dxa"/>
              <w:left w:w="28" w:type="dxa"/>
              <w:bottom w:w="28" w:type="dxa"/>
              <w:right w:w="28" w:type="dxa"/>
            </w:tcMar>
          </w:tcPr>
          <w:p w14:paraId="2C37E129" w14:textId="77777777" w:rsidR="00B430EE" w:rsidRPr="00A75808" w:rsidRDefault="00B430EE" w:rsidP="00B430EE">
            <w:pPr>
              <w:spacing w:before="0" w:after="0" w:line="240" w:lineRule="auto"/>
              <w:contextualSpacing/>
              <w:rPr>
                <w:rFonts w:cs="Calibri"/>
                <w:lang w:eastAsia="ru-RU"/>
              </w:rPr>
            </w:pPr>
            <w:r w:rsidRPr="00A75808">
              <w:rPr>
                <w:rFonts w:cs="Calibri"/>
                <w:lang w:eastAsia="ru-RU"/>
              </w:rPr>
              <w:t>Размещение парков культуры и отдыха</w:t>
            </w:r>
          </w:p>
        </w:tc>
        <w:tc>
          <w:tcPr>
            <w:tcW w:w="3023" w:type="dxa"/>
          </w:tcPr>
          <w:p w14:paraId="76C5AA46" w14:textId="77777777" w:rsidR="00B430EE" w:rsidRPr="00A75808" w:rsidRDefault="00B430EE" w:rsidP="00B430EE">
            <w:pPr>
              <w:spacing w:before="0" w:after="0" w:line="240" w:lineRule="auto"/>
              <w:contextualSpacing/>
              <w:rPr>
                <w:rFonts w:cs="Calibri"/>
              </w:rPr>
            </w:pPr>
            <w:r w:rsidRPr="00A75808">
              <w:rPr>
                <w:rFonts w:cs="Calibri"/>
              </w:rPr>
              <w:t>Парковые павильоны, оранжереи, хозяйственные постройки, объекты для размещения служб охраны и наблюдения, локальные объекты инженерной инфраструктуры, общественные туалеты</w:t>
            </w:r>
          </w:p>
        </w:tc>
      </w:tr>
      <w:tr w:rsidR="00615E5F" w:rsidRPr="00A75808" w14:paraId="471510FD" w14:textId="77777777" w:rsidTr="009C4AC1">
        <w:trPr>
          <w:trHeight w:val="954"/>
        </w:trPr>
        <w:tc>
          <w:tcPr>
            <w:tcW w:w="709" w:type="dxa"/>
            <w:tcMar>
              <w:top w:w="28" w:type="dxa"/>
              <w:left w:w="28" w:type="dxa"/>
              <w:bottom w:w="28" w:type="dxa"/>
              <w:right w:w="28" w:type="dxa"/>
            </w:tcMar>
          </w:tcPr>
          <w:p w14:paraId="71DC5F08"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3.8.1</w:t>
            </w:r>
          </w:p>
        </w:tc>
        <w:tc>
          <w:tcPr>
            <w:tcW w:w="2887" w:type="dxa"/>
            <w:tcMar>
              <w:top w:w="28" w:type="dxa"/>
              <w:left w:w="28" w:type="dxa"/>
              <w:bottom w:w="28" w:type="dxa"/>
              <w:right w:w="28" w:type="dxa"/>
            </w:tcMar>
          </w:tcPr>
          <w:p w14:paraId="2E36A6E6"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Государственное управление</w:t>
            </w:r>
          </w:p>
        </w:tc>
        <w:tc>
          <w:tcPr>
            <w:tcW w:w="3020" w:type="dxa"/>
            <w:tcMar>
              <w:top w:w="28" w:type="dxa"/>
              <w:left w:w="28" w:type="dxa"/>
              <w:bottom w:w="28" w:type="dxa"/>
              <w:right w:w="28" w:type="dxa"/>
            </w:tcMar>
          </w:tcPr>
          <w:p w14:paraId="01AD9C1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14:paraId="7C4A3D0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локальные объекты инженерной инфраструктуры</w:t>
            </w:r>
          </w:p>
        </w:tc>
      </w:tr>
      <w:tr w:rsidR="00615E5F" w:rsidRPr="00A75808" w14:paraId="7D0EF95A" w14:textId="77777777" w:rsidTr="000D22F4">
        <w:trPr>
          <w:trHeight w:val="480"/>
        </w:trPr>
        <w:tc>
          <w:tcPr>
            <w:tcW w:w="709" w:type="dxa"/>
            <w:tcMar>
              <w:top w:w="28" w:type="dxa"/>
              <w:left w:w="28" w:type="dxa"/>
              <w:bottom w:w="28" w:type="dxa"/>
              <w:right w:w="28" w:type="dxa"/>
            </w:tcMar>
          </w:tcPr>
          <w:p w14:paraId="0E398EA8"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lastRenderedPageBreak/>
              <w:t>3.9.2</w:t>
            </w:r>
          </w:p>
        </w:tc>
        <w:tc>
          <w:tcPr>
            <w:tcW w:w="2887" w:type="dxa"/>
            <w:tcMar>
              <w:top w:w="28" w:type="dxa"/>
              <w:left w:w="28" w:type="dxa"/>
              <w:bottom w:w="28" w:type="dxa"/>
              <w:right w:w="28" w:type="dxa"/>
            </w:tcMar>
          </w:tcPr>
          <w:p w14:paraId="51228737"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Проведение научных исследований</w:t>
            </w:r>
          </w:p>
        </w:tc>
        <w:tc>
          <w:tcPr>
            <w:tcW w:w="3020" w:type="dxa"/>
            <w:tcMar>
              <w:top w:w="28" w:type="dxa"/>
              <w:left w:w="28" w:type="dxa"/>
              <w:bottom w:w="28" w:type="dxa"/>
              <w:right w:w="28" w:type="dxa"/>
            </w:tcMar>
          </w:tcPr>
          <w:p w14:paraId="34AA2E0F"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3" w:type="dxa"/>
          </w:tcPr>
          <w:p w14:paraId="7FB5D08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объекты инженерной инфраструктуры, элементы благоустройства территории</w:t>
            </w:r>
          </w:p>
        </w:tc>
      </w:tr>
      <w:tr w:rsidR="00615E5F" w:rsidRPr="00A75808" w14:paraId="3CC050AC" w14:textId="77777777" w:rsidTr="000D22F4">
        <w:trPr>
          <w:trHeight w:val="480"/>
        </w:trPr>
        <w:tc>
          <w:tcPr>
            <w:tcW w:w="709" w:type="dxa"/>
            <w:tcMar>
              <w:top w:w="28" w:type="dxa"/>
              <w:left w:w="28" w:type="dxa"/>
              <w:bottom w:w="28" w:type="dxa"/>
              <w:right w:w="28" w:type="dxa"/>
            </w:tcMar>
          </w:tcPr>
          <w:p w14:paraId="4280F83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3.10.1</w:t>
            </w:r>
          </w:p>
        </w:tc>
        <w:tc>
          <w:tcPr>
            <w:tcW w:w="2887" w:type="dxa"/>
            <w:tcMar>
              <w:top w:w="28" w:type="dxa"/>
              <w:left w:w="28" w:type="dxa"/>
              <w:bottom w:w="28" w:type="dxa"/>
              <w:right w:w="28" w:type="dxa"/>
            </w:tcMar>
          </w:tcPr>
          <w:p w14:paraId="68BE4B70"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0" w:type="dxa"/>
            <w:tcMar>
              <w:top w:w="28" w:type="dxa"/>
              <w:left w:w="28" w:type="dxa"/>
              <w:bottom w:w="28" w:type="dxa"/>
              <w:right w:w="28" w:type="dxa"/>
            </w:tcMar>
          </w:tcPr>
          <w:p w14:paraId="6760E725"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3023" w:type="dxa"/>
          </w:tcPr>
          <w:p w14:paraId="0B90600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1A92FFB7" w14:textId="77777777" w:rsidTr="009C4AC1">
        <w:tc>
          <w:tcPr>
            <w:tcW w:w="709" w:type="dxa"/>
            <w:tcMar>
              <w:top w:w="28" w:type="dxa"/>
              <w:left w:w="28" w:type="dxa"/>
              <w:bottom w:w="28" w:type="dxa"/>
              <w:right w:w="28" w:type="dxa"/>
            </w:tcMar>
          </w:tcPr>
          <w:p w14:paraId="38E39A72"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4.1</w:t>
            </w:r>
          </w:p>
        </w:tc>
        <w:tc>
          <w:tcPr>
            <w:tcW w:w="2887" w:type="dxa"/>
            <w:tcMar>
              <w:top w:w="28" w:type="dxa"/>
              <w:left w:w="28" w:type="dxa"/>
              <w:bottom w:w="28" w:type="dxa"/>
              <w:right w:w="28" w:type="dxa"/>
            </w:tcMar>
          </w:tcPr>
          <w:p w14:paraId="0EA8D79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Деловое управление</w:t>
            </w:r>
          </w:p>
        </w:tc>
        <w:tc>
          <w:tcPr>
            <w:tcW w:w="3020" w:type="dxa"/>
            <w:tcMar>
              <w:top w:w="28" w:type="dxa"/>
              <w:left w:w="28" w:type="dxa"/>
              <w:bottom w:w="28" w:type="dxa"/>
              <w:right w:w="28" w:type="dxa"/>
            </w:tcMar>
          </w:tcPr>
          <w:p w14:paraId="7E637CF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Административно-управленческие учреждения, офисы, конторы, организации различных форм собственности, нотариальные конторы, юридически консультации</w:t>
            </w:r>
          </w:p>
        </w:tc>
        <w:tc>
          <w:tcPr>
            <w:tcW w:w="3023" w:type="dxa"/>
          </w:tcPr>
          <w:p w14:paraId="49BE0A0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Гаражи служебного автотранспорта, локальные объекты инженерной инфраструктуры</w:t>
            </w:r>
          </w:p>
        </w:tc>
      </w:tr>
      <w:tr w:rsidR="00615E5F" w:rsidRPr="00A75808" w14:paraId="0C187A63" w14:textId="77777777" w:rsidTr="009C4AC1">
        <w:tc>
          <w:tcPr>
            <w:tcW w:w="709" w:type="dxa"/>
            <w:tcMar>
              <w:top w:w="28" w:type="dxa"/>
              <w:left w:w="28" w:type="dxa"/>
              <w:bottom w:w="28" w:type="dxa"/>
              <w:right w:w="28" w:type="dxa"/>
            </w:tcMar>
          </w:tcPr>
          <w:p w14:paraId="1468D52B"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4.2</w:t>
            </w:r>
          </w:p>
        </w:tc>
        <w:tc>
          <w:tcPr>
            <w:tcW w:w="2887" w:type="dxa"/>
            <w:tcMar>
              <w:top w:w="28" w:type="dxa"/>
              <w:left w:w="28" w:type="dxa"/>
              <w:bottom w:w="28" w:type="dxa"/>
              <w:right w:w="28" w:type="dxa"/>
            </w:tcMar>
          </w:tcPr>
          <w:p w14:paraId="14C68341"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Объекты торговли</w:t>
            </w:r>
          </w:p>
        </w:tc>
        <w:tc>
          <w:tcPr>
            <w:tcW w:w="3020" w:type="dxa"/>
            <w:tcMar>
              <w:top w:w="28" w:type="dxa"/>
              <w:left w:w="28" w:type="dxa"/>
              <w:bottom w:w="28" w:type="dxa"/>
              <w:right w:w="28" w:type="dxa"/>
            </w:tcMar>
          </w:tcPr>
          <w:p w14:paraId="1EA603AC"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Торгово-развлекательные центры (комплексы)</w:t>
            </w:r>
          </w:p>
        </w:tc>
        <w:tc>
          <w:tcPr>
            <w:tcW w:w="3023" w:type="dxa"/>
          </w:tcPr>
          <w:p w14:paraId="61E793A8" w14:textId="77777777" w:rsidR="00B430EE" w:rsidRPr="00A75808" w:rsidRDefault="00B430EE" w:rsidP="00B430EE">
            <w:pPr>
              <w:autoSpaceDE w:val="0"/>
              <w:autoSpaceDN w:val="0"/>
              <w:spacing w:before="0" w:after="0" w:line="240" w:lineRule="auto"/>
              <w:contextualSpacing/>
              <w:rPr>
                <w:rFonts w:cs="Calibri"/>
              </w:rPr>
            </w:pPr>
            <w:r w:rsidRPr="00A75808">
              <w:rPr>
                <w:rFonts w:cs="Calibri"/>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615E5F" w:rsidRPr="00A75808" w14:paraId="07F115D5" w14:textId="77777777" w:rsidTr="009C4AC1">
        <w:tc>
          <w:tcPr>
            <w:tcW w:w="709" w:type="dxa"/>
            <w:tcMar>
              <w:top w:w="28" w:type="dxa"/>
              <w:left w:w="28" w:type="dxa"/>
              <w:bottom w:w="28" w:type="dxa"/>
              <w:right w:w="28" w:type="dxa"/>
            </w:tcMar>
          </w:tcPr>
          <w:p w14:paraId="221BE017"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4.3</w:t>
            </w:r>
          </w:p>
        </w:tc>
        <w:tc>
          <w:tcPr>
            <w:tcW w:w="2887" w:type="dxa"/>
            <w:tcMar>
              <w:top w:w="28" w:type="dxa"/>
              <w:left w:w="28" w:type="dxa"/>
              <w:bottom w:w="28" w:type="dxa"/>
              <w:right w:w="28" w:type="dxa"/>
            </w:tcMar>
          </w:tcPr>
          <w:p w14:paraId="227087B5"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Рынки</w:t>
            </w:r>
          </w:p>
        </w:tc>
        <w:tc>
          <w:tcPr>
            <w:tcW w:w="3020" w:type="dxa"/>
            <w:tcMar>
              <w:top w:w="28" w:type="dxa"/>
              <w:left w:w="28" w:type="dxa"/>
              <w:bottom w:w="28" w:type="dxa"/>
              <w:right w:w="28" w:type="dxa"/>
            </w:tcMar>
          </w:tcPr>
          <w:p w14:paraId="5212EAD1"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Сооружения для постоянной или временной торговли (ярмарка, рынок, базар)</w:t>
            </w:r>
          </w:p>
        </w:tc>
        <w:tc>
          <w:tcPr>
            <w:tcW w:w="3023" w:type="dxa"/>
          </w:tcPr>
          <w:p w14:paraId="3AC73961"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Стоянки для автомобилей сотрудников и посетителей рынка, сооружения для разгрузки автомобилей (рампы)</w:t>
            </w:r>
          </w:p>
        </w:tc>
      </w:tr>
      <w:tr w:rsidR="00615E5F" w:rsidRPr="00A75808" w14:paraId="3ADFD812" w14:textId="77777777" w:rsidTr="009C4AC1">
        <w:tc>
          <w:tcPr>
            <w:tcW w:w="709" w:type="dxa"/>
            <w:tcMar>
              <w:top w:w="28" w:type="dxa"/>
              <w:left w:w="28" w:type="dxa"/>
              <w:bottom w:w="28" w:type="dxa"/>
              <w:right w:w="28" w:type="dxa"/>
            </w:tcMar>
          </w:tcPr>
          <w:p w14:paraId="46DF4CD1"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7" w:type="dxa"/>
            <w:tcMar>
              <w:top w:w="28" w:type="dxa"/>
              <w:left w:w="28" w:type="dxa"/>
              <w:bottom w:w="28" w:type="dxa"/>
              <w:right w:w="28" w:type="dxa"/>
            </w:tcMar>
          </w:tcPr>
          <w:p w14:paraId="7F92CFDA"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0" w:type="dxa"/>
            <w:tcMar>
              <w:top w:w="28" w:type="dxa"/>
              <w:left w:w="28" w:type="dxa"/>
              <w:bottom w:w="28" w:type="dxa"/>
              <w:right w:w="28" w:type="dxa"/>
            </w:tcMar>
          </w:tcPr>
          <w:p w14:paraId="3E3CEDE9"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с площадью торгового зала 200 </w:t>
            </w:r>
            <w:proofErr w:type="spellStart"/>
            <w:r w:rsidRPr="00A75808">
              <w:rPr>
                <w:rFonts w:cs="Calibri"/>
                <w:lang w:eastAsia="ru-RU"/>
              </w:rPr>
              <w:t>кв.м</w:t>
            </w:r>
            <w:proofErr w:type="spellEnd"/>
            <w:r w:rsidRPr="00A75808">
              <w:rPr>
                <w:rFonts w:cs="Calibri"/>
                <w:lang w:eastAsia="ru-RU"/>
              </w:rPr>
              <w:t>. и более</w:t>
            </w:r>
          </w:p>
        </w:tc>
        <w:tc>
          <w:tcPr>
            <w:tcW w:w="3023" w:type="dxa"/>
          </w:tcPr>
          <w:p w14:paraId="427FC61B"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6E663929" w14:textId="77777777" w:rsidTr="009C4AC1">
        <w:tc>
          <w:tcPr>
            <w:tcW w:w="709" w:type="dxa"/>
            <w:tcMar>
              <w:top w:w="28" w:type="dxa"/>
              <w:left w:w="28" w:type="dxa"/>
              <w:bottom w:w="28" w:type="dxa"/>
              <w:right w:w="28" w:type="dxa"/>
            </w:tcMar>
          </w:tcPr>
          <w:p w14:paraId="3870F159"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4.5</w:t>
            </w:r>
          </w:p>
        </w:tc>
        <w:tc>
          <w:tcPr>
            <w:tcW w:w="2887" w:type="dxa"/>
            <w:tcMar>
              <w:top w:w="28" w:type="dxa"/>
              <w:left w:w="28" w:type="dxa"/>
              <w:bottom w:w="28" w:type="dxa"/>
              <w:right w:w="28" w:type="dxa"/>
            </w:tcMar>
          </w:tcPr>
          <w:p w14:paraId="5FE7AFC2"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Банковская и страховая деятельность</w:t>
            </w:r>
          </w:p>
        </w:tc>
        <w:tc>
          <w:tcPr>
            <w:tcW w:w="3020" w:type="dxa"/>
            <w:tcMar>
              <w:top w:w="28" w:type="dxa"/>
              <w:left w:w="28" w:type="dxa"/>
              <w:bottom w:w="28" w:type="dxa"/>
              <w:right w:w="28" w:type="dxa"/>
            </w:tcMar>
          </w:tcPr>
          <w:p w14:paraId="564E89C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Объекты для размещения банков, отделений банков, офисов страховщиков </w:t>
            </w:r>
          </w:p>
        </w:tc>
        <w:tc>
          <w:tcPr>
            <w:tcW w:w="3023" w:type="dxa"/>
          </w:tcPr>
          <w:p w14:paraId="1E0985FF" w14:textId="77777777" w:rsidR="00B430EE" w:rsidRPr="00A75808" w:rsidRDefault="00B430EE" w:rsidP="00B430EE">
            <w:pPr>
              <w:autoSpaceDE w:val="0"/>
              <w:autoSpaceDN w:val="0"/>
              <w:spacing w:before="0" w:after="0" w:line="240" w:lineRule="auto"/>
              <w:contextualSpacing/>
              <w:rPr>
                <w:rFonts w:cs="Calibri"/>
              </w:rPr>
            </w:pP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5C2EF06" w14:textId="77777777" w:rsidTr="009C4AC1">
        <w:tc>
          <w:tcPr>
            <w:tcW w:w="709" w:type="dxa"/>
            <w:tcMar>
              <w:top w:w="28" w:type="dxa"/>
              <w:left w:w="28" w:type="dxa"/>
              <w:bottom w:w="28" w:type="dxa"/>
              <w:right w:w="28" w:type="dxa"/>
            </w:tcMar>
          </w:tcPr>
          <w:p w14:paraId="62ABDC91"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7" w:type="dxa"/>
            <w:tcMar>
              <w:top w:w="28" w:type="dxa"/>
              <w:left w:w="28" w:type="dxa"/>
              <w:bottom w:w="28" w:type="dxa"/>
              <w:right w:w="28" w:type="dxa"/>
            </w:tcMar>
          </w:tcPr>
          <w:p w14:paraId="76399E7C"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0" w:type="dxa"/>
            <w:tcMar>
              <w:top w:w="28" w:type="dxa"/>
              <w:left w:w="28" w:type="dxa"/>
              <w:bottom w:w="28" w:type="dxa"/>
              <w:right w:w="28" w:type="dxa"/>
            </w:tcMar>
          </w:tcPr>
          <w:p w14:paraId="1B81E5E6"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3" w:type="dxa"/>
          </w:tcPr>
          <w:p w14:paraId="615D5CEE"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7DD886E0" w14:textId="77777777" w:rsidTr="009C4AC1">
        <w:tc>
          <w:tcPr>
            <w:tcW w:w="709" w:type="dxa"/>
            <w:tcMar>
              <w:top w:w="28" w:type="dxa"/>
              <w:left w:w="28" w:type="dxa"/>
              <w:bottom w:w="28" w:type="dxa"/>
              <w:right w:w="28" w:type="dxa"/>
            </w:tcMar>
          </w:tcPr>
          <w:p w14:paraId="3258ADD8"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t>4.7</w:t>
            </w:r>
          </w:p>
        </w:tc>
        <w:tc>
          <w:tcPr>
            <w:tcW w:w="2887" w:type="dxa"/>
            <w:tcMar>
              <w:top w:w="28" w:type="dxa"/>
              <w:left w:w="28" w:type="dxa"/>
              <w:bottom w:w="28" w:type="dxa"/>
              <w:right w:w="28" w:type="dxa"/>
            </w:tcMar>
          </w:tcPr>
          <w:p w14:paraId="0F120A31"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Гостиничное обслуживание</w:t>
            </w:r>
          </w:p>
        </w:tc>
        <w:tc>
          <w:tcPr>
            <w:tcW w:w="3020" w:type="dxa"/>
            <w:tcMar>
              <w:top w:w="28" w:type="dxa"/>
              <w:left w:w="28" w:type="dxa"/>
              <w:bottom w:w="28" w:type="dxa"/>
              <w:right w:w="28" w:type="dxa"/>
            </w:tcMar>
          </w:tcPr>
          <w:p w14:paraId="421DC1A8"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 xml:space="preserve">Гостиницы </w:t>
            </w:r>
          </w:p>
        </w:tc>
        <w:tc>
          <w:tcPr>
            <w:tcW w:w="3023" w:type="dxa"/>
          </w:tcPr>
          <w:p w14:paraId="0A9B2B4B"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 xml:space="preserve">Гаражи и стоянки автомобилей, хозяйственные постройки, локальные объекты инженерной инфраструктуры  </w:t>
            </w:r>
          </w:p>
        </w:tc>
      </w:tr>
      <w:tr w:rsidR="00615E5F" w:rsidRPr="00A75808" w14:paraId="20467235" w14:textId="77777777" w:rsidTr="009C4AC1">
        <w:tc>
          <w:tcPr>
            <w:tcW w:w="709" w:type="dxa"/>
            <w:tcMar>
              <w:top w:w="28" w:type="dxa"/>
              <w:left w:w="28" w:type="dxa"/>
              <w:bottom w:w="28" w:type="dxa"/>
              <w:right w:w="28" w:type="dxa"/>
            </w:tcMar>
          </w:tcPr>
          <w:p w14:paraId="76BB4D23"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4.8.1</w:t>
            </w:r>
          </w:p>
        </w:tc>
        <w:tc>
          <w:tcPr>
            <w:tcW w:w="2887" w:type="dxa"/>
            <w:tcMar>
              <w:top w:w="28" w:type="dxa"/>
              <w:left w:w="28" w:type="dxa"/>
              <w:bottom w:w="28" w:type="dxa"/>
              <w:right w:w="28" w:type="dxa"/>
            </w:tcMar>
          </w:tcPr>
          <w:p w14:paraId="0A8B2B08"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Развлекательные мероприятия</w:t>
            </w:r>
          </w:p>
        </w:tc>
        <w:tc>
          <w:tcPr>
            <w:tcW w:w="3020" w:type="dxa"/>
            <w:tcMar>
              <w:top w:w="28" w:type="dxa"/>
              <w:left w:w="28" w:type="dxa"/>
              <w:bottom w:w="28" w:type="dxa"/>
              <w:right w:w="28" w:type="dxa"/>
            </w:tcMar>
          </w:tcPr>
          <w:p w14:paraId="17FE9A5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w:t>
            </w:r>
            <w:r w:rsidRPr="00A75808">
              <w:rPr>
                <w:rFonts w:ascii="Calibri" w:hAnsi="Calibri" w:cs="Calibri"/>
              </w:rPr>
              <w:lastRenderedPageBreak/>
              <w:t>используемого для проведения азартных игр), игровых площадок</w:t>
            </w:r>
          </w:p>
        </w:tc>
        <w:tc>
          <w:tcPr>
            <w:tcW w:w="3023" w:type="dxa"/>
          </w:tcPr>
          <w:p w14:paraId="1D74AE1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lastRenderedPageBreak/>
              <w:t>Стоянки автомобилей, локальные объекты инженерной инфраструктуры</w:t>
            </w:r>
          </w:p>
        </w:tc>
      </w:tr>
      <w:tr w:rsidR="00615E5F" w:rsidRPr="00A75808" w14:paraId="59253EA7" w14:textId="77777777" w:rsidTr="009C4AC1">
        <w:tc>
          <w:tcPr>
            <w:tcW w:w="709" w:type="dxa"/>
            <w:tcMar>
              <w:top w:w="28" w:type="dxa"/>
              <w:left w:w="28" w:type="dxa"/>
              <w:bottom w:w="28" w:type="dxa"/>
              <w:right w:w="28" w:type="dxa"/>
            </w:tcMar>
          </w:tcPr>
          <w:p w14:paraId="49981F4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4.10</w:t>
            </w:r>
          </w:p>
        </w:tc>
        <w:tc>
          <w:tcPr>
            <w:tcW w:w="2887" w:type="dxa"/>
            <w:tcMar>
              <w:top w:w="28" w:type="dxa"/>
              <w:left w:w="28" w:type="dxa"/>
              <w:bottom w:w="28" w:type="dxa"/>
              <w:right w:w="28" w:type="dxa"/>
            </w:tcMar>
          </w:tcPr>
          <w:p w14:paraId="6BF53106" w14:textId="77777777" w:rsidR="00B430EE" w:rsidRPr="00A75808" w:rsidRDefault="00B430EE" w:rsidP="00B430EE">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0" w:type="dxa"/>
            <w:tcMar>
              <w:top w:w="28" w:type="dxa"/>
              <w:left w:w="28" w:type="dxa"/>
              <w:bottom w:w="28" w:type="dxa"/>
              <w:right w:w="28" w:type="dxa"/>
            </w:tcMar>
          </w:tcPr>
          <w:p w14:paraId="3866968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3" w:type="dxa"/>
          </w:tcPr>
          <w:p w14:paraId="52A9DA3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3B7DC67B" w14:textId="77777777" w:rsidTr="009C4AC1">
        <w:tc>
          <w:tcPr>
            <w:tcW w:w="709" w:type="dxa"/>
            <w:tcMar>
              <w:top w:w="28" w:type="dxa"/>
              <w:left w:w="28" w:type="dxa"/>
              <w:bottom w:w="28" w:type="dxa"/>
              <w:right w:w="28" w:type="dxa"/>
            </w:tcMar>
          </w:tcPr>
          <w:p w14:paraId="04E1823C"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 xml:space="preserve">7.2 </w:t>
            </w:r>
            <w:r w:rsidRPr="00A75808">
              <w:rPr>
                <w:rFonts w:ascii="Calibri" w:hAnsi="Calibri" w:cs="Calibri"/>
                <w:sz w:val="16"/>
                <w:szCs w:val="16"/>
              </w:rPr>
              <w:t>(7.2.1-7.2.3)</w:t>
            </w:r>
          </w:p>
        </w:tc>
        <w:tc>
          <w:tcPr>
            <w:tcW w:w="2887" w:type="dxa"/>
            <w:tcMar>
              <w:top w:w="28" w:type="dxa"/>
              <w:left w:w="28" w:type="dxa"/>
              <w:bottom w:w="28" w:type="dxa"/>
              <w:right w:w="28" w:type="dxa"/>
            </w:tcMar>
          </w:tcPr>
          <w:p w14:paraId="5A4DEB0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Автомобильный транспорт</w:t>
            </w:r>
          </w:p>
        </w:tc>
        <w:tc>
          <w:tcPr>
            <w:tcW w:w="3020" w:type="dxa"/>
            <w:tcMar>
              <w:top w:w="28" w:type="dxa"/>
              <w:left w:w="28" w:type="dxa"/>
              <w:bottom w:w="28" w:type="dxa"/>
              <w:right w:w="28" w:type="dxa"/>
            </w:tcMar>
          </w:tcPr>
          <w:p w14:paraId="7A3F0E7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автомобильного транспорта</w:t>
            </w:r>
          </w:p>
        </w:tc>
        <w:tc>
          <w:tcPr>
            <w:tcW w:w="3023" w:type="dxa"/>
          </w:tcPr>
          <w:p w14:paraId="601BB72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224E9383" w14:textId="77777777" w:rsidR="00B430EE" w:rsidRPr="00A75808" w:rsidRDefault="00B430EE" w:rsidP="00B430EE">
            <w:pPr>
              <w:spacing w:before="0" w:after="0" w:line="240" w:lineRule="auto"/>
              <w:contextualSpacing/>
              <w:rPr>
                <w:rFonts w:cs="Calibri"/>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3AF3E0BD" w14:textId="77777777" w:rsidTr="009C4AC1">
        <w:tc>
          <w:tcPr>
            <w:tcW w:w="709" w:type="dxa"/>
            <w:tcMar>
              <w:top w:w="28" w:type="dxa"/>
              <w:left w:w="28" w:type="dxa"/>
              <w:bottom w:w="28" w:type="dxa"/>
              <w:right w:w="28" w:type="dxa"/>
            </w:tcMar>
          </w:tcPr>
          <w:p w14:paraId="633437D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7.2.1</w:t>
            </w:r>
          </w:p>
        </w:tc>
        <w:tc>
          <w:tcPr>
            <w:tcW w:w="2887" w:type="dxa"/>
            <w:tcMar>
              <w:top w:w="28" w:type="dxa"/>
              <w:left w:w="28" w:type="dxa"/>
              <w:bottom w:w="28" w:type="dxa"/>
              <w:right w:w="28" w:type="dxa"/>
            </w:tcMar>
          </w:tcPr>
          <w:p w14:paraId="6550420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0" w:type="dxa"/>
            <w:tcMar>
              <w:top w:w="28" w:type="dxa"/>
              <w:left w:w="28" w:type="dxa"/>
              <w:bottom w:w="28" w:type="dxa"/>
              <w:right w:w="28" w:type="dxa"/>
            </w:tcMar>
          </w:tcPr>
          <w:p w14:paraId="5301BC1E"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tcPr>
          <w:p w14:paraId="049A9FDF" w14:textId="77777777" w:rsidR="00B430EE" w:rsidRPr="00A75808" w:rsidRDefault="00B430EE" w:rsidP="00B430EE">
            <w:pPr>
              <w:spacing w:before="0" w:after="0" w:line="240" w:lineRule="auto"/>
              <w:contextualSpacing/>
              <w:rPr>
                <w:rFonts w:cs="Calibri"/>
              </w:rPr>
            </w:pPr>
            <w:r w:rsidRPr="00A75808">
              <w:rPr>
                <w:rFonts w:cs="Calibri"/>
                <w:lang w:eastAsia="ru-RU"/>
              </w:rPr>
              <w:t>Не устанавливается</w:t>
            </w:r>
          </w:p>
        </w:tc>
      </w:tr>
      <w:tr w:rsidR="00615E5F" w:rsidRPr="00A75808" w14:paraId="07FB1BE9" w14:textId="77777777" w:rsidTr="009C4AC1">
        <w:tc>
          <w:tcPr>
            <w:tcW w:w="709" w:type="dxa"/>
            <w:tcMar>
              <w:top w:w="28" w:type="dxa"/>
              <w:left w:w="28" w:type="dxa"/>
              <w:bottom w:w="28" w:type="dxa"/>
              <w:right w:w="28" w:type="dxa"/>
            </w:tcMar>
          </w:tcPr>
          <w:p w14:paraId="39018B60"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7.2.2</w:t>
            </w:r>
          </w:p>
        </w:tc>
        <w:tc>
          <w:tcPr>
            <w:tcW w:w="2887" w:type="dxa"/>
            <w:tcMar>
              <w:top w:w="28" w:type="dxa"/>
              <w:left w:w="28" w:type="dxa"/>
              <w:bottom w:w="28" w:type="dxa"/>
              <w:right w:w="28" w:type="dxa"/>
            </w:tcMar>
          </w:tcPr>
          <w:p w14:paraId="0B4CBE1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0" w:type="dxa"/>
            <w:tcMar>
              <w:top w:w="28" w:type="dxa"/>
              <w:left w:w="28" w:type="dxa"/>
              <w:bottom w:w="28" w:type="dxa"/>
              <w:right w:w="28" w:type="dxa"/>
            </w:tcMar>
          </w:tcPr>
          <w:p w14:paraId="1A26290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4500470F" w14:textId="77777777" w:rsidR="00B430EE" w:rsidRPr="00A75808" w:rsidRDefault="00B430EE" w:rsidP="00B430EE">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3" w:type="dxa"/>
          </w:tcPr>
          <w:p w14:paraId="36B2E4AA" w14:textId="77777777" w:rsidR="00B430EE" w:rsidRPr="00A75808" w:rsidRDefault="00B430EE" w:rsidP="00B430EE">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56A1343F" w14:textId="77777777" w:rsidTr="009C4AC1">
        <w:tc>
          <w:tcPr>
            <w:tcW w:w="709" w:type="dxa"/>
            <w:tcMar>
              <w:top w:w="28" w:type="dxa"/>
              <w:left w:w="28" w:type="dxa"/>
              <w:bottom w:w="28" w:type="dxa"/>
              <w:right w:w="28" w:type="dxa"/>
            </w:tcMar>
          </w:tcPr>
          <w:p w14:paraId="476A7E6E"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7.2.3</w:t>
            </w:r>
          </w:p>
        </w:tc>
        <w:tc>
          <w:tcPr>
            <w:tcW w:w="2887" w:type="dxa"/>
            <w:tcMar>
              <w:top w:w="28" w:type="dxa"/>
              <w:left w:w="28" w:type="dxa"/>
              <w:bottom w:w="28" w:type="dxa"/>
              <w:right w:w="28" w:type="dxa"/>
            </w:tcMar>
          </w:tcPr>
          <w:p w14:paraId="5B81120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0" w:type="dxa"/>
            <w:tcMar>
              <w:top w:w="28" w:type="dxa"/>
              <w:left w:w="28" w:type="dxa"/>
              <w:bottom w:w="28" w:type="dxa"/>
              <w:right w:w="28" w:type="dxa"/>
            </w:tcMar>
          </w:tcPr>
          <w:p w14:paraId="019EA9F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Размещение стоянок автотранспортных средств, осуществляющих перевозки </w:t>
            </w:r>
            <w:proofErr w:type="gramStart"/>
            <w:r w:rsidRPr="00A75808">
              <w:rPr>
                <w:rFonts w:ascii="Calibri" w:hAnsi="Calibri" w:cs="Calibri"/>
              </w:rPr>
              <w:t>людей  установленному</w:t>
            </w:r>
            <w:proofErr w:type="gramEnd"/>
            <w:r w:rsidRPr="00A75808">
              <w:rPr>
                <w:rFonts w:ascii="Calibri" w:hAnsi="Calibri" w:cs="Calibri"/>
              </w:rPr>
              <w:t xml:space="preserve"> маршруту</w:t>
            </w:r>
          </w:p>
        </w:tc>
        <w:tc>
          <w:tcPr>
            <w:tcW w:w="3023" w:type="dxa"/>
          </w:tcPr>
          <w:p w14:paraId="3EEAF40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FA47A45" w14:textId="77777777" w:rsidTr="009C4AC1">
        <w:trPr>
          <w:trHeight w:val="42"/>
        </w:trPr>
        <w:tc>
          <w:tcPr>
            <w:tcW w:w="709" w:type="dxa"/>
            <w:vMerge w:val="restart"/>
            <w:tcMar>
              <w:top w:w="28" w:type="dxa"/>
              <w:left w:w="28" w:type="dxa"/>
              <w:bottom w:w="28" w:type="dxa"/>
              <w:right w:w="28" w:type="dxa"/>
            </w:tcMar>
          </w:tcPr>
          <w:p w14:paraId="015E298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8.3</w:t>
            </w:r>
          </w:p>
        </w:tc>
        <w:tc>
          <w:tcPr>
            <w:tcW w:w="2887" w:type="dxa"/>
            <w:vMerge w:val="restart"/>
            <w:tcMar>
              <w:top w:w="28" w:type="dxa"/>
              <w:left w:w="28" w:type="dxa"/>
              <w:bottom w:w="28" w:type="dxa"/>
              <w:right w:w="28" w:type="dxa"/>
            </w:tcMar>
          </w:tcPr>
          <w:p w14:paraId="146D102B"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0" w:type="dxa"/>
            <w:tcMar>
              <w:top w:w="28" w:type="dxa"/>
              <w:left w:w="28" w:type="dxa"/>
              <w:bottom w:w="28" w:type="dxa"/>
              <w:right w:w="28" w:type="dxa"/>
            </w:tcMar>
          </w:tcPr>
          <w:p w14:paraId="3712047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3" w:type="dxa"/>
          </w:tcPr>
          <w:p w14:paraId="4941E2B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068A2210" w14:textId="77777777" w:rsidTr="009C4AC1">
        <w:trPr>
          <w:trHeight w:val="42"/>
        </w:trPr>
        <w:tc>
          <w:tcPr>
            <w:tcW w:w="709" w:type="dxa"/>
            <w:vMerge/>
            <w:tcMar>
              <w:top w:w="28" w:type="dxa"/>
              <w:left w:w="28" w:type="dxa"/>
              <w:bottom w:w="28" w:type="dxa"/>
              <w:right w:w="28" w:type="dxa"/>
            </w:tcMar>
          </w:tcPr>
          <w:p w14:paraId="63F3B4CE"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176C39E6"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DF5F81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3" w:type="dxa"/>
          </w:tcPr>
          <w:p w14:paraId="503B1B10"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9E5DA60" w14:textId="77777777" w:rsidTr="009C4AC1">
        <w:trPr>
          <w:trHeight w:val="50"/>
        </w:trPr>
        <w:tc>
          <w:tcPr>
            <w:tcW w:w="709" w:type="dxa"/>
            <w:vMerge/>
            <w:tcMar>
              <w:top w:w="28" w:type="dxa"/>
              <w:left w:w="28" w:type="dxa"/>
              <w:bottom w:w="28" w:type="dxa"/>
              <w:right w:w="28" w:type="dxa"/>
            </w:tcMar>
          </w:tcPr>
          <w:p w14:paraId="7C496CD7"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7E17AAE"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102C216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Пожарные депо</w:t>
            </w:r>
          </w:p>
        </w:tc>
        <w:tc>
          <w:tcPr>
            <w:tcW w:w="3023" w:type="dxa"/>
          </w:tcPr>
          <w:p w14:paraId="08095A9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446EA89" w14:textId="77777777" w:rsidTr="009C4AC1">
        <w:trPr>
          <w:trHeight w:val="210"/>
        </w:trPr>
        <w:tc>
          <w:tcPr>
            <w:tcW w:w="709" w:type="dxa"/>
            <w:vMerge w:val="restart"/>
            <w:tcMar>
              <w:top w:w="28" w:type="dxa"/>
              <w:left w:w="28" w:type="dxa"/>
              <w:bottom w:w="28" w:type="dxa"/>
              <w:right w:w="28" w:type="dxa"/>
            </w:tcMar>
          </w:tcPr>
          <w:p w14:paraId="31F78E8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9.3</w:t>
            </w:r>
          </w:p>
        </w:tc>
        <w:tc>
          <w:tcPr>
            <w:tcW w:w="2887" w:type="dxa"/>
            <w:vMerge w:val="restart"/>
            <w:tcMar>
              <w:top w:w="28" w:type="dxa"/>
              <w:left w:w="28" w:type="dxa"/>
              <w:bottom w:w="28" w:type="dxa"/>
              <w:right w:w="28" w:type="dxa"/>
            </w:tcMar>
          </w:tcPr>
          <w:p w14:paraId="0124DD31"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Историко-культурная деятельность</w:t>
            </w:r>
          </w:p>
        </w:tc>
        <w:tc>
          <w:tcPr>
            <w:tcW w:w="3020" w:type="dxa"/>
            <w:tcMar>
              <w:top w:w="28" w:type="dxa"/>
              <w:left w:w="28" w:type="dxa"/>
              <w:bottom w:w="28" w:type="dxa"/>
              <w:right w:w="28" w:type="dxa"/>
            </w:tcMar>
          </w:tcPr>
          <w:p w14:paraId="7E46611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Мемориальные захоронения</w:t>
            </w:r>
          </w:p>
        </w:tc>
        <w:tc>
          <w:tcPr>
            <w:tcW w:w="3023" w:type="dxa"/>
          </w:tcPr>
          <w:p w14:paraId="6D07835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C3ADBF2" w14:textId="77777777" w:rsidTr="009C4AC1">
        <w:trPr>
          <w:trHeight w:val="300"/>
        </w:trPr>
        <w:tc>
          <w:tcPr>
            <w:tcW w:w="709" w:type="dxa"/>
            <w:vMerge/>
            <w:tcMar>
              <w:top w:w="28" w:type="dxa"/>
              <w:left w:w="28" w:type="dxa"/>
              <w:bottom w:w="28" w:type="dxa"/>
              <w:right w:w="28" w:type="dxa"/>
            </w:tcMar>
          </w:tcPr>
          <w:p w14:paraId="3FA077B1"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A1C86B0"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0367C90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Памятники, мемориалы</w:t>
            </w:r>
          </w:p>
        </w:tc>
        <w:tc>
          <w:tcPr>
            <w:tcW w:w="3023" w:type="dxa"/>
          </w:tcPr>
          <w:p w14:paraId="3F9903F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39EF613" w14:textId="77777777" w:rsidTr="009C4AC1">
        <w:trPr>
          <w:trHeight w:val="210"/>
        </w:trPr>
        <w:tc>
          <w:tcPr>
            <w:tcW w:w="709" w:type="dxa"/>
            <w:tcMar>
              <w:top w:w="28" w:type="dxa"/>
              <w:left w:w="28" w:type="dxa"/>
              <w:bottom w:w="28" w:type="dxa"/>
              <w:right w:w="28" w:type="dxa"/>
            </w:tcMar>
          </w:tcPr>
          <w:p w14:paraId="2914C75B"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12.0.1</w:t>
            </w:r>
          </w:p>
        </w:tc>
        <w:tc>
          <w:tcPr>
            <w:tcW w:w="2887" w:type="dxa"/>
            <w:tcMar>
              <w:top w:w="28" w:type="dxa"/>
              <w:left w:w="28" w:type="dxa"/>
              <w:bottom w:w="28" w:type="dxa"/>
              <w:right w:w="28" w:type="dxa"/>
            </w:tcMar>
          </w:tcPr>
          <w:p w14:paraId="1D30AC0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Улично-дорожная сеть</w:t>
            </w:r>
          </w:p>
        </w:tc>
        <w:tc>
          <w:tcPr>
            <w:tcW w:w="3020" w:type="dxa"/>
            <w:tcMar>
              <w:top w:w="28" w:type="dxa"/>
              <w:left w:w="28" w:type="dxa"/>
              <w:bottom w:w="28" w:type="dxa"/>
              <w:right w:w="28" w:type="dxa"/>
            </w:tcMar>
          </w:tcPr>
          <w:p w14:paraId="6F444455"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w:t>
            </w:r>
            <w:proofErr w:type="spellStart"/>
            <w:r w:rsidRPr="00A75808">
              <w:rPr>
                <w:rFonts w:cs="Calibri"/>
                <w:lang w:eastAsia="ru-RU"/>
              </w:rPr>
              <w:t>велодорожеки</w:t>
            </w:r>
            <w:proofErr w:type="spellEnd"/>
            <w:r w:rsidRPr="00A75808">
              <w:rPr>
                <w:rFonts w:cs="Calibri"/>
                <w:lang w:eastAsia="ru-RU"/>
              </w:rPr>
              <w:t xml:space="preserve"> и </w:t>
            </w:r>
            <w:r w:rsidRPr="00A75808">
              <w:rPr>
                <w:rFonts w:cs="Calibri"/>
                <w:lang w:eastAsia="ru-RU"/>
              </w:rPr>
              <w:lastRenderedPageBreak/>
              <w:t>объектов велотранспортной и инженерной инфраструктуры;</w:t>
            </w:r>
          </w:p>
          <w:p w14:paraId="28FE6F2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и личного транспорта, а также некапитальных сооружений, предназначенных для охраны транспортных средств</w:t>
            </w:r>
          </w:p>
        </w:tc>
        <w:tc>
          <w:tcPr>
            <w:tcW w:w="3023" w:type="dxa"/>
          </w:tcPr>
          <w:p w14:paraId="43FA47B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bl>
    <w:p w14:paraId="34531DA1" w14:textId="77777777" w:rsidR="00CD71DB" w:rsidRPr="00A75808" w:rsidRDefault="00861A58" w:rsidP="0078386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02042F3B"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3A48486"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097CFD1F"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1B074C3B"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4337FA6"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5949BF5"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613008AE"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0AC9E3BD"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7E328C0B" w14:textId="77777777" w:rsidR="009C4AC1" w:rsidRPr="00A75808" w:rsidRDefault="009C4AC1" w:rsidP="009C4AC1">
            <w:pPr>
              <w:widowControl w:val="0"/>
              <w:autoSpaceDE w:val="0"/>
              <w:autoSpaceDN w:val="0"/>
              <w:spacing w:before="0" w:after="0" w:line="240" w:lineRule="auto"/>
              <w:contextualSpacing/>
              <w:jc w:val="center"/>
              <w:rPr>
                <w:rFonts w:cs="Calibri"/>
                <w:lang w:eastAsia="ru-RU"/>
              </w:rPr>
            </w:pPr>
          </w:p>
        </w:tc>
      </w:tr>
      <w:tr w:rsidR="00615E5F" w:rsidRPr="00A75808" w14:paraId="10F1A0DE" w14:textId="77777777" w:rsidTr="009C4AC1">
        <w:trPr>
          <w:trHeight w:val="32"/>
        </w:trPr>
        <w:tc>
          <w:tcPr>
            <w:tcW w:w="709" w:type="dxa"/>
            <w:tcMar>
              <w:top w:w="28" w:type="dxa"/>
              <w:left w:w="28" w:type="dxa"/>
              <w:bottom w:w="28" w:type="dxa"/>
              <w:right w:w="28" w:type="dxa"/>
            </w:tcMar>
          </w:tcPr>
          <w:p w14:paraId="76B4F4AB" w14:textId="77777777" w:rsidR="00A51871" w:rsidRPr="00A75808" w:rsidRDefault="00A51871" w:rsidP="00FE76F5">
            <w:pPr>
              <w:widowControl w:val="0"/>
              <w:autoSpaceDE w:val="0"/>
              <w:autoSpaceDN w:val="0"/>
              <w:spacing w:before="0" w:after="0" w:line="240" w:lineRule="auto"/>
              <w:contextualSpacing/>
              <w:jc w:val="center"/>
              <w:rPr>
                <w:rFonts w:cs="Calibri"/>
                <w:lang w:eastAsia="ru-RU"/>
              </w:rPr>
            </w:pPr>
            <w:r w:rsidRPr="00A75808">
              <w:rPr>
                <w:rFonts w:cs="Calibri"/>
                <w:lang w:eastAsia="ru-RU"/>
              </w:rPr>
              <w:t>2.1.1</w:t>
            </w:r>
          </w:p>
        </w:tc>
        <w:tc>
          <w:tcPr>
            <w:tcW w:w="2888" w:type="dxa"/>
            <w:tcMar>
              <w:top w:w="28" w:type="dxa"/>
              <w:left w:w="28" w:type="dxa"/>
              <w:bottom w:w="28" w:type="dxa"/>
              <w:right w:w="28" w:type="dxa"/>
            </w:tcMar>
          </w:tcPr>
          <w:p w14:paraId="171B3D95" w14:textId="77777777" w:rsidR="00A51871" w:rsidRPr="00A75808" w:rsidRDefault="00A51871" w:rsidP="00FE76F5">
            <w:pPr>
              <w:autoSpaceDE w:val="0"/>
              <w:autoSpaceDN w:val="0"/>
              <w:spacing w:before="0" w:after="0" w:line="240" w:lineRule="auto"/>
              <w:contextualSpacing/>
              <w:rPr>
                <w:rFonts w:cs="Calibri"/>
                <w:lang w:eastAsia="ru-RU"/>
              </w:rPr>
            </w:pPr>
            <w:r w:rsidRPr="00A75808">
              <w:rPr>
                <w:rFonts w:cs="Calibri"/>
                <w:lang w:eastAsia="ru-RU"/>
              </w:rPr>
              <w:t>Малоэтажная многоквартирная жилая застройка</w:t>
            </w:r>
          </w:p>
        </w:tc>
        <w:tc>
          <w:tcPr>
            <w:tcW w:w="3021" w:type="dxa"/>
            <w:tcMar>
              <w:top w:w="28" w:type="dxa"/>
              <w:left w:w="28" w:type="dxa"/>
              <w:bottom w:w="28" w:type="dxa"/>
              <w:right w:w="28" w:type="dxa"/>
            </w:tcMar>
          </w:tcPr>
          <w:p w14:paraId="0B16418B" w14:textId="77777777" w:rsidR="00A51871" w:rsidRPr="00A75808" w:rsidRDefault="00A51871" w:rsidP="00FE76F5">
            <w:pPr>
              <w:autoSpaceDE w:val="0"/>
              <w:autoSpaceDN w:val="0"/>
              <w:spacing w:before="0" w:after="0" w:line="240" w:lineRule="auto"/>
              <w:contextualSpacing/>
              <w:rPr>
                <w:rFonts w:cs="Calibri"/>
                <w:lang w:eastAsia="ru-RU"/>
              </w:rPr>
            </w:pPr>
            <w:r w:rsidRPr="00A75808">
              <w:rPr>
                <w:rFonts w:cs="Calibri"/>
                <w:lang w:eastAsia="ru-RU"/>
              </w:rPr>
              <w:t>Малоэтажные многоквартирные дома (многоквартирные дома высотой до 4 этажей, включая мансардный)</w:t>
            </w:r>
          </w:p>
        </w:tc>
        <w:tc>
          <w:tcPr>
            <w:tcW w:w="3021" w:type="dxa"/>
          </w:tcPr>
          <w:p w14:paraId="6FDD1EC0" w14:textId="77777777" w:rsidR="00A51871" w:rsidRPr="00A75808" w:rsidRDefault="00A51871" w:rsidP="00FE76F5">
            <w:pPr>
              <w:autoSpaceDE w:val="0"/>
              <w:autoSpaceDN w:val="0"/>
              <w:spacing w:before="0" w:after="0" w:line="240" w:lineRule="auto"/>
              <w:contextualSpacing/>
              <w:rPr>
                <w:rFonts w:cs="Calibri"/>
                <w:lang w:eastAsia="ru-RU"/>
              </w:rPr>
            </w:pPr>
            <w:r w:rsidRPr="00A75808">
              <w:rPr>
                <w:rFonts w:cs="Calibri"/>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615E5F" w:rsidRPr="00A75808" w14:paraId="06B97F1D" w14:textId="77777777" w:rsidTr="009C4AC1">
        <w:trPr>
          <w:trHeight w:val="32"/>
        </w:trPr>
        <w:tc>
          <w:tcPr>
            <w:tcW w:w="709" w:type="dxa"/>
            <w:tcMar>
              <w:top w:w="28" w:type="dxa"/>
              <w:left w:w="28" w:type="dxa"/>
              <w:bottom w:w="28" w:type="dxa"/>
              <w:right w:w="28" w:type="dxa"/>
            </w:tcMar>
          </w:tcPr>
          <w:p w14:paraId="20B51488" w14:textId="77777777" w:rsidR="00F8609A" w:rsidRPr="00A75808" w:rsidRDefault="00F8609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2.7.1</w:t>
            </w:r>
          </w:p>
        </w:tc>
        <w:tc>
          <w:tcPr>
            <w:tcW w:w="2888" w:type="dxa"/>
            <w:tcMar>
              <w:top w:w="28" w:type="dxa"/>
              <w:left w:w="28" w:type="dxa"/>
              <w:bottom w:w="28" w:type="dxa"/>
              <w:right w:w="28" w:type="dxa"/>
            </w:tcMar>
          </w:tcPr>
          <w:p w14:paraId="5DE15B81" w14:textId="77777777" w:rsidR="00F8609A" w:rsidRPr="00A75808" w:rsidRDefault="00F8609A" w:rsidP="00103944">
            <w:pPr>
              <w:widowControl w:val="0"/>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29804340" w14:textId="0D9D55A7" w:rsidR="00F8609A" w:rsidRPr="00A75808" w:rsidRDefault="00F8609A" w:rsidP="00103944">
            <w:pPr>
              <w:pStyle w:val="ConsPlusNormal"/>
              <w:spacing w:line="240" w:lineRule="atLeast"/>
              <w:ind w:firstLine="0"/>
              <w:contextualSpacing/>
              <w:rPr>
                <w:rFonts w:ascii="Calibri" w:hAnsi="Calibri" w:cs="Calibri"/>
              </w:rPr>
            </w:pPr>
            <w:r w:rsidRPr="00A75808">
              <w:rPr>
                <w:rFonts w:ascii="Calibri" w:hAnsi="Calibri" w:cs="Calibri"/>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1" w:type="dxa"/>
          </w:tcPr>
          <w:p w14:paraId="38A0AA7E" w14:textId="77777777" w:rsidR="00F8609A" w:rsidRPr="00A75808" w:rsidRDefault="00F8609A" w:rsidP="00103944">
            <w:pPr>
              <w:spacing w:before="0" w:after="0" w:line="240" w:lineRule="auto"/>
              <w:contextualSpacing/>
              <w:rPr>
                <w:rFonts w:cs="Calibri"/>
                <w:lang w:eastAsia="ru-RU"/>
              </w:rPr>
            </w:pPr>
            <w:r w:rsidRPr="00A75808">
              <w:rPr>
                <w:rFonts w:cs="Calibri"/>
              </w:rPr>
              <w:t>Не устанавливается</w:t>
            </w:r>
          </w:p>
        </w:tc>
      </w:tr>
      <w:tr w:rsidR="00615E5F" w:rsidRPr="00A75808" w14:paraId="3507C57B" w14:textId="77777777" w:rsidTr="009C4AC1">
        <w:trPr>
          <w:trHeight w:val="32"/>
        </w:trPr>
        <w:tc>
          <w:tcPr>
            <w:tcW w:w="709" w:type="dxa"/>
            <w:tcMar>
              <w:top w:w="28" w:type="dxa"/>
              <w:left w:w="28" w:type="dxa"/>
              <w:bottom w:w="28" w:type="dxa"/>
              <w:right w:w="28" w:type="dxa"/>
            </w:tcMar>
          </w:tcPr>
          <w:p w14:paraId="154E3F20" w14:textId="77777777" w:rsidR="00F8609A" w:rsidRPr="00A75808" w:rsidRDefault="00F8609A"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3.2.1</w:t>
            </w:r>
          </w:p>
        </w:tc>
        <w:tc>
          <w:tcPr>
            <w:tcW w:w="2888" w:type="dxa"/>
            <w:tcMar>
              <w:top w:w="28" w:type="dxa"/>
              <w:left w:w="28" w:type="dxa"/>
              <w:bottom w:w="28" w:type="dxa"/>
              <w:right w:w="28" w:type="dxa"/>
            </w:tcMar>
          </w:tcPr>
          <w:p w14:paraId="75D85BF4" w14:textId="77777777" w:rsidR="00F8609A" w:rsidRPr="00A75808" w:rsidRDefault="00F8609A" w:rsidP="00103944">
            <w:pPr>
              <w:widowControl w:val="0"/>
              <w:autoSpaceDE w:val="0"/>
              <w:autoSpaceDN w:val="0"/>
              <w:spacing w:before="0" w:after="0" w:line="240" w:lineRule="auto"/>
              <w:contextualSpacing/>
              <w:rPr>
                <w:rFonts w:cs="Calibri"/>
                <w:lang w:eastAsia="ru-RU"/>
              </w:rPr>
            </w:pPr>
            <w:r w:rsidRPr="00A75808">
              <w:rPr>
                <w:rFonts w:cs="Calibri"/>
                <w:lang w:eastAsia="ru-RU"/>
              </w:rPr>
              <w:t>Дома социального обслуживания</w:t>
            </w:r>
          </w:p>
        </w:tc>
        <w:tc>
          <w:tcPr>
            <w:tcW w:w="3021" w:type="dxa"/>
            <w:tcMar>
              <w:top w:w="28" w:type="dxa"/>
              <w:left w:w="28" w:type="dxa"/>
              <w:bottom w:w="28" w:type="dxa"/>
              <w:right w:w="28" w:type="dxa"/>
            </w:tcMar>
          </w:tcPr>
          <w:p w14:paraId="084C9BBA" w14:textId="77777777" w:rsidR="00F8609A" w:rsidRPr="00A75808" w:rsidRDefault="00F8609A" w:rsidP="00103944">
            <w:pPr>
              <w:widowControl w:val="0"/>
              <w:autoSpaceDE w:val="0"/>
              <w:autoSpaceDN w:val="0"/>
              <w:spacing w:before="0" w:after="0" w:line="240" w:lineRule="auto"/>
              <w:contextualSpacing/>
              <w:rPr>
                <w:rFonts w:cs="Calibri"/>
                <w:lang w:eastAsia="ru-RU"/>
              </w:rPr>
            </w:pPr>
            <w:r w:rsidRPr="00A75808">
              <w:rPr>
                <w:rFonts w:cs="Calibri"/>
                <w:lang w:eastAsia="ru-RU"/>
              </w:rPr>
              <w:t>Дома престарелых, детских домов, интернатов, приютов для детей и подростков</w:t>
            </w:r>
          </w:p>
        </w:tc>
        <w:tc>
          <w:tcPr>
            <w:tcW w:w="3021" w:type="dxa"/>
          </w:tcPr>
          <w:p w14:paraId="7DFEDA40" w14:textId="77777777" w:rsidR="00F8609A" w:rsidRPr="00A75808" w:rsidRDefault="00A51871" w:rsidP="00103944">
            <w:pPr>
              <w:widowControl w:val="0"/>
              <w:autoSpaceDE w:val="0"/>
              <w:autoSpaceDN w:val="0"/>
              <w:spacing w:before="0" w:after="0" w:line="240" w:lineRule="auto"/>
              <w:contextualSpacing/>
              <w:jc w:val="both"/>
              <w:rPr>
                <w:rFonts w:cs="Calibri"/>
                <w:lang w:eastAsia="ru-RU"/>
              </w:rPr>
            </w:pPr>
            <w:r w:rsidRPr="00A75808">
              <w:rPr>
                <w:rFonts w:cs="Calibri"/>
              </w:rPr>
              <w:t>Хозяйственные постройки, гаражи служебного и специального транспорта, 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4A4F1C17" w14:textId="77777777" w:rsidTr="009C4AC1">
        <w:trPr>
          <w:trHeight w:val="32"/>
        </w:trPr>
        <w:tc>
          <w:tcPr>
            <w:tcW w:w="709" w:type="dxa"/>
            <w:tcMar>
              <w:top w:w="28" w:type="dxa"/>
              <w:left w:w="28" w:type="dxa"/>
              <w:bottom w:w="28" w:type="dxa"/>
              <w:right w:w="28" w:type="dxa"/>
            </w:tcMar>
          </w:tcPr>
          <w:p w14:paraId="062FDFD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3.7 </w:t>
            </w:r>
            <w:r w:rsidRPr="00A75808">
              <w:rPr>
                <w:rFonts w:ascii="Calibri" w:hAnsi="Calibri" w:cs="Calibri"/>
                <w:sz w:val="16"/>
                <w:szCs w:val="16"/>
              </w:rPr>
              <w:t>(3.7.1-3.7.2)</w:t>
            </w:r>
          </w:p>
        </w:tc>
        <w:tc>
          <w:tcPr>
            <w:tcW w:w="2888" w:type="dxa"/>
            <w:tcMar>
              <w:top w:w="28" w:type="dxa"/>
              <w:left w:w="28" w:type="dxa"/>
              <w:bottom w:w="28" w:type="dxa"/>
              <w:right w:w="28" w:type="dxa"/>
            </w:tcMar>
          </w:tcPr>
          <w:p w14:paraId="75AA307C"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использование</w:t>
            </w:r>
          </w:p>
        </w:tc>
        <w:tc>
          <w:tcPr>
            <w:tcW w:w="3021" w:type="dxa"/>
            <w:tcMar>
              <w:top w:w="28" w:type="dxa"/>
              <w:left w:w="28" w:type="dxa"/>
              <w:bottom w:w="28" w:type="dxa"/>
              <w:right w:w="28" w:type="dxa"/>
            </w:tcMar>
          </w:tcPr>
          <w:p w14:paraId="1D1303E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Здания и сооружения, предназначенных для совершения религиозных обрядов и церемоний </w:t>
            </w:r>
          </w:p>
          <w:p w14:paraId="7D897C52" w14:textId="77777777" w:rsidR="00D65383" w:rsidRPr="00A75808" w:rsidRDefault="00D65383" w:rsidP="00D65383">
            <w:pPr>
              <w:autoSpaceDE w:val="0"/>
              <w:autoSpaceDN w:val="0"/>
              <w:spacing w:before="0" w:after="0" w:line="240" w:lineRule="auto"/>
              <w:contextualSpacing/>
              <w:rPr>
                <w:rFonts w:cs="Calibri"/>
              </w:rPr>
            </w:pPr>
          </w:p>
        </w:tc>
        <w:tc>
          <w:tcPr>
            <w:tcW w:w="3021" w:type="dxa"/>
          </w:tcPr>
          <w:p w14:paraId="1E7359F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6B36A1B3" w14:textId="77777777" w:rsidTr="009C4AC1">
        <w:trPr>
          <w:trHeight w:val="32"/>
        </w:trPr>
        <w:tc>
          <w:tcPr>
            <w:tcW w:w="709" w:type="dxa"/>
            <w:tcMar>
              <w:top w:w="28" w:type="dxa"/>
              <w:left w:w="28" w:type="dxa"/>
              <w:bottom w:w="28" w:type="dxa"/>
              <w:right w:w="28" w:type="dxa"/>
            </w:tcMar>
          </w:tcPr>
          <w:p w14:paraId="57F5838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3.7.1</w:t>
            </w:r>
          </w:p>
        </w:tc>
        <w:tc>
          <w:tcPr>
            <w:tcW w:w="2888" w:type="dxa"/>
            <w:tcMar>
              <w:top w:w="28" w:type="dxa"/>
              <w:left w:w="28" w:type="dxa"/>
              <w:bottom w:w="28" w:type="dxa"/>
              <w:right w:w="28" w:type="dxa"/>
            </w:tcMar>
          </w:tcPr>
          <w:p w14:paraId="00C2F450"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1" w:type="dxa"/>
            <w:tcMar>
              <w:top w:w="28" w:type="dxa"/>
              <w:left w:w="28" w:type="dxa"/>
              <w:bottom w:w="28" w:type="dxa"/>
              <w:right w:w="28" w:type="dxa"/>
            </w:tcMar>
          </w:tcPr>
          <w:p w14:paraId="52234B9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14:paraId="2F18F33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445FADB6" w14:textId="77777777" w:rsidTr="009C4AC1">
        <w:trPr>
          <w:trHeight w:val="32"/>
        </w:trPr>
        <w:tc>
          <w:tcPr>
            <w:tcW w:w="709" w:type="dxa"/>
            <w:tcMar>
              <w:top w:w="28" w:type="dxa"/>
              <w:left w:w="28" w:type="dxa"/>
              <w:bottom w:w="28" w:type="dxa"/>
              <w:right w:w="28" w:type="dxa"/>
            </w:tcMar>
          </w:tcPr>
          <w:p w14:paraId="29E6366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3.7.2</w:t>
            </w:r>
          </w:p>
        </w:tc>
        <w:tc>
          <w:tcPr>
            <w:tcW w:w="2888" w:type="dxa"/>
            <w:tcMar>
              <w:top w:w="28" w:type="dxa"/>
              <w:left w:w="28" w:type="dxa"/>
              <w:bottom w:w="28" w:type="dxa"/>
              <w:right w:w="28" w:type="dxa"/>
            </w:tcMar>
          </w:tcPr>
          <w:p w14:paraId="7FC105DF"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управление и образование</w:t>
            </w:r>
          </w:p>
        </w:tc>
        <w:tc>
          <w:tcPr>
            <w:tcW w:w="3021" w:type="dxa"/>
            <w:tcMar>
              <w:top w:w="28" w:type="dxa"/>
              <w:left w:w="28" w:type="dxa"/>
              <w:bottom w:w="28" w:type="dxa"/>
              <w:right w:w="28" w:type="dxa"/>
            </w:tcMar>
          </w:tcPr>
          <w:p w14:paraId="2B0B25A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Монастыри, скиты, дома священнослужителей, воскресные </w:t>
            </w:r>
            <w:r w:rsidRPr="00A75808">
              <w:rPr>
                <w:rFonts w:ascii="Calibri" w:hAnsi="Calibri" w:cs="Calibri"/>
              </w:rPr>
              <w:lastRenderedPageBreak/>
              <w:t>и религиозные школы, семинарии, духовые училища</w:t>
            </w:r>
          </w:p>
        </w:tc>
        <w:tc>
          <w:tcPr>
            <w:tcW w:w="3021" w:type="dxa"/>
          </w:tcPr>
          <w:p w14:paraId="65B0A2B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 xml:space="preserve">Хозяйственные постройки, гаражи служебного автотранспорта, </w:t>
            </w:r>
            <w:r w:rsidRPr="00A75808">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615E5F" w:rsidRPr="00A75808" w14:paraId="78AC455F" w14:textId="77777777" w:rsidTr="009C4AC1">
        <w:trPr>
          <w:trHeight w:val="32"/>
        </w:trPr>
        <w:tc>
          <w:tcPr>
            <w:tcW w:w="709" w:type="dxa"/>
            <w:tcMar>
              <w:top w:w="28" w:type="dxa"/>
              <w:left w:w="28" w:type="dxa"/>
              <w:bottom w:w="28" w:type="dxa"/>
              <w:right w:w="28" w:type="dxa"/>
            </w:tcMar>
          </w:tcPr>
          <w:p w14:paraId="2597E76D" w14:textId="77777777" w:rsidR="00D65383" w:rsidRPr="00A75808" w:rsidRDefault="00D65383" w:rsidP="00FE76F5">
            <w:pPr>
              <w:pStyle w:val="ConsPlusNormal"/>
              <w:ind w:firstLine="0"/>
              <w:contextualSpacing/>
              <w:jc w:val="center"/>
              <w:rPr>
                <w:rFonts w:ascii="Calibri" w:hAnsi="Calibri" w:cs="Calibri"/>
              </w:rPr>
            </w:pPr>
            <w:r w:rsidRPr="00A75808">
              <w:rPr>
                <w:rFonts w:ascii="Calibri" w:hAnsi="Calibri" w:cs="Calibri"/>
              </w:rPr>
              <w:lastRenderedPageBreak/>
              <w:t>3.9.3</w:t>
            </w:r>
          </w:p>
        </w:tc>
        <w:tc>
          <w:tcPr>
            <w:tcW w:w="2888" w:type="dxa"/>
            <w:tcMar>
              <w:top w:w="28" w:type="dxa"/>
              <w:left w:w="28" w:type="dxa"/>
              <w:bottom w:w="28" w:type="dxa"/>
              <w:right w:w="28" w:type="dxa"/>
            </w:tcMar>
          </w:tcPr>
          <w:p w14:paraId="4F95FEF0"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Проведение научных испытаний</w:t>
            </w:r>
          </w:p>
        </w:tc>
        <w:tc>
          <w:tcPr>
            <w:tcW w:w="3021" w:type="dxa"/>
            <w:tcMar>
              <w:top w:w="28" w:type="dxa"/>
              <w:left w:w="28" w:type="dxa"/>
              <w:bottom w:w="28" w:type="dxa"/>
              <w:right w:w="28" w:type="dxa"/>
            </w:tcMar>
          </w:tcPr>
          <w:p w14:paraId="48621BD2" w14:textId="77777777" w:rsidR="00D65383" w:rsidRPr="00A75808" w:rsidRDefault="00D65383" w:rsidP="00FE76F5">
            <w:pPr>
              <w:pStyle w:val="ConsPlusNormal"/>
              <w:ind w:firstLine="0"/>
              <w:contextualSpacing/>
              <w:jc w:val="both"/>
              <w:rPr>
                <w:rFonts w:ascii="Calibri" w:hAnsi="Calibri" w:cs="Calibri"/>
              </w:rPr>
            </w:pPr>
            <w:r w:rsidRPr="00A75808">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14:paraId="76D230EF" w14:textId="77777777" w:rsidR="00D65383" w:rsidRPr="00A75808" w:rsidRDefault="00D65383" w:rsidP="00FE76F5">
            <w:pPr>
              <w:pStyle w:val="ConsPlusNormal"/>
              <w:ind w:firstLine="0"/>
              <w:contextualSpacing/>
              <w:jc w:val="both"/>
              <w:rPr>
                <w:rFonts w:ascii="Calibri" w:hAnsi="Calibri" w:cs="Calibri"/>
              </w:rPr>
            </w:pPr>
            <w:r w:rsidRPr="00A75808">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615E5F" w:rsidRPr="00A75808" w14:paraId="7F6F9CA0" w14:textId="77777777" w:rsidTr="009C4AC1">
        <w:trPr>
          <w:trHeight w:val="32"/>
        </w:trPr>
        <w:tc>
          <w:tcPr>
            <w:tcW w:w="709" w:type="dxa"/>
            <w:tcMar>
              <w:top w:w="28" w:type="dxa"/>
              <w:left w:w="28" w:type="dxa"/>
              <w:bottom w:w="28" w:type="dxa"/>
              <w:right w:w="28" w:type="dxa"/>
            </w:tcMar>
          </w:tcPr>
          <w:p w14:paraId="03EE33CB" w14:textId="77777777" w:rsidR="00D65383" w:rsidRPr="00A75808" w:rsidRDefault="00D65383" w:rsidP="00D65383">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6445A3F9" w14:textId="77777777" w:rsidR="00D65383" w:rsidRPr="00A75808" w:rsidRDefault="00D65383" w:rsidP="00D65383">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5EB06E42"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3021" w:type="dxa"/>
          </w:tcPr>
          <w:p w14:paraId="3182BBE9"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615E5F" w:rsidRPr="00A75808" w14:paraId="41DA1F2D" w14:textId="77777777" w:rsidTr="00D65383">
        <w:trPr>
          <w:trHeight w:val="161"/>
        </w:trPr>
        <w:tc>
          <w:tcPr>
            <w:tcW w:w="709" w:type="dxa"/>
            <w:tcMar>
              <w:top w:w="28" w:type="dxa"/>
              <w:left w:w="28" w:type="dxa"/>
              <w:bottom w:w="28" w:type="dxa"/>
              <w:right w:w="28" w:type="dxa"/>
            </w:tcMar>
          </w:tcPr>
          <w:p w14:paraId="77D8B529"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5.0 </w:t>
            </w:r>
          </w:p>
          <w:p w14:paraId="4FAADCA8"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sz w:val="16"/>
                <w:szCs w:val="16"/>
              </w:rPr>
              <w:t>(5.1-5.5)</w:t>
            </w:r>
            <w:r w:rsidRPr="00A75808">
              <w:rPr>
                <w:rFonts w:ascii="Calibri" w:hAnsi="Calibri" w:cs="Calibri"/>
              </w:rPr>
              <w:t xml:space="preserve"> </w:t>
            </w:r>
          </w:p>
        </w:tc>
        <w:tc>
          <w:tcPr>
            <w:tcW w:w="2888" w:type="dxa"/>
            <w:tcMar>
              <w:top w:w="28" w:type="dxa"/>
              <w:left w:w="28" w:type="dxa"/>
              <w:bottom w:w="28" w:type="dxa"/>
              <w:right w:w="28" w:type="dxa"/>
            </w:tcMar>
          </w:tcPr>
          <w:p w14:paraId="68DFEF1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Отдых (рекреация)</w:t>
            </w:r>
          </w:p>
        </w:tc>
        <w:tc>
          <w:tcPr>
            <w:tcW w:w="3021" w:type="dxa"/>
            <w:tcMar>
              <w:top w:w="28" w:type="dxa"/>
              <w:left w:w="28" w:type="dxa"/>
              <w:bottom w:w="28" w:type="dxa"/>
              <w:right w:w="28" w:type="dxa"/>
            </w:tcMar>
          </w:tcPr>
          <w:p w14:paraId="71E56D2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Скверы; размещение зданий и сооружений для занятия спортом</w:t>
            </w:r>
          </w:p>
          <w:p w14:paraId="0999326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553087E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3477DFEB" w14:textId="77777777" w:rsidTr="00D65383">
        <w:trPr>
          <w:trHeight w:val="161"/>
        </w:trPr>
        <w:tc>
          <w:tcPr>
            <w:tcW w:w="709" w:type="dxa"/>
            <w:tcMar>
              <w:top w:w="28" w:type="dxa"/>
              <w:left w:w="28" w:type="dxa"/>
              <w:bottom w:w="28" w:type="dxa"/>
              <w:right w:w="28" w:type="dxa"/>
            </w:tcMar>
          </w:tcPr>
          <w:p w14:paraId="67EAEA05" w14:textId="77777777" w:rsidR="006441AC" w:rsidRPr="00A75808" w:rsidRDefault="006441AC" w:rsidP="006441AC">
            <w:pPr>
              <w:pStyle w:val="ConsPlusNormal"/>
              <w:ind w:firstLine="0"/>
              <w:contextualSpacing/>
              <w:jc w:val="center"/>
              <w:rPr>
                <w:rFonts w:ascii="Calibri" w:hAnsi="Calibri" w:cs="Calibri"/>
              </w:rPr>
            </w:pPr>
            <w:r w:rsidRPr="00A75808">
              <w:rPr>
                <w:rFonts w:ascii="Calibri" w:hAnsi="Calibri" w:cs="Calibri"/>
              </w:rPr>
              <w:t>5.1</w:t>
            </w:r>
          </w:p>
          <w:p w14:paraId="3A20B881" w14:textId="77777777" w:rsidR="006441AC" w:rsidRPr="00A75808" w:rsidRDefault="006441AC" w:rsidP="006441AC">
            <w:pPr>
              <w:pStyle w:val="ConsPlusNormal"/>
              <w:ind w:firstLine="0"/>
              <w:contextualSpacing/>
              <w:jc w:val="center"/>
              <w:rPr>
                <w:rFonts w:ascii="Calibri" w:hAnsi="Calibri" w:cs="Calibri"/>
              </w:rPr>
            </w:pPr>
            <w:r w:rsidRPr="00A75808">
              <w:rPr>
                <w:rFonts w:ascii="Calibri" w:hAnsi="Calibri" w:cs="Calibri"/>
                <w:sz w:val="16"/>
                <w:szCs w:val="16"/>
              </w:rPr>
              <w:t>(5.1.1-5.1.7)</w:t>
            </w:r>
          </w:p>
        </w:tc>
        <w:tc>
          <w:tcPr>
            <w:tcW w:w="2888" w:type="dxa"/>
            <w:tcMar>
              <w:top w:w="28" w:type="dxa"/>
              <w:left w:w="28" w:type="dxa"/>
              <w:bottom w:w="28" w:type="dxa"/>
              <w:right w:w="28" w:type="dxa"/>
            </w:tcMar>
          </w:tcPr>
          <w:p w14:paraId="1452FBEA"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Спорт</w:t>
            </w:r>
          </w:p>
        </w:tc>
        <w:tc>
          <w:tcPr>
            <w:tcW w:w="3021" w:type="dxa"/>
            <w:tcMar>
              <w:top w:w="28" w:type="dxa"/>
              <w:left w:w="28" w:type="dxa"/>
              <w:bottom w:w="28" w:type="dxa"/>
              <w:right w:w="28" w:type="dxa"/>
            </w:tcMar>
          </w:tcPr>
          <w:p w14:paraId="4E970BAF"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Размещение зданий и сооружений для занятия спортом.</w:t>
            </w:r>
          </w:p>
        </w:tc>
        <w:tc>
          <w:tcPr>
            <w:tcW w:w="3021" w:type="dxa"/>
          </w:tcPr>
          <w:p w14:paraId="13A823F3"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0CC96C86" w14:textId="77777777" w:rsidTr="00D65383">
        <w:trPr>
          <w:trHeight w:val="161"/>
        </w:trPr>
        <w:tc>
          <w:tcPr>
            <w:tcW w:w="709" w:type="dxa"/>
            <w:tcMar>
              <w:top w:w="28" w:type="dxa"/>
              <w:left w:w="28" w:type="dxa"/>
              <w:bottom w:w="28" w:type="dxa"/>
              <w:right w:w="28" w:type="dxa"/>
            </w:tcMar>
          </w:tcPr>
          <w:p w14:paraId="75D60E83"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5.1.1</w:t>
            </w:r>
          </w:p>
        </w:tc>
        <w:tc>
          <w:tcPr>
            <w:tcW w:w="2888" w:type="dxa"/>
            <w:tcMar>
              <w:top w:w="28" w:type="dxa"/>
              <w:left w:w="28" w:type="dxa"/>
              <w:bottom w:w="28" w:type="dxa"/>
              <w:right w:w="28" w:type="dxa"/>
            </w:tcMar>
          </w:tcPr>
          <w:p w14:paraId="2FF7B71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спортивно-зрелищных мероприятий</w:t>
            </w:r>
          </w:p>
        </w:tc>
        <w:tc>
          <w:tcPr>
            <w:tcW w:w="3021" w:type="dxa"/>
            <w:tcMar>
              <w:top w:w="28" w:type="dxa"/>
              <w:left w:w="28" w:type="dxa"/>
              <w:bottom w:w="28" w:type="dxa"/>
              <w:right w:w="28" w:type="dxa"/>
            </w:tcMar>
          </w:tcPr>
          <w:p w14:paraId="4D38D9BB"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Стадионы, дворцы спорта, ледовые дворцы, ипподромы</w:t>
            </w:r>
          </w:p>
        </w:tc>
        <w:tc>
          <w:tcPr>
            <w:tcW w:w="3021" w:type="dxa"/>
          </w:tcPr>
          <w:p w14:paraId="1905C0F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156E8C2" w14:textId="77777777" w:rsidTr="00D65383">
        <w:trPr>
          <w:trHeight w:val="161"/>
        </w:trPr>
        <w:tc>
          <w:tcPr>
            <w:tcW w:w="709" w:type="dxa"/>
            <w:tcMar>
              <w:top w:w="28" w:type="dxa"/>
              <w:left w:w="28" w:type="dxa"/>
              <w:bottom w:w="28" w:type="dxa"/>
              <w:right w:w="28" w:type="dxa"/>
            </w:tcMar>
          </w:tcPr>
          <w:p w14:paraId="26551684"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5.1.2</w:t>
            </w:r>
          </w:p>
        </w:tc>
        <w:tc>
          <w:tcPr>
            <w:tcW w:w="2888" w:type="dxa"/>
            <w:tcMar>
              <w:top w:w="28" w:type="dxa"/>
              <w:left w:w="28" w:type="dxa"/>
              <w:bottom w:w="28" w:type="dxa"/>
              <w:right w:w="28" w:type="dxa"/>
            </w:tcMar>
          </w:tcPr>
          <w:p w14:paraId="294D848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1DE1AF7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1" w:type="dxa"/>
          </w:tcPr>
          <w:p w14:paraId="7616520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652BCCAE" w14:textId="77777777" w:rsidTr="00D65383">
        <w:trPr>
          <w:trHeight w:val="161"/>
        </w:trPr>
        <w:tc>
          <w:tcPr>
            <w:tcW w:w="709" w:type="dxa"/>
            <w:tcMar>
              <w:top w:w="28" w:type="dxa"/>
              <w:left w:w="28" w:type="dxa"/>
              <w:bottom w:w="28" w:type="dxa"/>
              <w:right w:w="28" w:type="dxa"/>
            </w:tcMar>
          </w:tcPr>
          <w:p w14:paraId="0E2C361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5124D5F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0D325AD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5FD40E0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A9A23A3" w14:textId="77777777" w:rsidTr="00D65383">
        <w:trPr>
          <w:trHeight w:val="161"/>
        </w:trPr>
        <w:tc>
          <w:tcPr>
            <w:tcW w:w="709" w:type="dxa"/>
            <w:tcMar>
              <w:top w:w="28" w:type="dxa"/>
              <w:left w:w="28" w:type="dxa"/>
              <w:bottom w:w="28" w:type="dxa"/>
              <w:right w:w="28" w:type="dxa"/>
            </w:tcMar>
          </w:tcPr>
          <w:p w14:paraId="5C5825B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5.1.4</w:t>
            </w:r>
          </w:p>
        </w:tc>
        <w:tc>
          <w:tcPr>
            <w:tcW w:w="2888" w:type="dxa"/>
            <w:tcMar>
              <w:top w:w="28" w:type="dxa"/>
              <w:left w:w="28" w:type="dxa"/>
              <w:bottom w:w="28" w:type="dxa"/>
              <w:right w:w="28" w:type="dxa"/>
            </w:tcMar>
          </w:tcPr>
          <w:p w14:paraId="3CACF7D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52ADAD34"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3021" w:type="dxa"/>
          </w:tcPr>
          <w:p w14:paraId="6BDA8E8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4FE4F0B7" w14:textId="77777777" w:rsidTr="00D65383">
        <w:trPr>
          <w:trHeight w:val="161"/>
        </w:trPr>
        <w:tc>
          <w:tcPr>
            <w:tcW w:w="709" w:type="dxa"/>
            <w:tcMar>
              <w:top w:w="28" w:type="dxa"/>
              <w:left w:w="28" w:type="dxa"/>
              <w:bottom w:w="28" w:type="dxa"/>
              <w:right w:w="28" w:type="dxa"/>
            </w:tcMar>
          </w:tcPr>
          <w:p w14:paraId="4655FB5B"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5.1.5</w:t>
            </w:r>
          </w:p>
        </w:tc>
        <w:tc>
          <w:tcPr>
            <w:tcW w:w="2888" w:type="dxa"/>
            <w:tcMar>
              <w:top w:w="28" w:type="dxa"/>
              <w:left w:w="28" w:type="dxa"/>
              <w:bottom w:w="28" w:type="dxa"/>
              <w:right w:w="28" w:type="dxa"/>
            </w:tcMar>
          </w:tcPr>
          <w:p w14:paraId="6B98B56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Водный спорт</w:t>
            </w:r>
          </w:p>
        </w:tc>
        <w:tc>
          <w:tcPr>
            <w:tcW w:w="3021" w:type="dxa"/>
            <w:tcMar>
              <w:top w:w="28" w:type="dxa"/>
              <w:left w:w="28" w:type="dxa"/>
              <w:bottom w:w="28" w:type="dxa"/>
              <w:right w:w="28" w:type="dxa"/>
            </w:tcMar>
          </w:tcPr>
          <w:p w14:paraId="5C7477C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спортивных сооружений для занятия водными видами спорта (причалы и </w:t>
            </w:r>
            <w:r w:rsidRPr="00A75808">
              <w:rPr>
                <w:rFonts w:ascii="Calibri" w:hAnsi="Calibri" w:cs="Calibri"/>
              </w:rPr>
              <w:lastRenderedPageBreak/>
              <w:t>сооружения, необходимые для организации водных видов спорта и хранения соответствующего инвентаря)</w:t>
            </w:r>
          </w:p>
        </w:tc>
        <w:tc>
          <w:tcPr>
            <w:tcW w:w="3021" w:type="dxa"/>
          </w:tcPr>
          <w:p w14:paraId="7B24DAA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 xml:space="preserve">Стоянки для автомобилей,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1839B08E" w14:textId="77777777" w:rsidTr="00D65383">
        <w:trPr>
          <w:trHeight w:val="161"/>
        </w:trPr>
        <w:tc>
          <w:tcPr>
            <w:tcW w:w="709" w:type="dxa"/>
            <w:tcMar>
              <w:top w:w="28" w:type="dxa"/>
              <w:left w:w="28" w:type="dxa"/>
              <w:bottom w:w="28" w:type="dxa"/>
              <w:right w:w="28" w:type="dxa"/>
            </w:tcMar>
          </w:tcPr>
          <w:p w14:paraId="1CF3713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5.1.6</w:t>
            </w:r>
          </w:p>
        </w:tc>
        <w:tc>
          <w:tcPr>
            <w:tcW w:w="2888" w:type="dxa"/>
            <w:tcMar>
              <w:top w:w="28" w:type="dxa"/>
              <w:left w:w="28" w:type="dxa"/>
              <w:bottom w:w="28" w:type="dxa"/>
              <w:right w:w="28" w:type="dxa"/>
            </w:tcMar>
          </w:tcPr>
          <w:p w14:paraId="424B824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Авиационный спорт</w:t>
            </w:r>
          </w:p>
        </w:tc>
        <w:tc>
          <w:tcPr>
            <w:tcW w:w="3021" w:type="dxa"/>
            <w:tcMar>
              <w:top w:w="28" w:type="dxa"/>
              <w:left w:w="28" w:type="dxa"/>
              <w:bottom w:w="28" w:type="dxa"/>
              <w:right w:w="28" w:type="dxa"/>
            </w:tcMar>
          </w:tcPr>
          <w:p w14:paraId="65D0DCB1"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3021" w:type="dxa"/>
          </w:tcPr>
          <w:p w14:paraId="18AF4D6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C2CC426" w14:textId="77777777" w:rsidTr="00D65383">
        <w:trPr>
          <w:trHeight w:val="161"/>
        </w:trPr>
        <w:tc>
          <w:tcPr>
            <w:tcW w:w="709" w:type="dxa"/>
            <w:tcMar>
              <w:top w:w="28" w:type="dxa"/>
              <w:left w:w="28" w:type="dxa"/>
              <w:bottom w:w="28" w:type="dxa"/>
              <w:right w:w="28" w:type="dxa"/>
            </w:tcMar>
          </w:tcPr>
          <w:p w14:paraId="7836F14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5.1.7</w:t>
            </w:r>
          </w:p>
        </w:tc>
        <w:tc>
          <w:tcPr>
            <w:tcW w:w="2888" w:type="dxa"/>
            <w:tcMar>
              <w:top w:w="28" w:type="dxa"/>
              <w:left w:w="28" w:type="dxa"/>
              <w:bottom w:w="28" w:type="dxa"/>
              <w:right w:w="28" w:type="dxa"/>
            </w:tcMar>
          </w:tcPr>
          <w:p w14:paraId="6ED32BB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базы</w:t>
            </w:r>
          </w:p>
        </w:tc>
        <w:tc>
          <w:tcPr>
            <w:tcW w:w="3021" w:type="dxa"/>
            <w:tcMar>
              <w:top w:w="28" w:type="dxa"/>
              <w:left w:w="28" w:type="dxa"/>
              <w:bottom w:w="28" w:type="dxa"/>
              <w:right w:w="28" w:type="dxa"/>
            </w:tcMar>
          </w:tcPr>
          <w:p w14:paraId="36424170"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Спортивные базы и лагеря, в которых осуществляется спортивная подготовка длительно проживающих в них лиц</w:t>
            </w:r>
          </w:p>
        </w:tc>
        <w:tc>
          <w:tcPr>
            <w:tcW w:w="3021" w:type="dxa"/>
          </w:tcPr>
          <w:p w14:paraId="26D533B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66DC52A1" w14:textId="77777777" w:rsidTr="00D65383">
        <w:trPr>
          <w:trHeight w:val="161"/>
        </w:trPr>
        <w:tc>
          <w:tcPr>
            <w:tcW w:w="709" w:type="dxa"/>
            <w:tcMar>
              <w:top w:w="28" w:type="dxa"/>
              <w:left w:w="28" w:type="dxa"/>
              <w:bottom w:w="28" w:type="dxa"/>
              <w:right w:w="28" w:type="dxa"/>
            </w:tcMar>
          </w:tcPr>
          <w:p w14:paraId="3C6DBE2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5.2</w:t>
            </w:r>
          </w:p>
        </w:tc>
        <w:tc>
          <w:tcPr>
            <w:tcW w:w="2888" w:type="dxa"/>
            <w:tcMar>
              <w:top w:w="28" w:type="dxa"/>
              <w:left w:w="28" w:type="dxa"/>
              <w:bottom w:w="28" w:type="dxa"/>
              <w:right w:w="28" w:type="dxa"/>
            </w:tcMar>
          </w:tcPr>
          <w:p w14:paraId="5924713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1" w:type="dxa"/>
            <w:tcMar>
              <w:top w:w="28" w:type="dxa"/>
              <w:left w:w="28" w:type="dxa"/>
              <w:bottom w:w="28" w:type="dxa"/>
              <w:right w:w="28" w:type="dxa"/>
            </w:tcMar>
          </w:tcPr>
          <w:p w14:paraId="6617909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31139DC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1" w:type="dxa"/>
          </w:tcPr>
          <w:p w14:paraId="5898540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F859063" w14:textId="77777777" w:rsidTr="00D65383">
        <w:trPr>
          <w:trHeight w:val="161"/>
        </w:trPr>
        <w:tc>
          <w:tcPr>
            <w:tcW w:w="709" w:type="dxa"/>
            <w:tcMar>
              <w:top w:w="28" w:type="dxa"/>
              <w:left w:w="28" w:type="dxa"/>
              <w:bottom w:w="28" w:type="dxa"/>
              <w:right w:w="28" w:type="dxa"/>
            </w:tcMar>
          </w:tcPr>
          <w:p w14:paraId="2D5ACC4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5.2.1</w:t>
            </w:r>
          </w:p>
        </w:tc>
        <w:tc>
          <w:tcPr>
            <w:tcW w:w="2888" w:type="dxa"/>
            <w:tcMar>
              <w:top w:w="28" w:type="dxa"/>
              <w:left w:w="28" w:type="dxa"/>
              <w:bottom w:w="28" w:type="dxa"/>
              <w:right w:w="28" w:type="dxa"/>
            </w:tcMar>
          </w:tcPr>
          <w:p w14:paraId="0F5B4E7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1" w:type="dxa"/>
            <w:tcMar>
              <w:top w:w="28" w:type="dxa"/>
              <w:left w:w="28" w:type="dxa"/>
              <w:bottom w:w="28" w:type="dxa"/>
              <w:right w:w="28" w:type="dxa"/>
            </w:tcMar>
          </w:tcPr>
          <w:p w14:paraId="3CDE8F3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1" w:type="dxa"/>
          </w:tcPr>
          <w:p w14:paraId="4129E6B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73A0BC15" w14:textId="77777777" w:rsidTr="00D65383">
        <w:trPr>
          <w:trHeight w:val="161"/>
        </w:trPr>
        <w:tc>
          <w:tcPr>
            <w:tcW w:w="709" w:type="dxa"/>
            <w:tcMar>
              <w:top w:w="28" w:type="dxa"/>
              <w:left w:w="28" w:type="dxa"/>
              <w:bottom w:w="28" w:type="dxa"/>
              <w:right w:w="28" w:type="dxa"/>
            </w:tcMar>
          </w:tcPr>
          <w:p w14:paraId="42011AD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5.3</w:t>
            </w:r>
          </w:p>
        </w:tc>
        <w:tc>
          <w:tcPr>
            <w:tcW w:w="2888" w:type="dxa"/>
            <w:tcMar>
              <w:top w:w="28" w:type="dxa"/>
              <w:left w:w="28" w:type="dxa"/>
              <w:bottom w:w="28" w:type="dxa"/>
              <w:right w:w="28" w:type="dxa"/>
            </w:tcMar>
          </w:tcPr>
          <w:p w14:paraId="3F7004D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Охота и рыбалка</w:t>
            </w:r>
          </w:p>
        </w:tc>
        <w:tc>
          <w:tcPr>
            <w:tcW w:w="3021" w:type="dxa"/>
            <w:tcMar>
              <w:top w:w="28" w:type="dxa"/>
              <w:left w:w="28" w:type="dxa"/>
              <w:bottom w:w="28" w:type="dxa"/>
              <w:right w:w="28" w:type="dxa"/>
            </w:tcMar>
          </w:tcPr>
          <w:p w14:paraId="4775CE2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14:paraId="0D7243D3" w14:textId="77777777" w:rsidR="00D65383" w:rsidRPr="00A75808" w:rsidRDefault="00D65383" w:rsidP="00D65383">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395D9DFB" w14:textId="77777777" w:rsidTr="00D65383">
        <w:trPr>
          <w:trHeight w:val="161"/>
        </w:trPr>
        <w:tc>
          <w:tcPr>
            <w:tcW w:w="709" w:type="dxa"/>
            <w:tcMar>
              <w:top w:w="28" w:type="dxa"/>
              <w:left w:w="28" w:type="dxa"/>
              <w:bottom w:w="28" w:type="dxa"/>
              <w:right w:w="28" w:type="dxa"/>
            </w:tcMar>
          </w:tcPr>
          <w:p w14:paraId="785C67F0"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5.4</w:t>
            </w:r>
          </w:p>
        </w:tc>
        <w:tc>
          <w:tcPr>
            <w:tcW w:w="2888" w:type="dxa"/>
            <w:tcMar>
              <w:top w:w="28" w:type="dxa"/>
              <w:left w:w="28" w:type="dxa"/>
              <w:bottom w:w="28" w:type="dxa"/>
              <w:right w:w="28" w:type="dxa"/>
            </w:tcMar>
          </w:tcPr>
          <w:p w14:paraId="0C0C5B3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1" w:type="dxa"/>
            <w:tcMar>
              <w:top w:w="28" w:type="dxa"/>
              <w:left w:w="28" w:type="dxa"/>
              <w:bottom w:w="28" w:type="dxa"/>
              <w:right w:w="28" w:type="dxa"/>
            </w:tcMar>
          </w:tcPr>
          <w:p w14:paraId="5113747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1" w:type="dxa"/>
          </w:tcPr>
          <w:p w14:paraId="7268CBC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74775D03" w14:textId="77777777" w:rsidTr="00D65383">
        <w:trPr>
          <w:trHeight w:val="161"/>
        </w:trPr>
        <w:tc>
          <w:tcPr>
            <w:tcW w:w="709" w:type="dxa"/>
            <w:tcMar>
              <w:top w:w="28" w:type="dxa"/>
              <w:left w:w="28" w:type="dxa"/>
              <w:bottom w:w="28" w:type="dxa"/>
              <w:right w:w="28" w:type="dxa"/>
            </w:tcMar>
          </w:tcPr>
          <w:p w14:paraId="57826B31"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5.5</w:t>
            </w:r>
          </w:p>
        </w:tc>
        <w:tc>
          <w:tcPr>
            <w:tcW w:w="2888" w:type="dxa"/>
            <w:tcMar>
              <w:top w:w="28" w:type="dxa"/>
              <w:left w:w="28" w:type="dxa"/>
              <w:bottom w:w="28" w:type="dxa"/>
              <w:right w:w="28" w:type="dxa"/>
            </w:tcMar>
          </w:tcPr>
          <w:p w14:paraId="41571BC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1" w:type="dxa"/>
            <w:tcMar>
              <w:top w:w="28" w:type="dxa"/>
              <w:left w:w="28" w:type="dxa"/>
              <w:bottom w:w="28" w:type="dxa"/>
              <w:right w:w="28" w:type="dxa"/>
            </w:tcMar>
          </w:tcPr>
          <w:p w14:paraId="45D281F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1" w:type="dxa"/>
          </w:tcPr>
          <w:p w14:paraId="37D1535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4EEC5B71" w14:textId="77777777" w:rsidTr="009C4AC1">
        <w:trPr>
          <w:trHeight w:val="390"/>
        </w:trPr>
        <w:tc>
          <w:tcPr>
            <w:tcW w:w="709" w:type="dxa"/>
            <w:tcMar>
              <w:top w:w="28" w:type="dxa"/>
              <w:left w:w="28" w:type="dxa"/>
              <w:bottom w:w="28" w:type="dxa"/>
              <w:right w:w="28" w:type="dxa"/>
            </w:tcMar>
          </w:tcPr>
          <w:p w14:paraId="22383A92" w14:textId="77777777" w:rsidR="00D65383" w:rsidRPr="00A75808" w:rsidRDefault="00D65383" w:rsidP="00FE76F5">
            <w:pPr>
              <w:pStyle w:val="ConsPlusNormal"/>
              <w:ind w:firstLine="0"/>
              <w:contextualSpacing/>
              <w:jc w:val="center"/>
              <w:rPr>
                <w:rFonts w:ascii="Calibri" w:hAnsi="Calibri" w:cs="Calibri"/>
              </w:rPr>
            </w:pPr>
            <w:r w:rsidRPr="00A75808">
              <w:rPr>
                <w:rFonts w:ascii="Calibri" w:hAnsi="Calibri" w:cs="Calibri"/>
              </w:rPr>
              <w:t>6.8</w:t>
            </w:r>
          </w:p>
        </w:tc>
        <w:tc>
          <w:tcPr>
            <w:tcW w:w="2888" w:type="dxa"/>
            <w:tcMar>
              <w:top w:w="28" w:type="dxa"/>
              <w:left w:w="28" w:type="dxa"/>
              <w:bottom w:w="28" w:type="dxa"/>
              <w:right w:w="28" w:type="dxa"/>
            </w:tcMar>
          </w:tcPr>
          <w:p w14:paraId="622BBDE4" w14:textId="77777777" w:rsidR="00D65383" w:rsidRPr="00A75808" w:rsidRDefault="00D65383" w:rsidP="00FE76F5">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4320BF47"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5A56CC66"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 xml:space="preserve">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w:t>
            </w:r>
            <w:r w:rsidRPr="00A75808">
              <w:rPr>
                <w:rFonts w:ascii="Calibri" w:hAnsi="Calibri" w:cs="Calibri"/>
              </w:rPr>
              <w:lastRenderedPageBreak/>
              <w:t>столовые для сотрудников предприятий</w:t>
            </w:r>
          </w:p>
        </w:tc>
      </w:tr>
      <w:tr w:rsidR="00615E5F" w:rsidRPr="00A75808" w14:paraId="1119EE5E" w14:textId="77777777" w:rsidTr="009C4AC1">
        <w:trPr>
          <w:trHeight w:val="390"/>
        </w:trPr>
        <w:tc>
          <w:tcPr>
            <w:tcW w:w="709" w:type="dxa"/>
            <w:tcMar>
              <w:top w:w="28" w:type="dxa"/>
              <w:left w:w="28" w:type="dxa"/>
              <w:bottom w:w="28" w:type="dxa"/>
              <w:right w:w="28" w:type="dxa"/>
            </w:tcMar>
          </w:tcPr>
          <w:p w14:paraId="5C7CD797" w14:textId="77777777" w:rsidR="00D65383" w:rsidRPr="00A75808" w:rsidRDefault="00D65383" w:rsidP="00FE76F5">
            <w:pPr>
              <w:pStyle w:val="ConsPlusNormal"/>
              <w:ind w:firstLine="0"/>
              <w:contextualSpacing/>
              <w:jc w:val="center"/>
              <w:rPr>
                <w:rFonts w:ascii="Calibri" w:hAnsi="Calibri" w:cs="Calibri"/>
              </w:rPr>
            </w:pPr>
            <w:r w:rsidRPr="00A75808">
              <w:rPr>
                <w:rFonts w:ascii="Calibri" w:hAnsi="Calibri" w:cs="Calibri"/>
              </w:rPr>
              <w:lastRenderedPageBreak/>
              <w:t>12.0.2</w:t>
            </w:r>
          </w:p>
        </w:tc>
        <w:tc>
          <w:tcPr>
            <w:tcW w:w="2888" w:type="dxa"/>
            <w:tcMar>
              <w:top w:w="28" w:type="dxa"/>
              <w:left w:w="28" w:type="dxa"/>
              <w:bottom w:w="28" w:type="dxa"/>
              <w:right w:w="28" w:type="dxa"/>
            </w:tcMar>
          </w:tcPr>
          <w:p w14:paraId="3C679805"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6D3FBB53"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14:paraId="4102523E" w14:textId="77777777" w:rsidR="00D65383" w:rsidRPr="00A75808" w:rsidRDefault="00D65383" w:rsidP="00FE76F5">
            <w:pPr>
              <w:pStyle w:val="ConsPlusNormal"/>
              <w:ind w:firstLine="0"/>
              <w:contextualSpacing/>
              <w:rPr>
                <w:rFonts w:ascii="Calibri" w:hAnsi="Calibri" w:cs="Calibri"/>
              </w:rPr>
            </w:pPr>
            <w:r w:rsidRPr="00A75808">
              <w:rPr>
                <w:rFonts w:ascii="Calibri" w:hAnsi="Calibri" w:cs="Calibri"/>
              </w:rPr>
              <w:t>Не устанавливается</w:t>
            </w:r>
          </w:p>
        </w:tc>
      </w:tr>
    </w:tbl>
    <w:p w14:paraId="2ADA3775" w14:textId="77777777" w:rsidR="00EC3C2C" w:rsidRPr="00A75808" w:rsidRDefault="00861A58" w:rsidP="009851A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 xml:space="preserve">в Главе </w:t>
      </w:r>
      <w:proofErr w:type="gramStart"/>
      <w:r w:rsidR="0005693B" w:rsidRPr="00A75808">
        <w:rPr>
          <w:rFonts w:cs="Calibri"/>
          <w:sz w:val="24"/>
          <w:szCs w:val="24"/>
          <w:lang w:eastAsia="ru-RU"/>
        </w:rPr>
        <w:t>7</w:t>
      </w:r>
      <w:r w:rsidR="00707E7F" w:rsidRPr="00A75808">
        <w:rPr>
          <w:rFonts w:cs="Calibri"/>
          <w:sz w:val="24"/>
          <w:szCs w:val="24"/>
          <w:lang w:eastAsia="ru-RU"/>
        </w:rPr>
        <w:t xml:space="preserve"> </w:t>
      </w:r>
      <w:r w:rsidR="004A09F4" w:rsidRPr="00A75808">
        <w:rPr>
          <w:rFonts w:cs="Calibri"/>
          <w:sz w:val="24"/>
          <w:szCs w:val="24"/>
          <w:lang w:eastAsia="ru-RU"/>
        </w:rPr>
        <w:t xml:space="preserve"> </w:t>
      </w:r>
      <w:r w:rsidRPr="00A75808">
        <w:rPr>
          <w:rFonts w:cs="Calibri"/>
          <w:sz w:val="24"/>
          <w:szCs w:val="24"/>
          <w:lang w:eastAsia="ru-RU"/>
        </w:rPr>
        <w:t>нас</w:t>
      </w:r>
      <w:r w:rsidR="009851A1" w:rsidRPr="00A75808">
        <w:rPr>
          <w:rFonts w:cs="Calibri"/>
          <w:sz w:val="24"/>
          <w:szCs w:val="24"/>
          <w:lang w:eastAsia="ru-RU"/>
        </w:rPr>
        <w:t>тоящих</w:t>
      </w:r>
      <w:proofErr w:type="gramEnd"/>
      <w:r w:rsidR="009851A1" w:rsidRPr="00A75808">
        <w:rPr>
          <w:rFonts w:cs="Calibri"/>
          <w:sz w:val="24"/>
          <w:szCs w:val="24"/>
          <w:lang w:eastAsia="ru-RU"/>
        </w:rPr>
        <w:t xml:space="preserve"> Правил.</w:t>
      </w:r>
    </w:p>
    <w:p w14:paraId="108E5CE6" w14:textId="77777777" w:rsidR="00A22DA4" w:rsidRPr="00A75808" w:rsidRDefault="00A22DA4" w:rsidP="00A22DA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О1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378753A0"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08E8B6B" w14:textId="77777777" w:rsidR="00A22DA4" w:rsidRPr="00A75808" w:rsidRDefault="00A22DA4" w:rsidP="00103944">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5B57DF54"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D9FED1A" w14:textId="77777777" w:rsidR="00A22DA4" w:rsidRPr="00A75808" w:rsidRDefault="00A22DA4" w:rsidP="00103944">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260DF016"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51F6E09"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1CD24EA" w14:textId="77777777" w:rsidR="00A22DA4" w:rsidRPr="00A75808" w:rsidRDefault="00A22DA4" w:rsidP="00A22DA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2AE05E5" w14:textId="77777777" w:rsidTr="00103944">
        <w:tc>
          <w:tcPr>
            <w:tcW w:w="1572" w:type="pct"/>
            <w:tcBorders>
              <w:top w:val="single" w:sz="4" w:space="0" w:color="auto"/>
              <w:left w:val="single" w:sz="4" w:space="0" w:color="auto"/>
              <w:bottom w:val="single" w:sz="4" w:space="0" w:color="auto"/>
              <w:right w:val="single" w:sz="4" w:space="0" w:color="auto"/>
            </w:tcBorders>
            <w:hideMark/>
          </w:tcPr>
          <w:p w14:paraId="7FC055FA"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10AF5DCC"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944C354"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924F12A" w14:textId="77777777" w:rsidR="00A22DA4" w:rsidRPr="00A75808" w:rsidRDefault="00A22DA4" w:rsidP="00103944">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4CD34CB9" w14:textId="77777777" w:rsidTr="00A22DA4">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E065D02"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352AFA5B"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BDE6036" w14:textId="77777777" w:rsidTr="00A22DA4">
        <w:trPr>
          <w:trHeight w:val="218"/>
        </w:trPr>
        <w:tc>
          <w:tcPr>
            <w:tcW w:w="1572" w:type="pct"/>
            <w:tcBorders>
              <w:top w:val="single" w:sz="4" w:space="0" w:color="auto"/>
              <w:left w:val="single" w:sz="4" w:space="0" w:color="auto"/>
              <w:bottom w:val="single" w:sz="4" w:space="0" w:color="auto"/>
              <w:right w:val="single" w:sz="4" w:space="0" w:color="auto"/>
            </w:tcBorders>
            <w:hideMark/>
          </w:tcPr>
          <w:p w14:paraId="613342FA" w14:textId="77777777" w:rsidR="00A22DA4" w:rsidRPr="00A75808" w:rsidRDefault="00A22DA4" w:rsidP="00103944">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069D4EA2" w14:textId="77777777" w:rsidR="00A22DA4" w:rsidRPr="00A75808" w:rsidRDefault="00A22DA4" w:rsidP="00A22DA4">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7DAB53A5" w14:textId="77777777" w:rsidTr="00103944">
        <w:tc>
          <w:tcPr>
            <w:tcW w:w="5000" w:type="pct"/>
            <w:gridSpan w:val="2"/>
            <w:tcBorders>
              <w:top w:val="single" w:sz="4" w:space="0" w:color="auto"/>
              <w:left w:val="single" w:sz="4" w:space="0" w:color="auto"/>
              <w:bottom w:val="single" w:sz="4" w:space="0" w:color="auto"/>
              <w:right w:val="single" w:sz="4" w:space="0" w:color="auto"/>
            </w:tcBorders>
            <w:hideMark/>
          </w:tcPr>
          <w:p w14:paraId="7D1DDCC4" w14:textId="77777777" w:rsidR="00A22DA4" w:rsidRPr="00A75808" w:rsidRDefault="00A22DA4" w:rsidP="00103944">
            <w:pPr>
              <w:pStyle w:val="104"/>
              <w:contextualSpacing/>
              <w:rPr>
                <w:rFonts w:cs="Calibri"/>
                <w:sz w:val="24"/>
                <w:szCs w:val="24"/>
              </w:rPr>
            </w:pPr>
            <w:r w:rsidRPr="00A75808">
              <w:rPr>
                <w:rFonts w:cs="Calibri"/>
                <w:sz w:val="24"/>
                <w:szCs w:val="24"/>
              </w:rPr>
              <w:t>Количество этажей</w:t>
            </w:r>
          </w:p>
        </w:tc>
      </w:tr>
      <w:tr w:rsidR="00615E5F" w:rsidRPr="00A75808" w14:paraId="7D3AB4B2"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0B4D84E" w14:textId="77777777" w:rsidR="00A22DA4" w:rsidRPr="00A75808" w:rsidRDefault="00A22DA4" w:rsidP="00103944">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DAE973" w14:textId="77777777" w:rsidR="00A22DA4" w:rsidRPr="00A75808" w:rsidRDefault="00A22DA4" w:rsidP="00103944">
            <w:pPr>
              <w:spacing w:before="0" w:after="0" w:line="240" w:lineRule="auto"/>
              <w:contextualSpacing/>
              <w:rPr>
                <w:rFonts w:cs="Calibri"/>
              </w:rPr>
            </w:pPr>
            <w:r w:rsidRPr="00A75808">
              <w:rPr>
                <w:rFonts w:cs="Calibri"/>
              </w:rPr>
              <w:t>не устанавливается</w:t>
            </w:r>
          </w:p>
        </w:tc>
      </w:tr>
      <w:tr w:rsidR="00615E5F" w:rsidRPr="00A75808" w14:paraId="5DCE7089"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032FB49" w14:textId="77777777" w:rsidR="00A22DA4" w:rsidRPr="00A75808" w:rsidRDefault="00A22DA4" w:rsidP="00103944">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EDF0BA4" w14:textId="77777777" w:rsidR="00A22DA4" w:rsidRPr="00A75808" w:rsidRDefault="00A22DA4" w:rsidP="00103944">
            <w:pPr>
              <w:spacing w:before="0" w:after="0" w:line="240" w:lineRule="auto"/>
              <w:contextualSpacing/>
              <w:rPr>
                <w:rFonts w:cs="Calibri"/>
              </w:rPr>
            </w:pPr>
            <w:r w:rsidRPr="00A75808">
              <w:rPr>
                <w:rFonts w:cs="Calibri"/>
              </w:rPr>
              <w:t>не устанавливается</w:t>
            </w:r>
          </w:p>
        </w:tc>
      </w:tr>
      <w:tr w:rsidR="00615E5F" w:rsidRPr="00A75808" w14:paraId="0EE86BE0"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C02F6E" w14:textId="77777777" w:rsidR="00A22DA4" w:rsidRPr="00A75808" w:rsidRDefault="00A22DA4" w:rsidP="00103944">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36C747EB" w14:textId="77777777" w:rsidTr="00A22DA4">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57F2CD9" w14:textId="77777777" w:rsidR="00A22DA4" w:rsidRPr="00A75808" w:rsidRDefault="00A22DA4" w:rsidP="00103944">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7AE82458" w14:textId="77777777" w:rsidR="00A22DA4" w:rsidRPr="00A75808" w:rsidRDefault="00A22DA4" w:rsidP="00103944">
            <w:pPr>
              <w:spacing w:before="0" w:after="0" w:line="240" w:lineRule="auto"/>
              <w:contextualSpacing/>
              <w:rPr>
                <w:rFonts w:cs="Calibri"/>
              </w:rPr>
            </w:pPr>
            <w:r w:rsidRPr="00A75808">
              <w:rPr>
                <w:rFonts w:cs="Calibri"/>
              </w:rPr>
              <w:t>не устанавливается</w:t>
            </w:r>
          </w:p>
        </w:tc>
      </w:tr>
      <w:tr w:rsidR="00615E5F" w:rsidRPr="00A75808" w14:paraId="68C6047D"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61ED745" w14:textId="77777777" w:rsidR="00A22DA4" w:rsidRPr="00A75808" w:rsidRDefault="00A22DA4" w:rsidP="00103944">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351DD3" w14:textId="77777777" w:rsidR="00A22DA4" w:rsidRPr="00A75808" w:rsidRDefault="00A22DA4" w:rsidP="00103944">
            <w:pPr>
              <w:spacing w:before="0" w:after="0" w:line="240" w:lineRule="auto"/>
              <w:contextualSpacing/>
              <w:rPr>
                <w:rFonts w:cs="Calibri"/>
              </w:rPr>
            </w:pPr>
            <w:r w:rsidRPr="00A75808">
              <w:rPr>
                <w:rFonts w:cs="Calibri"/>
              </w:rPr>
              <w:t>не устанавливается</w:t>
            </w:r>
          </w:p>
        </w:tc>
      </w:tr>
      <w:tr w:rsidR="00615E5F" w:rsidRPr="00A75808" w14:paraId="16684A6F"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FA70B47" w14:textId="77777777" w:rsidR="00A22DA4" w:rsidRPr="00A75808" w:rsidRDefault="00A22DA4" w:rsidP="00103944">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176252EA"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9FC3B2C" w14:textId="77777777" w:rsidR="00A22DA4" w:rsidRPr="00A75808" w:rsidRDefault="00A22DA4" w:rsidP="00103944">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C76DF54" w14:textId="77777777" w:rsidR="00A22DA4" w:rsidRPr="00A75808" w:rsidRDefault="00A22DA4" w:rsidP="00355953">
            <w:pPr>
              <w:spacing w:before="0" w:after="0" w:line="240" w:lineRule="auto"/>
              <w:contextualSpacing/>
              <w:jc w:val="both"/>
              <w:rPr>
                <w:rFonts w:cs="Calibri"/>
              </w:rPr>
            </w:pPr>
            <w:r w:rsidRPr="00A75808">
              <w:rPr>
                <w:rFonts w:cs="Calibri"/>
              </w:rPr>
              <w:t>85% - для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615E5F" w:rsidRPr="00A75808" w14:paraId="7925EC94"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21393BB" w14:textId="77777777" w:rsidR="00A22DA4" w:rsidRPr="00A75808" w:rsidRDefault="00A22DA4" w:rsidP="00103944">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1733AB" w14:textId="77777777" w:rsidR="00A22DA4" w:rsidRPr="00A75808" w:rsidRDefault="00A22DA4" w:rsidP="00103944">
            <w:pPr>
              <w:spacing w:before="0" w:after="0" w:line="240" w:lineRule="auto"/>
              <w:contextualSpacing/>
              <w:rPr>
                <w:rFonts w:cs="Calibri"/>
              </w:rPr>
            </w:pPr>
            <w:r w:rsidRPr="00A75808">
              <w:rPr>
                <w:rFonts w:cs="Calibri"/>
              </w:rPr>
              <w:t>не ограничен</w:t>
            </w:r>
          </w:p>
        </w:tc>
      </w:tr>
      <w:tr w:rsidR="00615E5F" w:rsidRPr="00A75808" w14:paraId="365DF8FF" w14:textId="77777777" w:rsidTr="00074F14">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3EF1D237" w14:textId="77777777" w:rsidR="00280675" w:rsidRPr="00A75808" w:rsidRDefault="00280675" w:rsidP="00103944">
            <w:pPr>
              <w:spacing w:before="0" w:after="0" w:line="240" w:lineRule="auto"/>
              <w:contextualSpacing/>
              <w:rPr>
                <w:rFonts w:cs="Calibri"/>
                <w:b/>
                <w:sz w:val="24"/>
                <w:szCs w:val="24"/>
              </w:rPr>
            </w:pPr>
            <w:r w:rsidRPr="00A75808">
              <w:rPr>
                <w:rFonts w:cs="Calibri"/>
                <w:b/>
                <w:sz w:val="24"/>
                <w:szCs w:val="24"/>
              </w:rPr>
              <w:lastRenderedPageBreak/>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14:paraId="5E1A69E9" w14:textId="254B78BC" w:rsidR="00280675" w:rsidRPr="00A75808" w:rsidRDefault="00280675" w:rsidP="008C2C56">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r w:rsidR="00615E5F" w:rsidRPr="00A75808" w14:paraId="25650A9A" w14:textId="77777777" w:rsidTr="008C2C56">
        <w:tc>
          <w:tcPr>
            <w:tcW w:w="5000" w:type="pct"/>
            <w:gridSpan w:val="2"/>
            <w:tcBorders>
              <w:left w:val="single" w:sz="4" w:space="0" w:color="auto"/>
              <w:right w:val="single" w:sz="4" w:space="0" w:color="auto"/>
            </w:tcBorders>
            <w:tcMar>
              <w:top w:w="0" w:type="dxa"/>
              <w:left w:w="57" w:type="dxa"/>
              <w:bottom w:w="0" w:type="dxa"/>
              <w:right w:w="57" w:type="dxa"/>
            </w:tcMar>
          </w:tcPr>
          <w:p w14:paraId="4E2610F3" w14:textId="77777777" w:rsidR="008C2C56" w:rsidRPr="00A75808" w:rsidRDefault="008C2C56" w:rsidP="008C2C56">
            <w:pPr>
              <w:pStyle w:val="104"/>
              <w:contextualSpacing/>
              <w:rPr>
                <w:rFonts w:cs="Calibri"/>
                <w:lang w:val="x-none"/>
              </w:rPr>
            </w:pPr>
            <w:r w:rsidRPr="00A75808">
              <w:rPr>
                <w:rFonts w:cs="Calibri"/>
                <w:sz w:val="24"/>
                <w:szCs w:val="24"/>
              </w:rPr>
              <w:t>Иные предельные параметры</w:t>
            </w:r>
          </w:p>
        </w:tc>
      </w:tr>
      <w:tr w:rsidR="00615E5F" w:rsidRPr="00A75808" w14:paraId="62BC466F" w14:textId="77777777" w:rsidTr="008C2C56">
        <w:trPr>
          <w:trHeight w:val="409"/>
        </w:trPr>
        <w:tc>
          <w:tcPr>
            <w:tcW w:w="1572" w:type="pct"/>
            <w:vMerge w:val="restart"/>
            <w:tcBorders>
              <w:left w:val="single" w:sz="4" w:space="0" w:color="auto"/>
              <w:right w:val="single" w:sz="4" w:space="0" w:color="auto"/>
            </w:tcBorders>
            <w:tcMar>
              <w:top w:w="0" w:type="dxa"/>
              <w:left w:w="57" w:type="dxa"/>
              <w:bottom w:w="0" w:type="dxa"/>
              <w:right w:w="57" w:type="dxa"/>
            </w:tcMar>
          </w:tcPr>
          <w:p w14:paraId="305484FF" w14:textId="77777777" w:rsidR="008C2C56" w:rsidRPr="00A75808" w:rsidRDefault="008C2C56" w:rsidP="00FE76F5">
            <w:pPr>
              <w:spacing w:before="0" w:after="0" w:line="240" w:lineRule="auto"/>
              <w:contextualSpacing/>
              <w:rPr>
                <w:rFonts w:cs="Calibri"/>
              </w:rPr>
            </w:pPr>
            <w:r w:rsidRPr="00A75808">
              <w:rPr>
                <w:rFonts w:cs="Calibri"/>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Pr>
          <w:p w14:paraId="357EF651" w14:textId="77777777" w:rsidR="008C2C56" w:rsidRPr="00A75808" w:rsidRDefault="008C2C56" w:rsidP="00FE76F5">
            <w:pPr>
              <w:spacing w:before="0" w:after="0" w:line="240" w:lineRule="auto"/>
              <w:contextualSpacing/>
              <w:rPr>
                <w:rFonts w:cs="Calibri"/>
              </w:rPr>
            </w:pPr>
            <w:r w:rsidRPr="00A75808">
              <w:rPr>
                <w:rFonts w:cs="Calibri"/>
              </w:rPr>
              <w:t>в отношении балконов, эркеров, козырьков – не более 2 м и выше 3,5 м от уровня земли</w:t>
            </w:r>
          </w:p>
        </w:tc>
      </w:tr>
      <w:tr w:rsidR="00615E5F" w:rsidRPr="00A75808" w14:paraId="3F550BA2" w14:textId="77777777" w:rsidTr="008C2C56">
        <w:trPr>
          <w:trHeight w:val="105"/>
        </w:trPr>
        <w:tc>
          <w:tcPr>
            <w:tcW w:w="1572" w:type="pct"/>
            <w:vMerge/>
            <w:tcBorders>
              <w:left w:val="single" w:sz="4" w:space="0" w:color="auto"/>
              <w:right w:val="single" w:sz="4" w:space="0" w:color="auto"/>
            </w:tcBorders>
            <w:tcMar>
              <w:top w:w="0" w:type="dxa"/>
              <w:left w:w="57" w:type="dxa"/>
              <w:bottom w:w="0" w:type="dxa"/>
              <w:right w:w="57" w:type="dxa"/>
            </w:tcMar>
          </w:tcPr>
          <w:p w14:paraId="6BE6F553" w14:textId="77777777" w:rsidR="008C2C56" w:rsidRPr="00A75808" w:rsidRDefault="008C2C56" w:rsidP="0010394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tcPr>
          <w:p w14:paraId="165E6BAA" w14:textId="77777777" w:rsidR="008C2C56" w:rsidRPr="00A75808" w:rsidRDefault="008C2C56" w:rsidP="008C2C56">
            <w:pPr>
              <w:spacing w:before="0" w:after="0" w:line="240" w:lineRule="auto"/>
              <w:contextualSpacing/>
              <w:rPr>
                <w:rFonts w:cs="Calibri"/>
              </w:rPr>
            </w:pPr>
            <w:r w:rsidRPr="00A75808">
              <w:rPr>
                <w:rFonts w:cs="Calibri"/>
              </w:rPr>
              <w:t>в отношении ступеней и приямков – не более 2 м</w:t>
            </w:r>
          </w:p>
        </w:tc>
      </w:tr>
    </w:tbl>
    <w:p w14:paraId="3CAC2C81" w14:textId="77777777" w:rsidR="00A22DA4" w:rsidRPr="00A75808" w:rsidRDefault="00A22DA4" w:rsidP="00A22DA4">
      <w:pPr>
        <w:pStyle w:val="1ffd"/>
        <w:contextualSpacing/>
        <w:jc w:val="both"/>
        <w:rPr>
          <w:rFonts w:ascii="Calibri" w:hAnsi="Calibri" w:cs="Calibri"/>
          <w:b/>
          <w:sz w:val="24"/>
          <w:szCs w:val="24"/>
        </w:rPr>
      </w:pPr>
    </w:p>
    <w:p w14:paraId="343424DC" w14:textId="77777777" w:rsidR="00A22DA4" w:rsidRPr="00A75808" w:rsidRDefault="00A22DA4" w:rsidP="00A22DA4">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4F76D726" w14:textId="77777777" w:rsidR="00A22DA4" w:rsidRPr="00A75808" w:rsidRDefault="00A22DA4" w:rsidP="00A22DA4">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1D28B4BC" w14:textId="77777777" w:rsidR="00A22DA4" w:rsidRPr="00A75808" w:rsidRDefault="00A22DA4" w:rsidP="00A22DA4">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46CEE7C7"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3DAA414D"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4797F8DF"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334AF2"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5FCC8C2F" w14:textId="77777777" w:rsidTr="00103944">
        <w:tc>
          <w:tcPr>
            <w:tcW w:w="540" w:type="dxa"/>
            <w:tcBorders>
              <w:top w:val="single" w:sz="4" w:space="0" w:color="000000"/>
              <w:left w:val="single" w:sz="4" w:space="0" w:color="000000"/>
              <w:bottom w:val="single" w:sz="4" w:space="0" w:color="000000"/>
              <w:right w:val="nil"/>
            </w:tcBorders>
            <w:vAlign w:val="center"/>
            <w:hideMark/>
          </w:tcPr>
          <w:p w14:paraId="0A9E8A2C"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7F277B65"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8B5C17C"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72FE357F" w14:textId="77777777" w:rsidTr="00103944">
        <w:tc>
          <w:tcPr>
            <w:tcW w:w="540" w:type="dxa"/>
            <w:tcBorders>
              <w:top w:val="single" w:sz="4" w:space="0" w:color="000000"/>
              <w:left w:val="single" w:sz="4" w:space="0" w:color="000000"/>
              <w:bottom w:val="single" w:sz="4" w:space="0" w:color="000000"/>
              <w:right w:val="nil"/>
            </w:tcBorders>
            <w:vAlign w:val="center"/>
            <w:hideMark/>
          </w:tcPr>
          <w:p w14:paraId="452AD49F"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172BA0AB"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7FBF8FD7"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2A75FC91" w14:textId="77777777" w:rsidTr="00103944">
        <w:tc>
          <w:tcPr>
            <w:tcW w:w="540" w:type="dxa"/>
            <w:tcBorders>
              <w:top w:val="single" w:sz="4" w:space="0" w:color="000000"/>
              <w:left w:val="single" w:sz="4" w:space="0" w:color="000000"/>
              <w:bottom w:val="single" w:sz="4" w:space="0" w:color="000000"/>
              <w:right w:val="nil"/>
            </w:tcBorders>
            <w:vAlign w:val="center"/>
            <w:hideMark/>
          </w:tcPr>
          <w:p w14:paraId="1D5735DC"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35BA01FA"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 санаторно-курортные</w:t>
            </w:r>
          </w:p>
          <w:p w14:paraId="3BEAB17B" w14:textId="77777777" w:rsidR="00A22DA4" w:rsidRPr="00A75808" w:rsidRDefault="00A22DA4"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учреждения, объекты социального обеспечения,</w:t>
            </w:r>
          </w:p>
          <w:p w14:paraId="35A79779" w14:textId="77777777" w:rsidR="00A22DA4" w:rsidRPr="00A75808" w:rsidRDefault="00A22DA4"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14:paraId="796AC3FC"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60 % территории земельного участка</w:t>
            </w:r>
          </w:p>
          <w:p w14:paraId="0FEDA23F" w14:textId="77777777" w:rsidR="00A22DA4" w:rsidRPr="00A75808" w:rsidRDefault="00A22DA4" w:rsidP="00103944">
            <w:pPr>
              <w:spacing w:before="0" w:after="0" w:line="240" w:lineRule="auto"/>
              <w:contextualSpacing/>
              <w:jc w:val="center"/>
              <w:rPr>
                <w:rFonts w:eastAsia="Calibri" w:cs="Calibri"/>
                <w:lang w:val="x-none" w:eastAsia="ar-SA"/>
              </w:rPr>
            </w:pPr>
          </w:p>
        </w:tc>
      </w:tr>
      <w:tr w:rsidR="00615E5F" w:rsidRPr="00A75808" w14:paraId="570C32C4" w14:textId="77777777" w:rsidTr="00103944">
        <w:tc>
          <w:tcPr>
            <w:tcW w:w="540" w:type="dxa"/>
            <w:tcBorders>
              <w:top w:val="single" w:sz="4" w:space="0" w:color="000000"/>
              <w:left w:val="single" w:sz="4" w:space="0" w:color="000000"/>
              <w:bottom w:val="single" w:sz="4" w:space="0" w:color="000000"/>
              <w:right w:val="nil"/>
            </w:tcBorders>
            <w:vAlign w:val="center"/>
            <w:hideMark/>
          </w:tcPr>
          <w:p w14:paraId="0B670A90"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0B0CFF85"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CB3568E"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50 % территории земельного участка</w:t>
            </w:r>
          </w:p>
        </w:tc>
      </w:tr>
      <w:tr w:rsidR="00615E5F" w:rsidRPr="00A75808" w14:paraId="04E694AE" w14:textId="77777777" w:rsidTr="00103944">
        <w:tc>
          <w:tcPr>
            <w:tcW w:w="540" w:type="dxa"/>
            <w:tcBorders>
              <w:top w:val="single" w:sz="4" w:space="0" w:color="000000"/>
              <w:left w:val="single" w:sz="4" w:space="0" w:color="000000"/>
              <w:bottom w:val="single" w:sz="4" w:space="0" w:color="000000"/>
              <w:right w:val="nil"/>
            </w:tcBorders>
            <w:vAlign w:val="center"/>
            <w:hideMark/>
          </w:tcPr>
          <w:p w14:paraId="0A04775A"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68636B9E" w14:textId="77777777" w:rsidR="00A22DA4" w:rsidRPr="00A75808" w:rsidRDefault="00355953" w:rsidP="00355953">
            <w:pPr>
              <w:snapToGrid w:val="0"/>
              <w:spacing w:before="0" w:after="0" w:line="240" w:lineRule="auto"/>
              <w:contextualSpacing/>
              <w:jc w:val="center"/>
              <w:rPr>
                <w:rFonts w:eastAsia="Calibri" w:cs="Calibri"/>
                <w:lang w:val="x-none" w:eastAsia="ar-SA"/>
              </w:rPr>
            </w:pPr>
            <w:r w:rsidRPr="00A75808">
              <w:rPr>
                <w:rFonts w:eastAsia="Calibri" w:cs="Calibri"/>
                <w:lang w:eastAsia="ar-SA"/>
              </w:rPr>
              <w:t>О</w:t>
            </w:r>
            <w:proofErr w:type="spellStart"/>
            <w:r w:rsidR="00A22DA4" w:rsidRPr="00A75808">
              <w:rPr>
                <w:rFonts w:eastAsia="Calibri" w:cs="Calibri"/>
                <w:lang w:val="x-none" w:eastAsia="ar-SA"/>
              </w:rPr>
              <w:t>бъекты</w:t>
            </w:r>
            <w:proofErr w:type="spellEnd"/>
            <w:r w:rsidR="00A22DA4" w:rsidRPr="00A75808">
              <w:rPr>
                <w:rFonts w:eastAsia="Calibri" w:cs="Calibri"/>
                <w:lang w:val="x-none" w:eastAsia="ar-SA"/>
              </w:rPr>
              <w:t xml:space="preserve"> начального и среднего общего образования (школы),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492487E1"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197DA9C4" w14:textId="77777777" w:rsidR="00A22DA4" w:rsidRPr="00A75808" w:rsidRDefault="00A22DA4" w:rsidP="00103944">
            <w:pPr>
              <w:spacing w:before="0" w:after="0" w:line="240" w:lineRule="auto"/>
              <w:contextualSpacing/>
              <w:jc w:val="center"/>
              <w:rPr>
                <w:rFonts w:eastAsia="Calibri" w:cs="Calibri"/>
                <w:lang w:val="x-none" w:eastAsia="ar-SA"/>
              </w:rPr>
            </w:pPr>
          </w:p>
        </w:tc>
      </w:tr>
      <w:tr w:rsidR="00615E5F" w:rsidRPr="00A75808" w14:paraId="1F77ADE3" w14:textId="77777777" w:rsidTr="00103944">
        <w:tc>
          <w:tcPr>
            <w:tcW w:w="540" w:type="dxa"/>
            <w:tcBorders>
              <w:top w:val="single" w:sz="4" w:space="0" w:color="000000"/>
              <w:left w:val="single" w:sz="4" w:space="0" w:color="000000"/>
              <w:bottom w:val="single" w:sz="4" w:space="0" w:color="000000"/>
              <w:right w:val="nil"/>
            </w:tcBorders>
            <w:vAlign w:val="center"/>
            <w:hideMark/>
          </w:tcPr>
          <w:p w14:paraId="1CE28DD6"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3A680E2E"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44F4C078" w14:textId="77777777" w:rsidR="00A22DA4" w:rsidRPr="00A75808" w:rsidRDefault="00A22DA4"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7C88998D"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5D54EFF3" w14:textId="77777777" w:rsidTr="00103944">
        <w:tc>
          <w:tcPr>
            <w:tcW w:w="540" w:type="dxa"/>
            <w:tcBorders>
              <w:top w:val="single" w:sz="4" w:space="0" w:color="000000"/>
              <w:left w:val="single" w:sz="4" w:space="0" w:color="000000"/>
              <w:bottom w:val="single" w:sz="4" w:space="0" w:color="000000"/>
              <w:right w:val="nil"/>
            </w:tcBorders>
            <w:vAlign w:val="center"/>
            <w:hideMark/>
          </w:tcPr>
          <w:p w14:paraId="4D569416"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6</w:t>
            </w:r>
          </w:p>
        </w:tc>
        <w:tc>
          <w:tcPr>
            <w:tcW w:w="6135" w:type="dxa"/>
            <w:tcBorders>
              <w:top w:val="single" w:sz="4" w:space="0" w:color="000000"/>
              <w:left w:val="single" w:sz="4" w:space="0" w:color="000000"/>
              <w:bottom w:val="single" w:sz="4" w:space="0" w:color="000000"/>
              <w:right w:val="nil"/>
            </w:tcBorders>
            <w:vAlign w:val="center"/>
            <w:hideMark/>
          </w:tcPr>
          <w:p w14:paraId="0D7BF9CB" w14:textId="77777777" w:rsidR="00A22DA4" w:rsidRPr="00A75808" w:rsidRDefault="00A22DA4" w:rsidP="00186B9E">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682AA681"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не устанавливается</w:t>
            </w:r>
          </w:p>
          <w:p w14:paraId="474280D3" w14:textId="77777777" w:rsidR="00A22DA4" w:rsidRPr="00A75808" w:rsidRDefault="00A22DA4" w:rsidP="00103944">
            <w:pPr>
              <w:spacing w:before="0" w:after="0" w:line="240" w:lineRule="auto"/>
              <w:contextualSpacing/>
              <w:jc w:val="center"/>
              <w:rPr>
                <w:rFonts w:eastAsia="Calibri" w:cs="Calibri"/>
                <w:lang w:val="x-none" w:eastAsia="ar-SA"/>
              </w:rPr>
            </w:pPr>
          </w:p>
        </w:tc>
      </w:tr>
    </w:tbl>
    <w:p w14:paraId="1E861A31" w14:textId="67EB9A18" w:rsidR="00A22DA4" w:rsidRPr="00A75808" w:rsidRDefault="00A22DA4" w:rsidP="00A22DA4">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19A78645" w14:textId="54836DEC" w:rsidR="00A22DA4" w:rsidRPr="00A75808" w:rsidRDefault="00A22DA4" w:rsidP="00A22DA4">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3A9C7082"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4AD6CEF2"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2DCDF780"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9CBE51" w14:textId="77777777"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053E1AF2" w14:textId="5C4EC87C" w:rsidR="00A22DA4" w:rsidRPr="00A75808" w:rsidRDefault="00A22DA4"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1C9D8165" w14:textId="77777777" w:rsidTr="00103944">
        <w:tc>
          <w:tcPr>
            <w:tcW w:w="716" w:type="dxa"/>
            <w:tcBorders>
              <w:top w:val="single" w:sz="4" w:space="0" w:color="000000"/>
              <w:left w:val="single" w:sz="4" w:space="0" w:color="000000"/>
              <w:bottom w:val="single" w:sz="4" w:space="0" w:color="000000"/>
              <w:right w:val="nil"/>
            </w:tcBorders>
            <w:vAlign w:val="center"/>
            <w:hideMark/>
          </w:tcPr>
          <w:p w14:paraId="1E9506B7"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562F6C00"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44F2DD0" w14:textId="511CE374"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4-х работников</w:t>
            </w:r>
          </w:p>
        </w:tc>
      </w:tr>
      <w:tr w:rsidR="00615E5F" w:rsidRPr="00A75808" w14:paraId="142B5384" w14:textId="77777777" w:rsidTr="00103944">
        <w:tc>
          <w:tcPr>
            <w:tcW w:w="716" w:type="dxa"/>
            <w:tcBorders>
              <w:top w:val="single" w:sz="4" w:space="0" w:color="000000"/>
              <w:left w:val="single" w:sz="4" w:space="0" w:color="000000"/>
              <w:bottom w:val="single" w:sz="4" w:space="0" w:color="000000"/>
              <w:right w:val="nil"/>
            </w:tcBorders>
            <w:vAlign w:val="center"/>
            <w:hideMark/>
          </w:tcPr>
          <w:p w14:paraId="6179CAD8"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1867A16E" w14:textId="77777777" w:rsidR="00A22DA4" w:rsidRPr="00A75808" w:rsidRDefault="00A22DA4" w:rsidP="00186B9E">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AA8AE15" w14:textId="4D42E0FD"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070F98A3"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D2FBA68"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0B0EFE41"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93CA841" w14:textId="2FBBBF6C"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54F9AE8F" w14:textId="77777777" w:rsidTr="00103944">
        <w:tc>
          <w:tcPr>
            <w:tcW w:w="716" w:type="dxa"/>
            <w:tcBorders>
              <w:top w:val="single" w:sz="4" w:space="0" w:color="000000"/>
              <w:left w:val="single" w:sz="4" w:space="0" w:color="000000"/>
              <w:bottom w:val="single" w:sz="4" w:space="0" w:color="000000"/>
              <w:right w:val="nil"/>
            </w:tcBorders>
            <w:vAlign w:val="center"/>
            <w:hideMark/>
          </w:tcPr>
          <w:p w14:paraId="7C5F6294"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4813" w:type="dxa"/>
            <w:tcBorders>
              <w:top w:val="single" w:sz="4" w:space="0" w:color="000000"/>
              <w:left w:val="single" w:sz="4" w:space="0" w:color="000000"/>
              <w:bottom w:val="single" w:sz="4" w:space="0" w:color="000000"/>
              <w:right w:val="nil"/>
            </w:tcBorders>
            <w:vAlign w:val="center"/>
            <w:hideMark/>
          </w:tcPr>
          <w:p w14:paraId="7255BEE6" w14:textId="77777777"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E897690" w14:textId="7DD3553F"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1 </w:t>
            </w:r>
            <w:proofErr w:type="spellStart"/>
            <w:r w:rsidRPr="00A75808">
              <w:rPr>
                <w:rFonts w:eastAsia="Calibri" w:cs="Calibri"/>
                <w:lang w:val="x-none" w:eastAsia="ar-SA"/>
              </w:rPr>
              <w:t>машино</w:t>
            </w:r>
            <w:r w:rsidR="00F05224" w:rsidRPr="00A75808">
              <w:rPr>
                <w:rFonts w:eastAsia="Calibri" w:cs="Calibri"/>
                <w:lang w:eastAsia="ar-SA"/>
              </w:rPr>
              <w:t>м</w:t>
            </w:r>
            <w:r w:rsidRPr="00A75808">
              <w:rPr>
                <w:rFonts w:eastAsia="Calibri" w:cs="Calibri"/>
                <w:lang w:val="x-none" w:eastAsia="ar-SA"/>
              </w:rPr>
              <w:t>есто</w:t>
            </w:r>
            <w:proofErr w:type="spellEnd"/>
            <w:r w:rsidRPr="00A75808">
              <w:rPr>
                <w:rFonts w:eastAsia="Calibri" w:cs="Calibri"/>
                <w:lang w:val="x-none" w:eastAsia="ar-SA"/>
              </w:rPr>
              <w:t xml:space="preserve"> на 10 единовременных посетителей (включая зрителей) при их</w:t>
            </w:r>
          </w:p>
          <w:p w14:paraId="5A9659A3" w14:textId="77777777" w:rsidR="00A22DA4" w:rsidRPr="00A75808" w:rsidRDefault="00A22DA4"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2BD62459" w14:textId="77777777" w:rsidTr="00103944">
        <w:tc>
          <w:tcPr>
            <w:tcW w:w="716" w:type="dxa"/>
            <w:tcBorders>
              <w:top w:val="single" w:sz="4" w:space="0" w:color="000000"/>
              <w:left w:val="single" w:sz="4" w:space="0" w:color="000000"/>
              <w:bottom w:val="single" w:sz="4" w:space="0" w:color="000000"/>
              <w:right w:val="nil"/>
            </w:tcBorders>
            <w:vAlign w:val="center"/>
            <w:hideMark/>
          </w:tcPr>
          <w:p w14:paraId="09AA96D1"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4813" w:type="dxa"/>
            <w:tcBorders>
              <w:top w:val="single" w:sz="4" w:space="0" w:color="000000"/>
              <w:left w:val="single" w:sz="4" w:space="0" w:color="000000"/>
              <w:bottom w:val="single" w:sz="4" w:space="0" w:color="000000"/>
              <w:right w:val="nil"/>
            </w:tcBorders>
            <w:vAlign w:val="center"/>
            <w:hideMark/>
          </w:tcPr>
          <w:p w14:paraId="706894DB" w14:textId="212E3482" w:rsidR="00A22DA4" w:rsidRPr="00A75808" w:rsidRDefault="00186B9E" w:rsidP="00186B9E">
            <w:pPr>
              <w:snapToGrid w:val="0"/>
              <w:spacing w:before="0" w:after="0" w:line="240" w:lineRule="auto"/>
              <w:contextualSpacing/>
              <w:jc w:val="center"/>
              <w:rPr>
                <w:rFonts w:eastAsia="Calibri" w:cs="Calibri"/>
                <w:lang w:val="x-none" w:eastAsia="ar-SA"/>
              </w:rPr>
            </w:pPr>
            <w:r w:rsidRPr="00A75808">
              <w:rPr>
                <w:rFonts w:eastAsia="Calibri" w:cs="Calibri"/>
                <w:lang w:eastAsia="ar-SA"/>
              </w:rPr>
              <w:t>Поликлини</w:t>
            </w:r>
            <w:r w:rsidR="00F05224" w:rsidRPr="00A75808">
              <w:rPr>
                <w:rFonts w:eastAsia="Calibri" w:cs="Calibri"/>
                <w:lang w:eastAsia="ar-SA"/>
              </w:rPr>
              <w:t>к</w:t>
            </w:r>
            <w:r w:rsidRPr="00A75808">
              <w:rPr>
                <w:rFonts w:eastAsia="Calibri" w:cs="Calibri"/>
                <w:lang w:eastAsia="ar-SA"/>
              </w:rPr>
              <w:t>и</w:t>
            </w:r>
            <w:r w:rsidR="00A22DA4" w:rsidRPr="00A75808">
              <w:rPr>
                <w:rFonts w:eastAsia="Calibri" w:cs="Calibri"/>
                <w:lang w:val="x-none" w:eastAsia="ar-SA"/>
              </w:rPr>
              <w:t>,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72399F4" w14:textId="46B176FA"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r w:rsidR="00615E5F" w:rsidRPr="00A75808" w14:paraId="791E98DC"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13D23CD" w14:textId="77777777" w:rsidR="00A22DA4"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6</w:t>
            </w:r>
          </w:p>
        </w:tc>
        <w:tc>
          <w:tcPr>
            <w:tcW w:w="4813" w:type="dxa"/>
            <w:tcBorders>
              <w:top w:val="single" w:sz="4" w:space="0" w:color="000000"/>
              <w:left w:val="single" w:sz="4" w:space="0" w:color="000000"/>
              <w:bottom w:val="single" w:sz="4" w:space="0" w:color="000000"/>
              <w:right w:val="nil"/>
            </w:tcBorders>
            <w:vAlign w:val="center"/>
            <w:hideMark/>
          </w:tcPr>
          <w:p w14:paraId="31935587" w14:textId="77777777" w:rsidR="00A22DA4" w:rsidRPr="00A75808" w:rsidRDefault="00A22DA4" w:rsidP="00186B9E">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C44DEA7" w14:textId="04979811" w:rsidR="00A22DA4" w:rsidRPr="00A75808" w:rsidRDefault="00A22DA4"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bl>
    <w:p w14:paraId="25DB3B37" w14:textId="77777777" w:rsidR="00A22DA4" w:rsidRPr="00A75808" w:rsidRDefault="00A22DA4" w:rsidP="00A22DA4">
      <w:pPr>
        <w:pStyle w:val="1ffd"/>
        <w:ind w:firstLine="851"/>
        <w:contextualSpacing/>
        <w:jc w:val="both"/>
        <w:rPr>
          <w:rFonts w:ascii="Calibri" w:hAnsi="Calibri" w:cs="Calibri"/>
          <w:sz w:val="24"/>
          <w:szCs w:val="24"/>
        </w:rPr>
      </w:pPr>
    </w:p>
    <w:p w14:paraId="667B7A3B" w14:textId="77777777" w:rsidR="00186B9E" w:rsidRPr="00A75808" w:rsidRDefault="00A22DA4" w:rsidP="00707E7F">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3. Максимальный класс опасности (по классификации СанПиН) объектов капитального строительства, разме</w:t>
      </w:r>
      <w:r w:rsidR="00186B9E" w:rsidRPr="00A75808">
        <w:rPr>
          <w:rFonts w:ascii="Calibri" w:hAnsi="Calibri" w:cs="Calibri"/>
          <w:sz w:val="24"/>
          <w:szCs w:val="24"/>
          <w:lang w:eastAsia="ru-RU"/>
        </w:rPr>
        <w:t xml:space="preserve">щаемых на территории зоны - V. </w:t>
      </w:r>
    </w:p>
    <w:p w14:paraId="2A0D0DB0" w14:textId="77777777" w:rsidR="00DD2D3C" w:rsidRPr="00A75808" w:rsidRDefault="00DD2D3C" w:rsidP="00EF7160">
      <w:pPr>
        <w:autoSpaceDE w:val="0"/>
        <w:autoSpaceDN w:val="0"/>
        <w:adjustRightInd w:val="0"/>
        <w:spacing w:before="120" w:after="120" w:line="240" w:lineRule="auto"/>
        <w:ind w:firstLine="709"/>
        <w:jc w:val="both"/>
        <w:rPr>
          <w:rFonts w:cs="Calibri"/>
          <w:sz w:val="24"/>
          <w:szCs w:val="24"/>
          <w:lang w:eastAsia="ru-RU"/>
        </w:rPr>
      </w:pPr>
    </w:p>
    <w:p w14:paraId="51D2F420" w14:textId="77777777" w:rsidR="00ED7DFD" w:rsidRPr="00A75808" w:rsidRDefault="00231027" w:rsidP="0064699C">
      <w:pPr>
        <w:pStyle w:val="32"/>
        <w:rPr>
          <w:rFonts w:cs="Calibri"/>
          <w:color w:val="auto"/>
        </w:rPr>
      </w:pPr>
      <w:bookmarkStart w:id="66" w:name="_Toc58254009"/>
      <w:r w:rsidRPr="00A75808">
        <w:rPr>
          <w:rFonts w:cs="Calibri"/>
          <w:color w:val="auto"/>
        </w:rPr>
        <w:t xml:space="preserve">Статья </w:t>
      </w:r>
      <w:r w:rsidR="00760D29" w:rsidRPr="00A75808">
        <w:rPr>
          <w:rFonts w:cs="Calibri"/>
          <w:color w:val="auto"/>
        </w:rPr>
        <w:t>3</w:t>
      </w:r>
      <w:r w:rsidR="00CD71DB" w:rsidRPr="00A75808">
        <w:rPr>
          <w:rFonts w:cs="Calibri"/>
          <w:color w:val="auto"/>
        </w:rPr>
        <w:t>1</w:t>
      </w:r>
      <w:r w:rsidRPr="00A75808">
        <w:rPr>
          <w:rFonts w:cs="Calibri"/>
          <w:color w:val="auto"/>
        </w:rPr>
        <w:t xml:space="preserve">. Градостроительный регламент </w:t>
      </w:r>
      <w:r w:rsidR="00B228CA" w:rsidRPr="00A75808">
        <w:rPr>
          <w:rFonts w:cs="Calibri"/>
          <w:color w:val="auto"/>
        </w:rPr>
        <w:t>общественно</w:t>
      </w:r>
      <w:r w:rsidR="00F8609A" w:rsidRPr="00A75808">
        <w:rPr>
          <w:rFonts w:cs="Calibri"/>
          <w:color w:val="auto"/>
        </w:rPr>
        <w:t>-</w:t>
      </w:r>
      <w:r w:rsidR="00B228CA" w:rsidRPr="00A75808">
        <w:rPr>
          <w:rFonts w:cs="Calibri"/>
          <w:color w:val="auto"/>
        </w:rPr>
        <w:t>делово</w:t>
      </w:r>
      <w:r w:rsidR="00F8609A" w:rsidRPr="00A75808">
        <w:rPr>
          <w:rFonts w:cs="Calibri"/>
          <w:color w:val="auto"/>
        </w:rPr>
        <w:t>й</w:t>
      </w:r>
      <w:r w:rsidR="00B228CA" w:rsidRPr="00A75808">
        <w:rPr>
          <w:rFonts w:cs="Calibri"/>
          <w:color w:val="auto"/>
        </w:rPr>
        <w:t xml:space="preserve"> </w:t>
      </w:r>
      <w:r w:rsidR="00F8609A" w:rsidRPr="00A75808">
        <w:rPr>
          <w:rFonts w:cs="Calibri"/>
          <w:color w:val="auto"/>
        </w:rPr>
        <w:t xml:space="preserve">зоны </w:t>
      </w:r>
      <w:r w:rsidRPr="00A75808">
        <w:rPr>
          <w:rFonts w:cs="Calibri"/>
          <w:color w:val="auto"/>
        </w:rPr>
        <w:t>(</w:t>
      </w:r>
      <w:r w:rsidR="00B228CA" w:rsidRPr="00A75808">
        <w:rPr>
          <w:rFonts w:cs="Calibri"/>
          <w:color w:val="auto"/>
        </w:rPr>
        <w:t>О</w:t>
      </w:r>
      <w:r w:rsidR="00743288" w:rsidRPr="00A75808">
        <w:rPr>
          <w:rFonts w:cs="Calibri"/>
          <w:color w:val="auto"/>
        </w:rPr>
        <w:t>2</w:t>
      </w:r>
      <w:r w:rsidRPr="00A75808">
        <w:rPr>
          <w:rFonts w:cs="Calibri"/>
          <w:color w:val="auto"/>
        </w:rPr>
        <w:t>)</w:t>
      </w:r>
      <w:bookmarkEnd w:id="66"/>
    </w:p>
    <w:p w14:paraId="24EC4BA4" w14:textId="77777777" w:rsidR="00F8609A" w:rsidRPr="00A75808" w:rsidRDefault="00F8609A" w:rsidP="00F8609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Pr="00A75808">
        <w:rPr>
          <w:rFonts w:cs="Calibri"/>
          <w:b/>
          <w:sz w:val="24"/>
          <w:szCs w:val="24"/>
          <w:lang w:eastAsia="ru-RU"/>
        </w:rPr>
        <w:t>Зона О2</w:t>
      </w:r>
      <w:r w:rsidRPr="00A75808">
        <w:rPr>
          <w:rFonts w:cs="Calibri"/>
          <w:sz w:val="24"/>
          <w:szCs w:val="24"/>
          <w:lang w:eastAsia="ru-RU"/>
        </w:rPr>
        <w:t xml:space="preserve"> установлена для обеспечения правовых условий формирования территории с целью размещения офисных, коммерческих и иных учреждений.</w:t>
      </w:r>
    </w:p>
    <w:p w14:paraId="181E8828" w14:textId="77777777" w:rsidR="00F8609A" w:rsidRPr="00A75808" w:rsidRDefault="00F8609A" w:rsidP="00F8609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6B86F075"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65A1522"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28E9B8CE"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29638F8E"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25B173A"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2C3A959"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17448417"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A8C2825"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2DECD95A"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p>
        </w:tc>
      </w:tr>
      <w:tr w:rsidR="00615E5F" w:rsidRPr="00A75808" w14:paraId="6EE55B64" w14:textId="77777777" w:rsidTr="00D65383">
        <w:trPr>
          <w:trHeight w:val="270"/>
        </w:trPr>
        <w:tc>
          <w:tcPr>
            <w:tcW w:w="709" w:type="dxa"/>
            <w:vMerge w:val="restart"/>
            <w:tcMar>
              <w:top w:w="28" w:type="dxa"/>
              <w:left w:w="28" w:type="dxa"/>
              <w:bottom w:w="28" w:type="dxa"/>
              <w:right w:w="28" w:type="dxa"/>
            </w:tcMar>
          </w:tcPr>
          <w:p w14:paraId="2B96FB7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2.7</w:t>
            </w:r>
          </w:p>
        </w:tc>
        <w:tc>
          <w:tcPr>
            <w:tcW w:w="2887" w:type="dxa"/>
            <w:vMerge w:val="restart"/>
            <w:tcMar>
              <w:top w:w="28" w:type="dxa"/>
              <w:left w:w="28" w:type="dxa"/>
              <w:bottom w:w="28" w:type="dxa"/>
              <w:right w:w="28" w:type="dxa"/>
            </w:tcMar>
          </w:tcPr>
          <w:p w14:paraId="5A3AC825"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Обслуживание жилой застройки</w:t>
            </w:r>
          </w:p>
        </w:tc>
        <w:tc>
          <w:tcPr>
            <w:tcW w:w="3020" w:type="dxa"/>
            <w:tcMar>
              <w:top w:w="28" w:type="dxa"/>
              <w:left w:w="28" w:type="dxa"/>
              <w:bottom w:w="28" w:type="dxa"/>
              <w:right w:w="28" w:type="dxa"/>
            </w:tcMar>
          </w:tcPr>
          <w:p w14:paraId="1C1D1633"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Детские спортивные и спортивно-игровые площадки</w:t>
            </w:r>
          </w:p>
        </w:tc>
        <w:tc>
          <w:tcPr>
            <w:tcW w:w="3023" w:type="dxa"/>
          </w:tcPr>
          <w:p w14:paraId="22E96571"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Не устанавливаются</w:t>
            </w:r>
          </w:p>
        </w:tc>
      </w:tr>
      <w:tr w:rsidR="00615E5F" w:rsidRPr="00A75808" w14:paraId="21479842" w14:textId="77777777" w:rsidTr="00D65383">
        <w:trPr>
          <w:trHeight w:val="120"/>
        </w:trPr>
        <w:tc>
          <w:tcPr>
            <w:tcW w:w="709" w:type="dxa"/>
            <w:vMerge/>
            <w:tcMar>
              <w:top w:w="28" w:type="dxa"/>
              <w:left w:w="28" w:type="dxa"/>
              <w:bottom w:w="28" w:type="dxa"/>
              <w:right w:w="28" w:type="dxa"/>
            </w:tcMar>
          </w:tcPr>
          <w:p w14:paraId="6FF00622"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6283B76"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307E1A7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Почтовые отделения и телеграф</w:t>
            </w:r>
          </w:p>
        </w:tc>
        <w:tc>
          <w:tcPr>
            <w:tcW w:w="3023" w:type="dxa"/>
          </w:tcPr>
          <w:p w14:paraId="70CA706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Гаражи служебного автотранспорта</w:t>
            </w:r>
          </w:p>
        </w:tc>
      </w:tr>
      <w:tr w:rsidR="00615E5F" w:rsidRPr="00A75808" w14:paraId="1E409DF2" w14:textId="77777777" w:rsidTr="00D65383">
        <w:trPr>
          <w:trHeight w:val="240"/>
        </w:trPr>
        <w:tc>
          <w:tcPr>
            <w:tcW w:w="709" w:type="dxa"/>
            <w:vMerge/>
            <w:tcMar>
              <w:top w:w="28" w:type="dxa"/>
              <w:left w:w="28" w:type="dxa"/>
              <w:bottom w:w="28" w:type="dxa"/>
              <w:right w:w="28" w:type="dxa"/>
            </w:tcMar>
          </w:tcPr>
          <w:p w14:paraId="52A8D84B"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27E978E"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3D88E20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Объекты по оказанию бытовых услуг населению и (или) организациям (мастерские мелкого ремонта, ателье, бани, сауны, парикмахерские)</w:t>
            </w:r>
          </w:p>
        </w:tc>
        <w:tc>
          <w:tcPr>
            <w:tcW w:w="3023" w:type="dxa"/>
          </w:tcPr>
          <w:p w14:paraId="4754E0C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204C06B" w14:textId="77777777" w:rsidTr="00D65383">
        <w:trPr>
          <w:trHeight w:val="105"/>
        </w:trPr>
        <w:tc>
          <w:tcPr>
            <w:tcW w:w="709" w:type="dxa"/>
            <w:vMerge/>
            <w:tcMar>
              <w:top w:w="28" w:type="dxa"/>
              <w:left w:w="28" w:type="dxa"/>
              <w:bottom w:w="28" w:type="dxa"/>
              <w:right w:w="28" w:type="dxa"/>
            </w:tcMar>
          </w:tcPr>
          <w:p w14:paraId="2FF80A5B"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59B21CCC"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107B2D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Раздаточные пункты молочных кухонь</w:t>
            </w:r>
          </w:p>
        </w:tc>
        <w:tc>
          <w:tcPr>
            <w:tcW w:w="3023" w:type="dxa"/>
          </w:tcPr>
          <w:p w14:paraId="3F65088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EEF20BD" w14:textId="77777777" w:rsidTr="00D65383">
        <w:trPr>
          <w:trHeight w:val="150"/>
        </w:trPr>
        <w:tc>
          <w:tcPr>
            <w:tcW w:w="709" w:type="dxa"/>
            <w:vMerge/>
            <w:tcMar>
              <w:top w:w="28" w:type="dxa"/>
              <w:left w:w="28" w:type="dxa"/>
              <w:bottom w:w="28" w:type="dxa"/>
              <w:right w:w="28" w:type="dxa"/>
            </w:tcMar>
          </w:tcPr>
          <w:p w14:paraId="2B568424"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118268E"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068BE86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Аптеки</w:t>
            </w:r>
          </w:p>
        </w:tc>
        <w:tc>
          <w:tcPr>
            <w:tcW w:w="3023" w:type="dxa"/>
          </w:tcPr>
          <w:p w14:paraId="405EC66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E0BF594" w14:textId="77777777" w:rsidTr="00D65383">
        <w:trPr>
          <w:trHeight w:val="135"/>
        </w:trPr>
        <w:tc>
          <w:tcPr>
            <w:tcW w:w="709" w:type="dxa"/>
            <w:vMerge/>
            <w:tcMar>
              <w:top w:w="28" w:type="dxa"/>
              <w:left w:w="28" w:type="dxa"/>
              <w:bottom w:w="28" w:type="dxa"/>
              <w:right w:w="28" w:type="dxa"/>
            </w:tcMar>
          </w:tcPr>
          <w:p w14:paraId="06C79DAC"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2F88D00"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044617B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Пункты оказания первой медицинской помощи</w:t>
            </w:r>
          </w:p>
        </w:tc>
        <w:tc>
          <w:tcPr>
            <w:tcW w:w="3023" w:type="dxa"/>
          </w:tcPr>
          <w:p w14:paraId="10086B6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CFDD9EA" w14:textId="77777777" w:rsidTr="00D65383">
        <w:trPr>
          <w:trHeight w:val="135"/>
        </w:trPr>
        <w:tc>
          <w:tcPr>
            <w:tcW w:w="709" w:type="dxa"/>
            <w:vMerge/>
            <w:tcMar>
              <w:top w:w="28" w:type="dxa"/>
              <w:left w:w="28" w:type="dxa"/>
              <w:bottom w:w="28" w:type="dxa"/>
              <w:right w:w="28" w:type="dxa"/>
            </w:tcMar>
          </w:tcPr>
          <w:p w14:paraId="1BD8EEFB"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C54E035"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0F2A46F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Ветеринарные клиники (без содержания животных), ветеринарные аптеки</w:t>
            </w:r>
          </w:p>
        </w:tc>
        <w:tc>
          <w:tcPr>
            <w:tcW w:w="3023" w:type="dxa"/>
          </w:tcPr>
          <w:p w14:paraId="63F1595B"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D8E2614" w14:textId="77777777" w:rsidTr="00D65383">
        <w:trPr>
          <w:trHeight w:val="165"/>
        </w:trPr>
        <w:tc>
          <w:tcPr>
            <w:tcW w:w="709" w:type="dxa"/>
            <w:vMerge/>
            <w:tcMar>
              <w:top w:w="28" w:type="dxa"/>
              <w:left w:w="28" w:type="dxa"/>
              <w:bottom w:w="28" w:type="dxa"/>
              <w:right w:w="28" w:type="dxa"/>
            </w:tcMar>
          </w:tcPr>
          <w:p w14:paraId="719DC863" w14:textId="77777777" w:rsidR="00D65383" w:rsidRPr="00A75808" w:rsidRDefault="00D65383" w:rsidP="00D65383">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4D1D6AC3" w14:textId="77777777" w:rsidR="00D65383" w:rsidRPr="00A75808" w:rsidRDefault="00D65383" w:rsidP="00D65383">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7C958AC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Объекты для размещения магазинов всех типов с площадью торгового зала менее 150 </w:t>
            </w:r>
            <w:proofErr w:type="spellStart"/>
            <w:r w:rsidRPr="00A75808">
              <w:rPr>
                <w:rFonts w:ascii="Calibri" w:hAnsi="Calibri" w:cs="Calibri"/>
              </w:rPr>
              <w:t>кв.м</w:t>
            </w:r>
            <w:proofErr w:type="spellEnd"/>
            <w:r w:rsidRPr="00A75808">
              <w:rPr>
                <w:rFonts w:ascii="Calibri" w:hAnsi="Calibri" w:cs="Calibri"/>
              </w:rPr>
              <w:t>.</w:t>
            </w:r>
          </w:p>
        </w:tc>
        <w:tc>
          <w:tcPr>
            <w:tcW w:w="3023" w:type="dxa"/>
          </w:tcPr>
          <w:p w14:paraId="0FFA39F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653F8B9" w14:textId="77777777" w:rsidTr="00D65383">
        <w:trPr>
          <w:trHeight w:val="1189"/>
        </w:trPr>
        <w:tc>
          <w:tcPr>
            <w:tcW w:w="709" w:type="dxa"/>
            <w:tcMar>
              <w:top w:w="28" w:type="dxa"/>
              <w:left w:w="28" w:type="dxa"/>
              <w:bottom w:w="28" w:type="dxa"/>
              <w:right w:w="28" w:type="dxa"/>
            </w:tcMar>
          </w:tcPr>
          <w:p w14:paraId="215777F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3.1 </w:t>
            </w:r>
          </w:p>
          <w:p w14:paraId="33A279D4" w14:textId="12E11511" w:rsidR="00D65383" w:rsidRPr="00A75808" w:rsidRDefault="00D65383" w:rsidP="00D65383">
            <w:pPr>
              <w:pStyle w:val="ConsPlusNormal"/>
              <w:ind w:firstLine="0"/>
              <w:contextualSpacing/>
              <w:jc w:val="center"/>
              <w:rPr>
                <w:rFonts w:ascii="Calibri" w:hAnsi="Calibri" w:cs="Calibri"/>
                <w:sz w:val="16"/>
                <w:szCs w:val="16"/>
              </w:rPr>
            </w:pPr>
            <w:r w:rsidRPr="00A75808">
              <w:rPr>
                <w:rFonts w:ascii="Calibri" w:hAnsi="Calibri" w:cs="Calibri"/>
                <w:sz w:val="16"/>
                <w:szCs w:val="16"/>
              </w:rPr>
              <w:t>(3.1</w:t>
            </w:r>
            <w:r w:rsidR="00B430EE" w:rsidRPr="00A75808">
              <w:rPr>
                <w:rFonts w:ascii="Calibri" w:hAnsi="Calibri" w:cs="Calibri"/>
                <w:sz w:val="16"/>
                <w:szCs w:val="16"/>
              </w:rPr>
              <w:t>.1</w:t>
            </w:r>
            <w:r w:rsidRPr="00A75808">
              <w:rPr>
                <w:rFonts w:ascii="Calibri" w:hAnsi="Calibri" w:cs="Calibri"/>
                <w:sz w:val="16"/>
                <w:szCs w:val="16"/>
              </w:rPr>
              <w:t>-3.</w:t>
            </w:r>
            <w:r w:rsidR="00B430EE" w:rsidRPr="00A75808">
              <w:rPr>
                <w:rFonts w:ascii="Calibri" w:hAnsi="Calibri" w:cs="Calibri"/>
                <w:sz w:val="16"/>
                <w:szCs w:val="16"/>
              </w:rPr>
              <w:t>1.</w:t>
            </w:r>
            <w:r w:rsidRPr="00A75808">
              <w:rPr>
                <w:rFonts w:ascii="Calibri" w:hAnsi="Calibri" w:cs="Calibri"/>
                <w:sz w:val="16"/>
                <w:szCs w:val="16"/>
              </w:rPr>
              <w:t>2)</w:t>
            </w:r>
          </w:p>
        </w:tc>
        <w:tc>
          <w:tcPr>
            <w:tcW w:w="2887" w:type="dxa"/>
            <w:tcMar>
              <w:top w:w="28" w:type="dxa"/>
              <w:left w:w="28" w:type="dxa"/>
              <w:bottom w:w="28" w:type="dxa"/>
              <w:right w:w="28" w:type="dxa"/>
            </w:tcMar>
          </w:tcPr>
          <w:p w14:paraId="7B2882D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Коммунальное обслуживание</w:t>
            </w:r>
          </w:p>
        </w:tc>
        <w:tc>
          <w:tcPr>
            <w:tcW w:w="3020" w:type="dxa"/>
            <w:tcMar>
              <w:top w:w="28" w:type="dxa"/>
              <w:left w:w="28" w:type="dxa"/>
              <w:bottom w:w="28" w:type="dxa"/>
              <w:right w:w="28" w:type="dxa"/>
            </w:tcMar>
          </w:tcPr>
          <w:p w14:paraId="5C30879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зданий и сооружений, обеспечивающих физических и юридических лиц коммунальными услугами </w:t>
            </w:r>
          </w:p>
        </w:tc>
        <w:tc>
          <w:tcPr>
            <w:tcW w:w="3023" w:type="dxa"/>
          </w:tcPr>
          <w:p w14:paraId="4CCE6DB8"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6C288533" w14:textId="77777777" w:rsidTr="00D65383">
        <w:trPr>
          <w:trHeight w:val="1472"/>
        </w:trPr>
        <w:tc>
          <w:tcPr>
            <w:tcW w:w="709" w:type="dxa"/>
            <w:tcMar>
              <w:top w:w="28" w:type="dxa"/>
              <w:left w:w="28" w:type="dxa"/>
              <w:bottom w:w="28" w:type="dxa"/>
              <w:right w:w="28" w:type="dxa"/>
            </w:tcMar>
          </w:tcPr>
          <w:p w14:paraId="7E79929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3.1.1</w:t>
            </w:r>
          </w:p>
        </w:tc>
        <w:tc>
          <w:tcPr>
            <w:tcW w:w="2887" w:type="dxa"/>
            <w:tcMar>
              <w:top w:w="28" w:type="dxa"/>
              <w:left w:w="28" w:type="dxa"/>
              <w:bottom w:w="28" w:type="dxa"/>
              <w:right w:w="28" w:type="dxa"/>
            </w:tcMar>
          </w:tcPr>
          <w:p w14:paraId="18FAA73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0" w:type="dxa"/>
            <w:tcMar>
              <w:top w:w="28" w:type="dxa"/>
              <w:left w:w="28" w:type="dxa"/>
              <w:bottom w:w="28" w:type="dxa"/>
              <w:right w:w="28" w:type="dxa"/>
            </w:tcMar>
          </w:tcPr>
          <w:p w14:paraId="62ECDCF0" w14:textId="77777777" w:rsidR="00D65383" w:rsidRPr="00A75808" w:rsidRDefault="00D65383" w:rsidP="00D65383">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14:paraId="33E4D0BC"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615E5F" w:rsidRPr="00A75808" w14:paraId="51B3968D" w14:textId="77777777" w:rsidTr="00D65383">
        <w:trPr>
          <w:trHeight w:val="1209"/>
        </w:trPr>
        <w:tc>
          <w:tcPr>
            <w:tcW w:w="709" w:type="dxa"/>
            <w:tcMar>
              <w:top w:w="28" w:type="dxa"/>
              <w:left w:w="28" w:type="dxa"/>
              <w:bottom w:w="28" w:type="dxa"/>
              <w:right w:w="28" w:type="dxa"/>
            </w:tcMar>
          </w:tcPr>
          <w:p w14:paraId="698AEB9D"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3.1.2</w:t>
            </w:r>
          </w:p>
        </w:tc>
        <w:tc>
          <w:tcPr>
            <w:tcW w:w="2887" w:type="dxa"/>
            <w:tcMar>
              <w:top w:w="28" w:type="dxa"/>
              <w:left w:w="28" w:type="dxa"/>
              <w:bottom w:w="28" w:type="dxa"/>
              <w:right w:w="28" w:type="dxa"/>
            </w:tcMar>
          </w:tcPr>
          <w:p w14:paraId="117DCA1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14:paraId="21BDB476" w14:textId="77777777" w:rsidR="00D65383" w:rsidRPr="00A75808" w:rsidRDefault="00D65383" w:rsidP="00D65383">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14:paraId="05C0D4E2" w14:textId="77777777" w:rsidR="00D65383" w:rsidRPr="00A75808" w:rsidRDefault="00D65383" w:rsidP="00D65383">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13A8016E" w14:textId="77777777" w:rsidTr="00D65383">
        <w:trPr>
          <w:trHeight w:val="1209"/>
        </w:trPr>
        <w:tc>
          <w:tcPr>
            <w:tcW w:w="709" w:type="dxa"/>
            <w:tcMar>
              <w:top w:w="28" w:type="dxa"/>
              <w:left w:w="28" w:type="dxa"/>
              <w:bottom w:w="28" w:type="dxa"/>
              <w:right w:w="28" w:type="dxa"/>
            </w:tcMar>
          </w:tcPr>
          <w:p w14:paraId="113ED1DE" w14:textId="31903C3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w:t>
            </w:r>
          </w:p>
        </w:tc>
        <w:tc>
          <w:tcPr>
            <w:tcW w:w="2887" w:type="dxa"/>
            <w:tcMar>
              <w:top w:w="28" w:type="dxa"/>
              <w:left w:w="28" w:type="dxa"/>
              <w:bottom w:w="28" w:type="dxa"/>
              <w:right w:w="28" w:type="dxa"/>
            </w:tcMar>
          </w:tcPr>
          <w:p w14:paraId="3205F576" w14:textId="0562DAC2"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Социальное обслуживание</w:t>
            </w:r>
          </w:p>
        </w:tc>
        <w:tc>
          <w:tcPr>
            <w:tcW w:w="3020" w:type="dxa"/>
            <w:tcMar>
              <w:top w:w="28" w:type="dxa"/>
              <w:left w:w="28" w:type="dxa"/>
              <w:bottom w:w="28" w:type="dxa"/>
              <w:right w:w="28" w:type="dxa"/>
            </w:tcMar>
          </w:tcPr>
          <w:p w14:paraId="29A6721B" w14:textId="3C6EF09C" w:rsidR="00B430EE" w:rsidRPr="00A75808" w:rsidRDefault="00B430EE" w:rsidP="00B430EE">
            <w:pPr>
              <w:spacing w:before="0" w:after="0" w:line="240" w:lineRule="auto"/>
              <w:contextualSpacing/>
              <w:rPr>
                <w:rFonts w:cs="Calibri"/>
                <w:lang w:eastAsia="ru-RU"/>
              </w:rPr>
            </w:pPr>
            <w:r w:rsidRPr="00A75808">
              <w:rPr>
                <w:rFonts w:cs="Calibri"/>
                <w:lang w:eastAsia="ru-RU"/>
              </w:rPr>
              <w:t>Размещение зданий, предназначенных для оказания гражданам социальной помощи</w:t>
            </w:r>
          </w:p>
        </w:tc>
        <w:tc>
          <w:tcPr>
            <w:tcW w:w="3023" w:type="dxa"/>
          </w:tcPr>
          <w:p w14:paraId="71743F29" w14:textId="071169FD" w:rsidR="00B430EE" w:rsidRPr="00A75808" w:rsidRDefault="00B430EE" w:rsidP="00B430EE">
            <w:pPr>
              <w:spacing w:before="0" w:after="0" w:line="240" w:lineRule="auto"/>
              <w:contextualSpacing/>
              <w:rPr>
                <w:rFonts w:cs="Calibri"/>
              </w:rPr>
            </w:pP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3E19549" w14:textId="77777777" w:rsidTr="00D65383">
        <w:trPr>
          <w:trHeight w:val="2181"/>
        </w:trPr>
        <w:tc>
          <w:tcPr>
            <w:tcW w:w="709" w:type="dxa"/>
            <w:tcMar>
              <w:top w:w="28" w:type="dxa"/>
              <w:left w:w="28" w:type="dxa"/>
              <w:bottom w:w="28" w:type="dxa"/>
              <w:right w:w="28" w:type="dxa"/>
            </w:tcMar>
          </w:tcPr>
          <w:p w14:paraId="71A37EC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3.2.2</w:t>
            </w:r>
          </w:p>
        </w:tc>
        <w:tc>
          <w:tcPr>
            <w:tcW w:w="2887" w:type="dxa"/>
            <w:shd w:val="clear" w:color="auto" w:fill="auto"/>
            <w:tcMar>
              <w:top w:w="28" w:type="dxa"/>
              <w:left w:w="28" w:type="dxa"/>
              <w:bottom w:w="28" w:type="dxa"/>
              <w:right w:w="28" w:type="dxa"/>
            </w:tcMar>
          </w:tcPr>
          <w:p w14:paraId="2842A2A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Оказание социальной помощи населению</w:t>
            </w:r>
          </w:p>
        </w:tc>
        <w:tc>
          <w:tcPr>
            <w:tcW w:w="3020" w:type="dxa"/>
            <w:shd w:val="clear" w:color="auto" w:fill="auto"/>
            <w:tcMar>
              <w:top w:w="28" w:type="dxa"/>
              <w:left w:w="28" w:type="dxa"/>
              <w:bottom w:w="28" w:type="dxa"/>
              <w:right w:w="28" w:type="dxa"/>
            </w:tcMar>
          </w:tcPr>
          <w:p w14:paraId="1F66DA4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Службы социальной помощи, службы занятости населения,</w:t>
            </w:r>
          </w:p>
          <w:p w14:paraId="47D0A810"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пункты питания малоимущих граждан; службы психологической и бесплатной юридической помощи; </w:t>
            </w:r>
          </w:p>
          <w:p w14:paraId="2ACC589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пенсионные службы; здания общественных некоммерческих организаций</w:t>
            </w:r>
          </w:p>
        </w:tc>
        <w:tc>
          <w:tcPr>
            <w:tcW w:w="3023" w:type="dxa"/>
            <w:shd w:val="clear" w:color="auto" w:fill="auto"/>
          </w:tcPr>
          <w:p w14:paraId="7C6F461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43C61718" w14:textId="77777777" w:rsidTr="00D65383">
        <w:trPr>
          <w:trHeight w:val="341"/>
        </w:trPr>
        <w:tc>
          <w:tcPr>
            <w:tcW w:w="709" w:type="dxa"/>
            <w:tcMar>
              <w:top w:w="28" w:type="dxa"/>
              <w:left w:w="28" w:type="dxa"/>
              <w:bottom w:w="28" w:type="dxa"/>
              <w:right w:w="28" w:type="dxa"/>
            </w:tcMar>
          </w:tcPr>
          <w:p w14:paraId="1028E7C4"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3.2.3</w:t>
            </w:r>
          </w:p>
        </w:tc>
        <w:tc>
          <w:tcPr>
            <w:tcW w:w="2887" w:type="dxa"/>
            <w:shd w:val="clear" w:color="auto" w:fill="auto"/>
            <w:tcMar>
              <w:top w:w="28" w:type="dxa"/>
              <w:left w:w="28" w:type="dxa"/>
              <w:bottom w:w="28" w:type="dxa"/>
              <w:right w:w="28" w:type="dxa"/>
            </w:tcMar>
          </w:tcPr>
          <w:p w14:paraId="0C50004E"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Оказание услуг связи</w:t>
            </w:r>
          </w:p>
        </w:tc>
        <w:tc>
          <w:tcPr>
            <w:tcW w:w="3020" w:type="dxa"/>
            <w:shd w:val="clear" w:color="auto" w:fill="auto"/>
            <w:tcMar>
              <w:top w:w="28" w:type="dxa"/>
              <w:left w:w="28" w:type="dxa"/>
              <w:bottom w:w="28" w:type="dxa"/>
              <w:right w:w="28" w:type="dxa"/>
            </w:tcMar>
          </w:tcPr>
          <w:p w14:paraId="7428695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Почтовые отделения, телеграф, пункты междугородней и международной связи</w:t>
            </w:r>
          </w:p>
        </w:tc>
        <w:tc>
          <w:tcPr>
            <w:tcW w:w="3023" w:type="dxa"/>
            <w:shd w:val="clear" w:color="auto" w:fill="auto"/>
          </w:tcPr>
          <w:p w14:paraId="4D5EAAA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4295A0C8" w14:textId="77777777" w:rsidTr="00D65383">
        <w:trPr>
          <w:trHeight w:val="341"/>
        </w:trPr>
        <w:tc>
          <w:tcPr>
            <w:tcW w:w="709" w:type="dxa"/>
            <w:tcMar>
              <w:top w:w="28" w:type="dxa"/>
              <w:left w:w="28" w:type="dxa"/>
              <w:bottom w:w="28" w:type="dxa"/>
              <w:right w:w="28" w:type="dxa"/>
            </w:tcMar>
          </w:tcPr>
          <w:p w14:paraId="2170DDAB"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3.2.4</w:t>
            </w:r>
          </w:p>
        </w:tc>
        <w:tc>
          <w:tcPr>
            <w:tcW w:w="2887" w:type="dxa"/>
            <w:shd w:val="clear" w:color="auto" w:fill="auto"/>
            <w:tcMar>
              <w:top w:w="28" w:type="dxa"/>
              <w:left w:w="28" w:type="dxa"/>
              <w:bottom w:w="28" w:type="dxa"/>
              <w:right w:w="28" w:type="dxa"/>
            </w:tcMar>
          </w:tcPr>
          <w:p w14:paraId="01F4BCD2"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Общежития</w:t>
            </w:r>
          </w:p>
        </w:tc>
        <w:tc>
          <w:tcPr>
            <w:tcW w:w="3020" w:type="dxa"/>
            <w:shd w:val="clear" w:color="auto" w:fill="auto"/>
            <w:tcMar>
              <w:top w:w="28" w:type="dxa"/>
              <w:left w:w="28" w:type="dxa"/>
              <w:bottom w:w="28" w:type="dxa"/>
              <w:right w:w="28" w:type="dxa"/>
            </w:tcMar>
          </w:tcPr>
          <w:p w14:paraId="24FC73A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Общежития для проживания граждан на время их работы, службы или обучения</w:t>
            </w:r>
          </w:p>
        </w:tc>
        <w:tc>
          <w:tcPr>
            <w:tcW w:w="3023" w:type="dxa"/>
            <w:shd w:val="clear" w:color="auto" w:fill="auto"/>
          </w:tcPr>
          <w:p w14:paraId="03ED52F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инженерно-технического обеспечения, элементы благоустройства, площадки отдыха, парковочные стоянки автомобилей</w:t>
            </w:r>
          </w:p>
        </w:tc>
      </w:tr>
      <w:tr w:rsidR="00615E5F" w:rsidRPr="00A75808" w14:paraId="459A3E13" w14:textId="77777777" w:rsidTr="00D65383">
        <w:trPr>
          <w:trHeight w:val="341"/>
        </w:trPr>
        <w:tc>
          <w:tcPr>
            <w:tcW w:w="709" w:type="dxa"/>
            <w:tcMar>
              <w:top w:w="28" w:type="dxa"/>
              <w:left w:w="28" w:type="dxa"/>
              <w:bottom w:w="28" w:type="dxa"/>
              <w:right w:w="28" w:type="dxa"/>
            </w:tcMar>
          </w:tcPr>
          <w:p w14:paraId="0145EF94"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3.3</w:t>
            </w:r>
          </w:p>
        </w:tc>
        <w:tc>
          <w:tcPr>
            <w:tcW w:w="2887" w:type="dxa"/>
            <w:shd w:val="clear" w:color="auto" w:fill="auto"/>
            <w:tcMar>
              <w:top w:w="28" w:type="dxa"/>
              <w:left w:w="28" w:type="dxa"/>
              <w:bottom w:w="28" w:type="dxa"/>
              <w:right w:w="28" w:type="dxa"/>
            </w:tcMar>
          </w:tcPr>
          <w:p w14:paraId="7304A8D9"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0" w:type="dxa"/>
            <w:shd w:val="clear" w:color="auto" w:fill="auto"/>
            <w:tcMar>
              <w:top w:w="28" w:type="dxa"/>
              <w:left w:w="28" w:type="dxa"/>
              <w:bottom w:w="28" w:type="dxa"/>
              <w:right w:w="28" w:type="dxa"/>
            </w:tcMar>
          </w:tcPr>
          <w:p w14:paraId="14CE93D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3023" w:type="dxa"/>
            <w:shd w:val="clear" w:color="auto" w:fill="auto"/>
          </w:tcPr>
          <w:p w14:paraId="540B03B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7AF595EE" w14:textId="77777777" w:rsidTr="00D65383">
        <w:trPr>
          <w:trHeight w:val="341"/>
        </w:trPr>
        <w:tc>
          <w:tcPr>
            <w:tcW w:w="709" w:type="dxa"/>
            <w:tcMar>
              <w:top w:w="28" w:type="dxa"/>
              <w:left w:w="28" w:type="dxa"/>
              <w:bottom w:w="28" w:type="dxa"/>
              <w:right w:w="28" w:type="dxa"/>
            </w:tcMar>
          </w:tcPr>
          <w:p w14:paraId="494C3A64" w14:textId="77777777" w:rsidR="00B430EE" w:rsidRPr="00A75808" w:rsidRDefault="00B430EE" w:rsidP="00B430EE">
            <w:pPr>
              <w:pStyle w:val="ConsPlusNormal"/>
              <w:ind w:firstLine="0"/>
              <w:contextualSpacing/>
              <w:jc w:val="center"/>
              <w:rPr>
                <w:rFonts w:ascii="Calibri" w:hAnsi="Calibri" w:cs="Calibri"/>
                <w:lang w:val="en-US"/>
              </w:rPr>
            </w:pPr>
            <w:r w:rsidRPr="00A75808">
              <w:rPr>
                <w:rFonts w:ascii="Calibri" w:hAnsi="Calibri" w:cs="Calibri"/>
              </w:rPr>
              <w:t>3.4</w:t>
            </w:r>
            <w:r w:rsidRPr="00A75808">
              <w:rPr>
                <w:rFonts w:ascii="Calibri" w:hAnsi="Calibri" w:cs="Calibri"/>
                <w:lang w:val="en-US"/>
              </w:rPr>
              <w:t xml:space="preserve"> </w:t>
            </w:r>
            <w:r w:rsidRPr="00A75808">
              <w:rPr>
                <w:rFonts w:ascii="Calibri" w:hAnsi="Calibri" w:cs="Calibri"/>
                <w:sz w:val="16"/>
                <w:szCs w:val="16"/>
              </w:rPr>
              <w:t>(3.</w:t>
            </w:r>
            <w:r w:rsidRPr="00A75808">
              <w:rPr>
                <w:rFonts w:ascii="Calibri" w:hAnsi="Calibri" w:cs="Calibri"/>
                <w:sz w:val="16"/>
                <w:szCs w:val="16"/>
                <w:lang w:val="en-US"/>
              </w:rPr>
              <w:t>4</w:t>
            </w:r>
            <w:r w:rsidRPr="00A75808">
              <w:rPr>
                <w:rFonts w:ascii="Calibri" w:hAnsi="Calibri" w:cs="Calibri"/>
                <w:sz w:val="16"/>
                <w:szCs w:val="16"/>
              </w:rPr>
              <w:t>.1-3.</w:t>
            </w:r>
            <w:r w:rsidRPr="00A75808">
              <w:rPr>
                <w:rFonts w:ascii="Calibri" w:hAnsi="Calibri" w:cs="Calibri"/>
                <w:sz w:val="16"/>
                <w:szCs w:val="16"/>
                <w:lang w:val="en-US"/>
              </w:rPr>
              <w:t>4</w:t>
            </w:r>
            <w:r w:rsidRPr="00A75808">
              <w:rPr>
                <w:rFonts w:ascii="Calibri" w:hAnsi="Calibri" w:cs="Calibri"/>
                <w:sz w:val="16"/>
                <w:szCs w:val="16"/>
              </w:rPr>
              <w:t>.2)</w:t>
            </w:r>
          </w:p>
        </w:tc>
        <w:tc>
          <w:tcPr>
            <w:tcW w:w="2887" w:type="dxa"/>
            <w:shd w:val="clear" w:color="auto" w:fill="auto"/>
            <w:tcMar>
              <w:top w:w="28" w:type="dxa"/>
              <w:left w:w="28" w:type="dxa"/>
              <w:bottom w:w="28" w:type="dxa"/>
              <w:right w:w="28" w:type="dxa"/>
            </w:tcMar>
          </w:tcPr>
          <w:p w14:paraId="0C68DFDB"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Здравоохранение</w:t>
            </w:r>
          </w:p>
        </w:tc>
        <w:tc>
          <w:tcPr>
            <w:tcW w:w="3020" w:type="dxa"/>
            <w:shd w:val="clear" w:color="auto" w:fill="auto"/>
            <w:tcMar>
              <w:top w:w="28" w:type="dxa"/>
              <w:left w:w="28" w:type="dxa"/>
              <w:bottom w:w="28" w:type="dxa"/>
              <w:right w:w="28" w:type="dxa"/>
            </w:tcMar>
          </w:tcPr>
          <w:p w14:paraId="2E6079A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оказания гражданам медицинских услуг</w:t>
            </w:r>
          </w:p>
        </w:tc>
        <w:tc>
          <w:tcPr>
            <w:tcW w:w="3023" w:type="dxa"/>
            <w:shd w:val="clear" w:color="auto" w:fill="auto"/>
          </w:tcPr>
          <w:p w14:paraId="4627ABC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1B946BE9" w14:textId="77777777" w:rsidTr="00D65383">
        <w:trPr>
          <w:trHeight w:val="341"/>
        </w:trPr>
        <w:tc>
          <w:tcPr>
            <w:tcW w:w="709" w:type="dxa"/>
            <w:tcMar>
              <w:top w:w="28" w:type="dxa"/>
              <w:left w:w="28" w:type="dxa"/>
              <w:bottom w:w="28" w:type="dxa"/>
              <w:right w:w="28" w:type="dxa"/>
            </w:tcMar>
          </w:tcPr>
          <w:p w14:paraId="3A85C4D8"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3.4.1</w:t>
            </w:r>
          </w:p>
        </w:tc>
        <w:tc>
          <w:tcPr>
            <w:tcW w:w="2887" w:type="dxa"/>
            <w:shd w:val="clear" w:color="auto" w:fill="auto"/>
            <w:tcMar>
              <w:top w:w="28" w:type="dxa"/>
              <w:left w:w="28" w:type="dxa"/>
              <w:bottom w:w="28" w:type="dxa"/>
              <w:right w:w="28" w:type="dxa"/>
            </w:tcMar>
          </w:tcPr>
          <w:p w14:paraId="38DD7633"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0" w:type="dxa"/>
            <w:shd w:val="clear" w:color="auto" w:fill="auto"/>
            <w:tcMar>
              <w:top w:w="28" w:type="dxa"/>
              <w:left w:w="28" w:type="dxa"/>
              <w:bottom w:w="28" w:type="dxa"/>
              <w:right w:w="28" w:type="dxa"/>
            </w:tcMar>
          </w:tcPr>
          <w:p w14:paraId="230C534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shd w:val="clear" w:color="auto" w:fill="auto"/>
          </w:tcPr>
          <w:p w14:paraId="2AE4837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61858E01" w14:textId="77777777" w:rsidTr="00D65383">
        <w:trPr>
          <w:trHeight w:val="341"/>
        </w:trPr>
        <w:tc>
          <w:tcPr>
            <w:tcW w:w="709" w:type="dxa"/>
            <w:tcMar>
              <w:top w:w="28" w:type="dxa"/>
              <w:left w:w="28" w:type="dxa"/>
              <w:bottom w:w="28" w:type="dxa"/>
              <w:right w:w="28" w:type="dxa"/>
            </w:tcMar>
          </w:tcPr>
          <w:p w14:paraId="27FC90E7"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3.4.2</w:t>
            </w:r>
          </w:p>
        </w:tc>
        <w:tc>
          <w:tcPr>
            <w:tcW w:w="2887" w:type="dxa"/>
            <w:shd w:val="clear" w:color="auto" w:fill="auto"/>
            <w:tcMar>
              <w:top w:w="28" w:type="dxa"/>
              <w:left w:w="28" w:type="dxa"/>
              <w:bottom w:w="28" w:type="dxa"/>
              <w:right w:w="28" w:type="dxa"/>
            </w:tcMar>
          </w:tcPr>
          <w:p w14:paraId="1F4FBDC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Стационарное медицинское обслуживание</w:t>
            </w:r>
          </w:p>
        </w:tc>
        <w:tc>
          <w:tcPr>
            <w:tcW w:w="3020" w:type="dxa"/>
            <w:shd w:val="clear" w:color="auto" w:fill="auto"/>
            <w:tcMar>
              <w:top w:w="28" w:type="dxa"/>
              <w:left w:w="28" w:type="dxa"/>
              <w:bottom w:w="28" w:type="dxa"/>
              <w:right w:w="28" w:type="dxa"/>
            </w:tcMar>
          </w:tcPr>
          <w:p w14:paraId="5130E059"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5B1B9ABC"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 xml:space="preserve">размещение станций скорой </w:t>
            </w:r>
            <w:r w:rsidRPr="00A75808">
              <w:rPr>
                <w:rFonts w:cs="Calibri"/>
                <w:lang w:eastAsia="ru-RU"/>
              </w:rPr>
              <w:lastRenderedPageBreak/>
              <w:t>помощи</w:t>
            </w:r>
          </w:p>
        </w:tc>
        <w:tc>
          <w:tcPr>
            <w:tcW w:w="3023" w:type="dxa"/>
            <w:shd w:val="clear" w:color="auto" w:fill="auto"/>
          </w:tcPr>
          <w:p w14:paraId="4D0C076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lastRenderedPageBreak/>
              <w:t xml:space="preserve">Хозяйственные постройки, гаражи служебного и специального </w:t>
            </w:r>
            <w:proofErr w:type="gramStart"/>
            <w:r w:rsidRPr="00A75808">
              <w:rPr>
                <w:rFonts w:ascii="Calibri" w:hAnsi="Calibri" w:cs="Calibri"/>
              </w:rPr>
              <w:t xml:space="preserve">транспорта,   </w:t>
            </w:r>
            <w:proofErr w:type="gramEnd"/>
            <w:r w:rsidRPr="00A75808">
              <w:rPr>
                <w:rFonts w:ascii="Calibri" w:hAnsi="Calibri" w:cs="Calibri"/>
              </w:rPr>
              <w:t>локальные объекты инженерной инфраструктуры</w:t>
            </w:r>
          </w:p>
        </w:tc>
      </w:tr>
      <w:tr w:rsidR="00615E5F" w:rsidRPr="00A75808" w14:paraId="4E55B31E" w14:textId="77777777" w:rsidTr="00D65383">
        <w:trPr>
          <w:trHeight w:val="341"/>
        </w:trPr>
        <w:tc>
          <w:tcPr>
            <w:tcW w:w="709" w:type="dxa"/>
            <w:tcMar>
              <w:top w:w="28" w:type="dxa"/>
              <w:left w:w="28" w:type="dxa"/>
              <w:bottom w:w="28" w:type="dxa"/>
              <w:right w:w="28" w:type="dxa"/>
            </w:tcMar>
          </w:tcPr>
          <w:p w14:paraId="5BA5990C"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 xml:space="preserve">3.5 </w:t>
            </w:r>
            <w:r w:rsidRPr="00A75808">
              <w:rPr>
                <w:rFonts w:ascii="Calibri" w:hAnsi="Calibri" w:cs="Calibri"/>
                <w:sz w:val="16"/>
                <w:szCs w:val="16"/>
              </w:rPr>
              <w:t>(3.5.1-3.5.2)</w:t>
            </w:r>
          </w:p>
        </w:tc>
        <w:tc>
          <w:tcPr>
            <w:tcW w:w="2887" w:type="dxa"/>
            <w:shd w:val="clear" w:color="auto" w:fill="auto"/>
            <w:tcMar>
              <w:top w:w="28" w:type="dxa"/>
              <w:left w:w="28" w:type="dxa"/>
              <w:bottom w:w="28" w:type="dxa"/>
              <w:right w:w="28" w:type="dxa"/>
            </w:tcMar>
          </w:tcPr>
          <w:p w14:paraId="7AED55A5"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Образование и просвещение</w:t>
            </w:r>
          </w:p>
        </w:tc>
        <w:tc>
          <w:tcPr>
            <w:tcW w:w="3020" w:type="dxa"/>
            <w:shd w:val="clear" w:color="auto" w:fill="auto"/>
            <w:tcMar>
              <w:top w:w="28" w:type="dxa"/>
              <w:left w:w="28" w:type="dxa"/>
              <w:bottom w:w="28" w:type="dxa"/>
              <w:right w:w="28" w:type="dxa"/>
            </w:tcMar>
          </w:tcPr>
          <w:p w14:paraId="7DFB978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воспитания, образования и просвещения, в том числе здания, спортивные сооружения, предназначенные для занятия обучающихся физической культурой и спортом</w:t>
            </w:r>
          </w:p>
        </w:tc>
        <w:tc>
          <w:tcPr>
            <w:tcW w:w="3023" w:type="dxa"/>
            <w:shd w:val="clear" w:color="auto" w:fill="auto"/>
          </w:tcPr>
          <w:p w14:paraId="37F1B266"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Спортивные и игровые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автотранспорта, локальные объекты инженерной инфраструктуры</w:t>
            </w:r>
          </w:p>
        </w:tc>
      </w:tr>
      <w:tr w:rsidR="00615E5F" w:rsidRPr="00A75808" w14:paraId="03A449A6" w14:textId="77777777" w:rsidTr="00D65383">
        <w:trPr>
          <w:trHeight w:val="341"/>
        </w:trPr>
        <w:tc>
          <w:tcPr>
            <w:tcW w:w="709" w:type="dxa"/>
            <w:tcMar>
              <w:top w:w="28" w:type="dxa"/>
              <w:left w:w="28" w:type="dxa"/>
              <w:bottom w:w="28" w:type="dxa"/>
              <w:right w:w="28" w:type="dxa"/>
            </w:tcMar>
          </w:tcPr>
          <w:p w14:paraId="48C56B5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3.5.1</w:t>
            </w:r>
          </w:p>
          <w:p w14:paraId="58B43349" w14:textId="77777777" w:rsidR="00B430EE" w:rsidRPr="00A75808" w:rsidRDefault="00B430EE" w:rsidP="00B430EE">
            <w:pPr>
              <w:pStyle w:val="ConsPlusNormal"/>
              <w:ind w:firstLine="0"/>
              <w:contextualSpacing/>
              <w:rPr>
                <w:rFonts w:ascii="Calibri" w:hAnsi="Calibri" w:cs="Calibri"/>
              </w:rPr>
            </w:pPr>
          </w:p>
          <w:p w14:paraId="14205E53" w14:textId="77777777" w:rsidR="00B430EE" w:rsidRPr="00A75808" w:rsidRDefault="00B430EE" w:rsidP="00B430EE">
            <w:pPr>
              <w:pStyle w:val="ConsPlusNormal"/>
              <w:contextualSpacing/>
              <w:jc w:val="center"/>
              <w:rPr>
                <w:rFonts w:ascii="Calibri" w:hAnsi="Calibri" w:cs="Calibri"/>
              </w:rPr>
            </w:pPr>
          </w:p>
        </w:tc>
        <w:tc>
          <w:tcPr>
            <w:tcW w:w="2887" w:type="dxa"/>
            <w:shd w:val="clear" w:color="auto" w:fill="auto"/>
            <w:tcMar>
              <w:top w:w="28" w:type="dxa"/>
              <w:left w:w="28" w:type="dxa"/>
              <w:bottom w:w="28" w:type="dxa"/>
              <w:right w:w="28" w:type="dxa"/>
            </w:tcMar>
          </w:tcPr>
          <w:p w14:paraId="38CF51B9"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Дошкольное, начальное и среднее общее образование</w:t>
            </w:r>
          </w:p>
        </w:tc>
        <w:tc>
          <w:tcPr>
            <w:tcW w:w="3020" w:type="dxa"/>
            <w:shd w:val="clear" w:color="auto" w:fill="auto"/>
            <w:tcMar>
              <w:top w:w="28" w:type="dxa"/>
              <w:left w:w="28" w:type="dxa"/>
              <w:bottom w:w="28" w:type="dxa"/>
              <w:right w:w="28" w:type="dxa"/>
            </w:tcMar>
          </w:tcPr>
          <w:p w14:paraId="047EE93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дошкольного, начального и среднего общего образования; объекты среднего профессионального образования; 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Start"/>
            <w:r w:rsidRPr="00A75808">
              <w:rPr>
                <w:rFonts w:ascii="Calibri" w:hAnsi="Calibri" w:cs="Calibri"/>
              </w:rPr>
              <w:t>),Ю</w:t>
            </w:r>
            <w:proofErr w:type="gramEnd"/>
            <w:r w:rsidRPr="00A75808">
              <w:rPr>
                <w:rFonts w:ascii="Calibri" w:hAnsi="Calibri" w:cs="Calibri"/>
              </w:rPr>
              <w:t xml:space="preserve"> в том числе здания, спортивные сооружения, предназначенные для занятия обучающихся физической культурой и спортом</w:t>
            </w:r>
          </w:p>
        </w:tc>
        <w:tc>
          <w:tcPr>
            <w:tcW w:w="3023" w:type="dxa"/>
            <w:shd w:val="clear" w:color="auto" w:fill="auto"/>
          </w:tcPr>
          <w:p w14:paraId="13C4E57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спортивные сооружения хозяйственные постройки, павильоны для отдыха детей и укрытия от осадков</w:t>
            </w:r>
            <w:proofErr w:type="gramStart"/>
            <w:r w:rsidRPr="00A75808">
              <w:rPr>
                <w:rFonts w:ascii="Calibri" w:hAnsi="Calibri" w:cs="Calibri"/>
              </w:rPr>
              <w:t>, ,игровые</w:t>
            </w:r>
            <w:proofErr w:type="gramEnd"/>
            <w:r w:rsidRPr="00A75808">
              <w:rPr>
                <w:rFonts w:ascii="Calibri" w:hAnsi="Calibri" w:cs="Calibri"/>
              </w:rPr>
              <w:t xml:space="preserve"> павильоны и сооружения, локальные объекты инженерной инфраструктуры</w:t>
            </w:r>
          </w:p>
        </w:tc>
      </w:tr>
      <w:tr w:rsidR="00615E5F" w:rsidRPr="00A75808" w14:paraId="6DB1DCD7" w14:textId="77777777" w:rsidTr="00D65383">
        <w:trPr>
          <w:trHeight w:val="341"/>
        </w:trPr>
        <w:tc>
          <w:tcPr>
            <w:tcW w:w="709" w:type="dxa"/>
            <w:tcMar>
              <w:top w:w="28" w:type="dxa"/>
              <w:left w:w="28" w:type="dxa"/>
              <w:bottom w:w="28" w:type="dxa"/>
              <w:right w:w="28" w:type="dxa"/>
            </w:tcMar>
          </w:tcPr>
          <w:p w14:paraId="50AA0DFD"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3.5.2</w:t>
            </w:r>
          </w:p>
        </w:tc>
        <w:tc>
          <w:tcPr>
            <w:tcW w:w="2887" w:type="dxa"/>
            <w:shd w:val="clear" w:color="auto" w:fill="auto"/>
            <w:tcMar>
              <w:top w:w="28" w:type="dxa"/>
              <w:left w:w="28" w:type="dxa"/>
              <w:bottom w:w="28" w:type="dxa"/>
              <w:right w:w="28" w:type="dxa"/>
            </w:tcMar>
          </w:tcPr>
          <w:p w14:paraId="26E794F4"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Среднее и высшее профессиональное образование</w:t>
            </w:r>
          </w:p>
        </w:tc>
        <w:tc>
          <w:tcPr>
            <w:tcW w:w="3020" w:type="dxa"/>
            <w:shd w:val="clear" w:color="auto" w:fill="auto"/>
            <w:tcMar>
              <w:top w:w="28" w:type="dxa"/>
              <w:left w:w="28" w:type="dxa"/>
              <w:bottom w:w="28" w:type="dxa"/>
              <w:right w:w="28" w:type="dxa"/>
            </w:tcMar>
          </w:tcPr>
          <w:p w14:paraId="1D4A19A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Профессиональные технические училища, колледжи, художественные, музыкальные училища; общества знаний, институты,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3023" w:type="dxa"/>
            <w:shd w:val="clear" w:color="auto" w:fill="auto"/>
          </w:tcPr>
          <w:p w14:paraId="3EC6DA4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Спортивные и игровые сооружения, хозяйственные </w:t>
            </w:r>
            <w:proofErr w:type="gramStart"/>
            <w:r w:rsidRPr="00A75808">
              <w:rPr>
                <w:rFonts w:ascii="Calibri" w:hAnsi="Calibri" w:cs="Calibri"/>
              </w:rPr>
              <w:t>постройки,  гаражи</w:t>
            </w:r>
            <w:proofErr w:type="gramEnd"/>
            <w:r w:rsidRPr="00A75808">
              <w:rPr>
                <w:rFonts w:ascii="Calibri" w:hAnsi="Calibri" w:cs="Calibri"/>
              </w:rPr>
              <w:t xml:space="preserve"> служебного автотранспорта, локальные объекты инженерной инфраструктуры</w:t>
            </w:r>
          </w:p>
        </w:tc>
      </w:tr>
      <w:tr w:rsidR="00615E5F" w:rsidRPr="00A75808" w14:paraId="170CEAB9" w14:textId="77777777" w:rsidTr="00D65383">
        <w:trPr>
          <w:trHeight w:val="341"/>
        </w:trPr>
        <w:tc>
          <w:tcPr>
            <w:tcW w:w="709" w:type="dxa"/>
            <w:tcMar>
              <w:top w:w="28" w:type="dxa"/>
              <w:left w:w="28" w:type="dxa"/>
              <w:bottom w:w="28" w:type="dxa"/>
              <w:right w:w="28" w:type="dxa"/>
            </w:tcMar>
          </w:tcPr>
          <w:p w14:paraId="5B7223A2"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3.6.1</w:t>
            </w:r>
          </w:p>
        </w:tc>
        <w:tc>
          <w:tcPr>
            <w:tcW w:w="2887" w:type="dxa"/>
            <w:shd w:val="clear" w:color="auto" w:fill="auto"/>
            <w:tcMar>
              <w:top w:w="28" w:type="dxa"/>
              <w:left w:w="28" w:type="dxa"/>
              <w:bottom w:w="28" w:type="dxa"/>
              <w:right w:w="28" w:type="dxa"/>
            </w:tcMar>
          </w:tcPr>
          <w:p w14:paraId="44CDDDAF"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Объекты культурно-досуговой деятельности</w:t>
            </w:r>
          </w:p>
        </w:tc>
        <w:tc>
          <w:tcPr>
            <w:tcW w:w="3020" w:type="dxa"/>
            <w:shd w:val="clear" w:color="auto" w:fill="auto"/>
            <w:tcMar>
              <w:top w:w="28" w:type="dxa"/>
              <w:left w:w="28" w:type="dxa"/>
              <w:bottom w:w="28" w:type="dxa"/>
              <w:right w:w="28" w:type="dxa"/>
            </w:tcMar>
          </w:tcPr>
          <w:p w14:paraId="28BE68A1"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Дворцы и дома культуры, клубы; </w:t>
            </w:r>
          </w:p>
          <w:p w14:paraId="2BC0AB1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библиотеки, архивы; культурно-досуговые центры, кинотеатры, кинозалы, театры; музеи, художественные галереи, выставки, лектории</w:t>
            </w:r>
          </w:p>
        </w:tc>
        <w:tc>
          <w:tcPr>
            <w:tcW w:w="3023" w:type="dxa"/>
            <w:shd w:val="clear" w:color="auto" w:fill="auto"/>
          </w:tcPr>
          <w:p w14:paraId="1970CA4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5BCA423" w14:textId="77777777" w:rsidTr="00D65383">
        <w:trPr>
          <w:trHeight w:val="341"/>
        </w:trPr>
        <w:tc>
          <w:tcPr>
            <w:tcW w:w="709" w:type="dxa"/>
            <w:tcMar>
              <w:top w:w="28" w:type="dxa"/>
              <w:left w:w="28" w:type="dxa"/>
              <w:bottom w:w="28" w:type="dxa"/>
              <w:right w:w="28" w:type="dxa"/>
            </w:tcMar>
          </w:tcPr>
          <w:p w14:paraId="65958862"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3.6.2</w:t>
            </w:r>
          </w:p>
        </w:tc>
        <w:tc>
          <w:tcPr>
            <w:tcW w:w="2887" w:type="dxa"/>
            <w:shd w:val="clear" w:color="auto" w:fill="auto"/>
            <w:tcMar>
              <w:top w:w="28" w:type="dxa"/>
              <w:left w:w="28" w:type="dxa"/>
              <w:bottom w:w="28" w:type="dxa"/>
              <w:right w:w="28" w:type="dxa"/>
            </w:tcMar>
          </w:tcPr>
          <w:p w14:paraId="349DF4E3"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Парки культуры и отдыха</w:t>
            </w:r>
          </w:p>
        </w:tc>
        <w:tc>
          <w:tcPr>
            <w:tcW w:w="3020" w:type="dxa"/>
            <w:shd w:val="clear" w:color="auto" w:fill="auto"/>
            <w:tcMar>
              <w:top w:w="28" w:type="dxa"/>
              <w:left w:w="28" w:type="dxa"/>
              <w:bottom w:w="28" w:type="dxa"/>
              <w:right w:w="28" w:type="dxa"/>
            </w:tcMar>
          </w:tcPr>
          <w:p w14:paraId="2AC887C6" w14:textId="77777777" w:rsidR="00B430EE" w:rsidRPr="00A75808" w:rsidRDefault="00B430EE" w:rsidP="00B430EE">
            <w:pPr>
              <w:spacing w:before="0" w:after="0" w:line="240" w:lineRule="auto"/>
              <w:contextualSpacing/>
              <w:rPr>
                <w:rFonts w:cs="Calibri"/>
                <w:lang w:eastAsia="ru-RU"/>
              </w:rPr>
            </w:pPr>
            <w:r w:rsidRPr="00A75808">
              <w:rPr>
                <w:rFonts w:cs="Calibri"/>
                <w:lang w:eastAsia="ru-RU"/>
              </w:rPr>
              <w:t>Размещение парков культуры и отдыха</w:t>
            </w:r>
          </w:p>
        </w:tc>
        <w:tc>
          <w:tcPr>
            <w:tcW w:w="3023" w:type="dxa"/>
            <w:shd w:val="clear" w:color="auto" w:fill="auto"/>
          </w:tcPr>
          <w:p w14:paraId="6A0D9291" w14:textId="77777777" w:rsidR="00B430EE" w:rsidRPr="00A75808" w:rsidRDefault="00B430EE" w:rsidP="00B430EE">
            <w:pPr>
              <w:spacing w:before="0" w:after="0" w:line="240" w:lineRule="auto"/>
              <w:contextualSpacing/>
              <w:rPr>
                <w:rFonts w:cs="Calibri"/>
              </w:rPr>
            </w:pPr>
            <w:r w:rsidRPr="00A75808">
              <w:rPr>
                <w:rFonts w:cs="Calibri"/>
              </w:rPr>
              <w:t>Парковые павильоны, оранжереи, хозяйственные постройки, объекты для размещения служб охраны и наблюдения, локальные объекты инженерной инфраструктуры, общественные туалеты</w:t>
            </w:r>
          </w:p>
        </w:tc>
      </w:tr>
      <w:tr w:rsidR="00615E5F" w:rsidRPr="00A75808" w14:paraId="49113F31" w14:textId="77777777" w:rsidTr="00D65383">
        <w:trPr>
          <w:trHeight w:val="954"/>
        </w:trPr>
        <w:tc>
          <w:tcPr>
            <w:tcW w:w="709" w:type="dxa"/>
            <w:tcMar>
              <w:top w:w="28" w:type="dxa"/>
              <w:left w:w="28" w:type="dxa"/>
              <w:bottom w:w="28" w:type="dxa"/>
              <w:right w:w="28" w:type="dxa"/>
            </w:tcMar>
          </w:tcPr>
          <w:p w14:paraId="50F195ED"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lastRenderedPageBreak/>
              <w:t>3.8.1</w:t>
            </w:r>
          </w:p>
        </w:tc>
        <w:tc>
          <w:tcPr>
            <w:tcW w:w="2887" w:type="dxa"/>
            <w:tcMar>
              <w:top w:w="28" w:type="dxa"/>
              <w:left w:w="28" w:type="dxa"/>
              <w:bottom w:w="28" w:type="dxa"/>
              <w:right w:w="28" w:type="dxa"/>
            </w:tcMar>
          </w:tcPr>
          <w:p w14:paraId="5F117C50"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Государственное управление</w:t>
            </w:r>
          </w:p>
        </w:tc>
        <w:tc>
          <w:tcPr>
            <w:tcW w:w="3020" w:type="dxa"/>
            <w:tcMar>
              <w:top w:w="28" w:type="dxa"/>
              <w:left w:w="28" w:type="dxa"/>
              <w:bottom w:w="28" w:type="dxa"/>
              <w:right w:w="28" w:type="dxa"/>
            </w:tcMar>
          </w:tcPr>
          <w:p w14:paraId="3CDAF36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14:paraId="36B7ED2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локальные объекты инженерной инфраструктуры</w:t>
            </w:r>
          </w:p>
        </w:tc>
      </w:tr>
      <w:tr w:rsidR="00615E5F" w:rsidRPr="00A75808" w14:paraId="57E2AE70" w14:textId="77777777" w:rsidTr="00D65383">
        <w:trPr>
          <w:trHeight w:val="954"/>
        </w:trPr>
        <w:tc>
          <w:tcPr>
            <w:tcW w:w="709" w:type="dxa"/>
            <w:tcMar>
              <w:top w:w="28" w:type="dxa"/>
              <w:left w:w="28" w:type="dxa"/>
              <w:bottom w:w="28" w:type="dxa"/>
              <w:right w:w="28" w:type="dxa"/>
            </w:tcMar>
          </w:tcPr>
          <w:p w14:paraId="35B20EB9"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3.9.2</w:t>
            </w:r>
          </w:p>
        </w:tc>
        <w:tc>
          <w:tcPr>
            <w:tcW w:w="2887" w:type="dxa"/>
            <w:tcMar>
              <w:top w:w="28" w:type="dxa"/>
              <w:left w:w="28" w:type="dxa"/>
              <w:bottom w:w="28" w:type="dxa"/>
              <w:right w:w="28" w:type="dxa"/>
            </w:tcMar>
          </w:tcPr>
          <w:p w14:paraId="0AEB9378"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Проведение научных исследований</w:t>
            </w:r>
          </w:p>
        </w:tc>
        <w:tc>
          <w:tcPr>
            <w:tcW w:w="3020" w:type="dxa"/>
            <w:tcMar>
              <w:top w:w="28" w:type="dxa"/>
              <w:left w:w="28" w:type="dxa"/>
              <w:bottom w:w="28" w:type="dxa"/>
              <w:right w:w="28" w:type="dxa"/>
            </w:tcMar>
          </w:tcPr>
          <w:p w14:paraId="0A852848"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3" w:type="dxa"/>
          </w:tcPr>
          <w:p w14:paraId="316702C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объекты инженерной инфраструктуры, элементы благоустройства территории</w:t>
            </w:r>
          </w:p>
        </w:tc>
      </w:tr>
      <w:tr w:rsidR="00615E5F" w:rsidRPr="00A75808" w14:paraId="738BAF32" w14:textId="77777777" w:rsidTr="00D65383">
        <w:trPr>
          <w:trHeight w:val="358"/>
        </w:trPr>
        <w:tc>
          <w:tcPr>
            <w:tcW w:w="709" w:type="dxa"/>
            <w:tcMar>
              <w:top w:w="28" w:type="dxa"/>
              <w:left w:w="28" w:type="dxa"/>
              <w:bottom w:w="28" w:type="dxa"/>
              <w:right w:w="28" w:type="dxa"/>
            </w:tcMar>
          </w:tcPr>
          <w:p w14:paraId="2E4ADB3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3.10.1</w:t>
            </w:r>
          </w:p>
        </w:tc>
        <w:tc>
          <w:tcPr>
            <w:tcW w:w="2887" w:type="dxa"/>
            <w:tcMar>
              <w:top w:w="28" w:type="dxa"/>
              <w:left w:w="28" w:type="dxa"/>
              <w:bottom w:w="28" w:type="dxa"/>
              <w:right w:w="28" w:type="dxa"/>
            </w:tcMar>
          </w:tcPr>
          <w:p w14:paraId="08C90010"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0" w:type="dxa"/>
            <w:tcMar>
              <w:top w:w="28" w:type="dxa"/>
              <w:left w:w="28" w:type="dxa"/>
              <w:bottom w:w="28" w:type="dxa"/>
              <w:right w:w="28" w:type="dxa"/>
            </w:tcMar>
          </w:tcPr>
          <w:p w14:paraId="22141DF0"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3023" w:type="dxa"/>
          </w:tcPr>
          <w:p w14:paraId="78CD3589"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101D1F49" w14:textId="77777777" w:rsidTr="00D65383">
        <w:tc>
          <w:tcPr>
            <w:tcW w:w="709" w:type="dxa"/>
            <w:tcMar>
              <w:top w:w="28" w:type="dxa"/>
              <w:left w:w="28" w:type="dxa"/>
              <w:bottom w:w="28" w:type="dxa"/>
              <w:right w:w="28" w:type="dxa"/>
            </w:tcMar>
          </w:tcPr>
          <w:p w14:paraId="50CCF6B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4.1</w:t>
            </w:r>
          </w:p>
        </w:tc>
        <w:tc>
          <w:tcPr>
            <w:tcW w:w="2887" w:type="dxa"/>
            <w:tcMar>
              <w:top w:w="28" w:type="dxa"/>
              <w:left w:w="28" w:type="dxa"/>
              <w:bottom w:w="28" w:type="dxa"/>
              <w:right w:w="28" w:type="dxa"/>
            </w:tcMar>
          </w:tcPr>
          <w:p w14:paraId="6220C2E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Деловое управление</w:t>
            </w:r>
          </w:p>
        </w:tc>
        <w:tc>
          <w:tcPr>
            <w:tcW w:w="3020" w:type="dxa"/>
            <w:tcMar>
              <w:top w:w="28" w:type="dxa"/>
              <w:left w:w="28" w:type="dxa"/>
              <w:bottom w:w="28" w:type="dxa"/>
              <w:right w:w="28" w:type="dxa"/>
            </w:tcMar>
          </w:tcPr>
          <w:p w14:paraId="1DE3347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Административно-управленческие учреждения, офисы, конторы, организации различных форм собственности, нотариальные конторы, юридически консультации</w:t>
            </w:r>
          </w:p>
        </w:tc>
        <w:tc>
          <w:tcPr>
            <w:tcW w:w="3023" w:type="dxa"/>
          </w:tcPr>
          <w:p w14:paraId="3060E42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Гаражи служебного автотранспорта, локальные объекты инженерной инфраструктуры</w:t>
            </w:r>
          </w:p>
        </w:tc>
      </w:tr>
      <w:tr w:rsidR="00615E5F" w:rsidRPr="00A75808" w14:paraId="52CE2C20" w14:textId="77777777" w:rsidTr="00D65383">
        <w:tc>
          <w:tcPr>
            <w:tcW w:w="709" w:type="dxa"/>
            <w:tcMar>
              <w:top w:w="28" w:type="dxa"/>
              <w:left w:w="28" w:type="dxa"/>
              <w:bottom w:w="28" w:type="dxa"/>
              <w:right w:w="28" w:type="dxa"/>
            </w:tcMar>
          </w:tcPr>
          <w:p w14:paraId="4845DDB4"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4.2</w:t>
            </w:r>
          </w:p>
        </w:tc>
        <w:tc>
          <w:tcPr>
            <w:tcW w:w="2887" w:type="dxa"/>
            <w:tcMar>
              <w:top w:w="28" w:type="dxa"/>
              <w:left w:w="28" w:type="dxa"/>
              <w:bottom w:w="28" w:type="dxa"/>
              <w:right w:w="28" w:type="dxa"/>
            </w:tcMar>
          </w:tcPr>
          <w:p w14:paraId="3B572658"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Объекты торговли</w:t>
            </w:r>
          </w:p>
        </w:tc>
        <w:tc>
          <w:tcPr>
            <w:tcW w:w="3020" w:type="dxa"/>
            <w:tcMar>
              <w:top w:w="28" w:type="dxa"/>
              <w:left w:w="28" w:type="dxa"/>
              <w:bottom w:w="28" w:type="dxa"/>
              <w:right w:w="28" w:type="dxa"/>
            </w:tcMar>
          </w:tcPr>
          <w:p w14:paraId="1966E3A6"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Торгово-развлекательные центры (комплексы)</w:t>
            </w:r>
          </w:p>
        </w:tc>
        <w:tc>
          <w:tcPr>
            <w:tcW w:w="3023" w:type="dxa"/>
          </w:tcPr>
          <w:p w14:paraId="1B381D71" w14:textId="77777777" w:rsidR="00B430EE" w:rsidRPr="00A75808" w:rsidRDefault="00B430EE" w:rsidP="00B430EE">
            <w:pPr>
              <w:autoSpaceDE w:val="0"/>
              <w:autoSpaceDN w:val="0"/>
              <w:spacing w:before="0" w:after="0" w:line="240" w:lineRule="auto"/>
              <w:contextualSpacing/>
              <w:rPr>
                <w:rFonts w:cs="Calibri"/>
              </w:rPr>
            </w:pPr>
            <w:r w:rsidRPr="00A75808">
              <w:rPr>
                <w:rFonts w:cs="Calibri"/>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615E5F" w:rsidRPr="00A75808" w14:paraId="0E257C3D" w14:textId="77777777" w:rsidTr="00D65383">
        <w:tc>
          <w:tcPr>
            <w:tcW w:w="709" w:type="dxa"/>
            <w:tcMar>
              <w:top w:w="28" w:type="dxa"/>
              <w:left w:w="28" w:type="dxa"/>
              <w:bottom w:w="28" w:type="dxa"/>
              <w:right w:w="28" w:type="dxa"/>
            </w:tcMar>
          </w:tcPr>
          <w:p w14:paraId="4A7FAAAE"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4.3</w:t>
            </w:r>
          </w:p>
        </w:tc>
        <w:tc>
          <w:tcPr>
            <w:tcW w:w="2887" w:type="dxa"/>
            <w:tcMar>
              <w:top w:w="28" w:type="dxa"/>
              <w:left w:w="28" w:type="dxa"/>
              <w:bottom w:w="28" w:type="dxa"/>
              <w:right w:w="28" w:type="dxa"/>
            </w:tcMar>
          </w:tcPr>
          <w:p w14:paraId="1EC3B3FF"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Рынки</w:t>
            </w:r>
          </w:p>
        </w:tc>
        <w:tc>
          <w:tcPr>
            <w:tcW w:w="3020" w:type="dxa"/>
            <w:tcMar>
              <w:top w:w="28" w:type="dxa"/>
              <w:left w:w="28" w:type="dxa"/>
              <w:bottom w:w="28" w:type="dxa"/>
              <w:right w:w="28" w:type="dxa"/>
            </w:tcMar>
          </w:tcPr>
          <w:p w14:paraId="54DD0EDC"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Сооружения для постоянной или временной торговли (ярмарка, рынок, базар)</w:t>
            </w:r>
          </w:p>
        </w:tc>
        <w:tc>
          <w:tcPr>
            <w:tcW w:w="3023" w:type="dxa"/>
          </w:tcPr>
          <w:p w14:paraId="3F8FE3DD"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Стоянки для автомобилей сотрудников и посетителей рынка, сооружения для разгрузки автомобилей (рампы), объекты инженерной инфраструктуры, элементы благоустройства территории</w:t>
            </w:r>
          </w:p>
        </w:tc>
      </w:tr>
      <w:tr w:rsidR="00615E5F" w:rsidRPr="00A75808" w14:paraId="1949F221" w14:textId="77777777" w:rsidTr="00D65383">
        <w:tc>
          <w:tcPr>
            <w:tcW w:w="709" w:type="dxa"/>
            <w:tcMar>
              <w:top w:w="28" w:type="dxa"/>
              <w:left w:w="28" w:type="dxa"/>
              <w:bottom w:w="28" w:type="dxa"/>
              <w:right w:w="28" w:type="dxa"/>
            </w:tcMar>
          </w:tcPr>
          <w:p w14:paraId="4F1BF9AA"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7" w:type="dxa"/>
            <w:tcMar>
              <w:top w:w="28" w:type="dxa"/>
              <w:left w:w="28" w:type="dxa"/>
              <w:bottom w:w="28" w:type="dxa"/>
              <w:right w:w="28" w:type="dxa"/>
            </w:tcMar>
          </w:tcPr>
          <w:p w14:paraId="7F45CFDD"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0" w:type="dxa"/>
            <w:tcMar>
              <w:top w:w="28" w:type="dxa"/>
              <w:left w:w="28" w:type="dxa"/>
              <w:bottom w:w="28" w:type="dxa"/>
              <w:right w:w="28" w:type="dxa"/>
            </w:tcMar>
          </w:tcPr>
          <w:p w14:paraId="34443AB6"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с площадью торгового зала 200 </w:t>
            </w:r>
            <w:proofErr w:type="spellStart"/>
            <w:r w:rsidRPr="00A75808">
              <w:rPr>
                <w:rFonts w:cs="Calibri"/>
                <w:lang w:eastAsia="ru-RU"/>
              </w:rPr>
              <w:t>кв.м</w:t>
            </w:r>
            <w:proofErr w:type="spellEnd"/>
            <w:r w:rsidRPr="00A75808">
              <w:rPr>
                <w:rFonts w:cs="Calibri"/>
                <w:lang w:eastAsia="ru-RU"/>
              </w:rPr>
              <w:t>. и более</w:t>
            </w:r>
          </w:p>
        </w:tc>
        <w:tc>
          <w:tcPr>
            <w:tcW w:w="3023" w:type="dxa"/>
          </w:tcPr>
          <w:p w14:paraId="388D2179"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54A7D731" w14:textId="77777777" w:rsidTr="00D65383">
        <w:tc>
          <w:tcPr>
            <w:tcW w:w="709" w:type="dxa"/>
            <w:tcMar>
              <w:top w:w="28" w:type="dxa"/>
              <w:left w:w="28" w:type="dxa"/>
              <w:bottom w:w="28" w:type="dxa"/>
              <w:right w:w="28" w:type="dxa"/>
            </w:tcMar>
          </w:tcPr>
          <w:p w14:paraId="44DAA74B"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4.5</w:t>
            </w:r>
          </w:p>
        </w:tc>
        <w:tc>
          <w:tcPr>
            <w:tcW w:w="2887" w:type="dxa"/>
            <w:tcMar>
              <w:top w:w="28" w:type="dxa"/>
              <w:left w:w="28" w:type="dxa"/>
              <w:bottom w:w="28" w:type="dxa"/>
              <w:right w:w="28" w:type="dxa"/>
            </w:tcMar>
          </w:tcPr>
          <w:p w14:paraId="1350B0C8"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Банковская и страховая деятельность</w:t>
            </w:r>
          </w:p>
        </w:tc>
        <w:tc>
          <w:tcPr>
            <w:tcW w:w="3020" w:type="dxa"/>
            <w:tcMar>
              <w:top w:w="28" w:type="dxa"/>
              <w:left w:w="28" w:type="dxa"/>
              <w:bottom w:w="28" w:type="dxa"/>
              <w:right w:w="28" w:type="dxa"/>
            </w:tcMar>
          </w:tcPr>
          <w:p w14:paraId="199A958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Объекты для размещения банков, отделений банков, офисов страховщиков </w:t>
            </w:r>
          </w:p>
        </w:tc>
        <w:tc>
          <w:tcPr>
            <w:tcW w:w="3023" w:type="dxa"/>
          </w:tcPr>
          <w:p w14:paraId="5A67A167"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F6A0909" w14:textId="77777777" w:rsidTr="00D65383">
        <w:tc>
          <w:tcPr>
            <w:tcW w:w="709" w:type="dxa"/>
            <w:tcMar>
              <w:top w:w="28" w:type="dxa"/>
              <w:left w:w="28" w:type="dxa"/>
              <w:bottom w:w="28" w:type="dxa"/>
              <w:right w:w="28" w:type="dxa"/>
            </w:tcMar>
          </w:tcPr>
          <w:p w14:paraId="45F7466C"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7" w:type="dxa"/>
            <w:tcMar>
              <w:top w:w="28" w:type="dxa"/>
              <w:left w:w="28" w:type="dxa"/>
              <w:bottom w:w="28" w:type="dxa"/>
              <w:right w:w="28" w:type="dxa"/>
            </w:tcMar>
          </w:tcPr>
          <w:p w14:paraId="3A556BFC"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0" w:type="dxa"/>
            <w:tcMar>
              <w:top w:w="28" w:type="dxa"/>
              <w:left w:w="28" w:type="dxa"/>
              <w:bottom w:w="28" w:type="dxa"/>
              <w:right w:w="28" w:type="dxa"/>
            </w:tcMar>
          </w:tcPr>
          <w:p w14:paraId="7A1C78B6"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3" w:type="dxa"/>
          </w:tcPr>
          <w:p w14:paraId="314FD9FA"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2304705F" w14:textId="77777777" w:rsidTr="00D65383">
        <w:tc>
          <w:tcPr>
            <w:tcW w:w="709" w:type="dxa"/>
            <w:tcMar>
              <w:top w:w="28" w:type="dxa"/>
              <w:left w:w="28" w:type="dxa"/>
              <w:bottom w:w="28" w:type="dxa"/>
              <w:right w:w="28" w:type="dxa"/>
            </w:tcMar>
          </w:tcPr>
          <w:p w14:paraId="01E98779" w14:textId="77777777" w:rsidR="00B430EE" w:rsidRPr="00A75808" w:rsidRDefault="00B430EE" w:rsidP="00B430EE">
            <w:pPr>
              <w:autoSpaceDE w:val="0"/>
              <w:autoSpaceDN w:val="0"/>
              <w:spacing w:before="0" w:after="0" w:line="240" w:lineRule="auto"/>
              <w:contextualSpacing/>
              <w:jc w:val="center"/>
              <w:rPr>
                <w:rFonts w:cs="Calibri"/>
                <w:lang w:eastAsia="ru-RU"/>
              </w:rPr>
            </w:pPr>
            <w:r w:rsidRPr="00A75808">
              <w:rPr>
                <w:rFonts w:cs="Calibri"/>
                <w:lang w:eastAsia="ru-RU"/>
              </w:rPr>
              <w:lastRenderedPageBreak/>
              <w:t>4.7</w:t>
            </w:r>
          </w:p>
        </w:tc>
        <w:tc>
          <w:tcPr>
            <w:tcW w:w="2887" w:type="dxa"/>
            <w:tcMar>
              <w:top w:w="28" w:type="dxa"/>
              <w:left w:w="28" w:type="dxa"/>
              <w:bottom w:w="28" w:type="dxa"/>
              <w:right w:w="28" w:type="dxa"/>
            </w:tcMar>
          </w:tcPr>
          <w:p w14:paraId="76FEE154" w14:textId="77777777" w:rsidR="00B430EE" w:rsidRPr="00A75808" w:rsidRDefault="00B430EE" w:rsidP="00B430EE">
            <w:pPr>
              <w:autoSpaceDE w:val="0"/>
              <w:autoSpaceDN w:val="0"/>
              <w:spacing w:before="0" w:after="0" w:line="240" w:lineRule="auto"/>
              <w:contextualSpacing/>
              <w:jc w:val="both"/>
              <w:rPr>
                <w:rFonts w:cs="Calibri"/>
                <w:lang w:eastAsia="ru-RU"/>
              </w:rPr>
            </w:pPr>
            <w:r w:rsidRPr="00A75808">
              <w:rPr>
                <w:rFonts w:cs="Calibri"/>
                <w:lang w:eastAsia="ru-RU"/>
              </w:rPr>
              <w:t>Гостиничное обслуживание</w:t>
            </w:r>
          </w:p>
        </w:tc>
        <w:tc>
          <w:tcPr>
            <w:tcW w:w="3020" w:type="dxa"/>
            <w:tcMar>
              <w:top w:w="28" w:type="dxa"/>
              <w:left w:w="28" w:type="dxa"/>
              <w:bottom w:w="28" w:type="dxa"/>
              <w:right w:w="28" w:type="dxa"/>
            </w:tcMar>
          </w:tcPr>
          <w:p w14:paraId="2B175273"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 xml:space="preserve">Гостиницы </w:t>
            </w:r>
          </w:p>
        </w:tc>
        <w:tc>
          <w:tcPr>
            <w:tcW w:w="3023" w:type="dxa"/>
          </w:tcPr>
          <w:p w14:paraId="38C2C4CB" w14:textId="77777777" w:rsidR="00B430EE" w:rsidRPr="00A75808" w:rsidRDefault="00B430EE" w:rsidP="00B430EE">
            <w:pPr>
              <w:autoSpaceDE w:val="0"/>
              <w:autoSpaceDN w:val="0"/>
              <w:spacing w:before="0" w:after="0" w:line="240" w:lineRule="auto"/>
              <w:contextualSpacing/>
              <w:rPr>
                <w:rFonts w:cs="Calibri"/>
                <w:lang w:eastAsia="ru-RU"/>
              </w:rPr>
            </w:pPr>
            <w:r w:rsidRPr="00A75808">
              <w:rPr>
                <w:rFonts w:cs="Calibri"/>
                <w:lang w:eastAsia="ru-RU"/>
              </w:rPr>
              <w:t>Гаражи и стоянки автомобилей, хозяйственные постройки, объекты инженерной инфраструктуры</w:t>
            </w:r>
            <w:r w:rsidRPr="00A75808">
              <w:rPr>
                <w:rFonts w:cs="Calibri"/>
              </w:rPr>
              <w:t>, элементы благоустройства территории</w:t>
            </w:r>
          </w:p>
        </w:tc>
      </w:tr>
      <w:tr w:rsidR="00615E5F" w:rsidRPr="00A75808" w14:paraId="5F295B29" w14:textId="77777777" w:rsidTr="00D65383">
        <w:tc>
          <w:tcPr>
            <w:tcW w:w="709" w:type="dxa"/>
            <w:tcMar>
              <w:top w:w="28" w:type="dxa"/>
              <w:left w:w="28" w:type="dxa"/>
              <w:bottom w:w="28" w:type="dxa"/>
              <w:right w:w="28" w:type="dxa"/>
            </w:tcMar>
          </w:tcPr>
          <w:p w14:paraId="7C57B111"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4.8.1</w:t>
            </w:r>
          </w:p>
        </w:tc>
        <w:tc>
          <w:tcPr>
            <w:tcW w:w="2887" w:type="dxa"/>
            <w:tcMar>
              <w:top w:w="28" w:type="dxa"/>
              <w:left w:w="28" w:type="dxa"/>
              <w:bottom w:w="28" w:type="dxa"/>
              <w:right w:w="28" w:type="dxa"/>
            </w:tcMar>
          </w:tcPr>
          <w:p w14:paraId="4B30E118"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Развлекательные мероприятия</w:t>
            </w:r>
          </w:p>
        </w:tc>
        <w:tc>
          <w:tcPr>
            <w:tcW w:w="3020" w:type="dxa"/>
            <w:tcMar>
              <w:top w:w="28" w:type="dxa"/>
              <w:left w:w="28" w:type="dxa"/>
              <w:bottom w:w="28" w:type="dxa"/>
              <w:right w:w="28" w:type="dxa"/>
            </w:tcMar>
          </w:tcPr>
          <w:p w14:paraId="2D3842B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3" w:type="dxa"/>
          </w:tcPr>
          <w:p w14:paraId="62653183"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24662174" w14:textId="77777777" w:rsidTr="00D65383">
        <w:tc>
          <w:tcPr>
            <w:tcW w:w="709" w:type="dxa"/>
            <w:tcMar>
              <w:top w:w="28" w:type="dxa"/>
              <w:left w:w="28" w:type="dxa"/>
              <w:bottom w:w="28" w:type="dxa"/>
              <w:right w:w="28" w:type="dxa"/>
            </w:tcMar>
          </w:tcPr>
          <w:p w14:paraId="509B154D"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4.10</w:t>
            </w:r>
          </w:p>
        </w:tc>
        <w:tc>
          <w:tcPr>
            <w:tcW w:w="2887" w:type="dxa"/>
            <w:tcMar>
              <w:top w:w="28" w:type="dxa"/>
              <w:left w:w="28" w:type="dxa"/>
              <w:bottom w:w="28" w:type="dxa"/>
              <w:right w:w="28" w:type="dxa"/>
            </w:tcMar>
          </w:tcPr>
          <w:p w14:paraId="688D09E8" w14:textId="77777777" w:rsidR="00B430EE" w:rsidRPr="00A75808" w:rsidRDefault="00B430EE" w:rsidP="00B430EE">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0" w:type="dxa"/>
            <w:tcMar>
              <w:top w:w="28" w:type="dxa"/>
              <w:left w:w="28" w:type="dxa"/>
              <w:bottom w:w="28" w:type="dxa"/>
              <w:right w:w="28" w:type="dxa"/>
            </w:tcMar>
          </w:tcPr>
          <w:p w14:paraId="05C1E87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3" w:type="dxa"/>
          </w:tcPr>
          <w:p w14:paraId="7AFF04C0"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3C01EF9" w14:textId="77777777" w:rsidTr="00D65383">
        <w:trPr>
          <w:trHeight w:val="1120"/>
        </w:trPr>
        <w:tc>
          <w:tcPr>
            <w:tcW w:w="709" w:type="dxa"/>
            <w:tcMar>
              <w:top w:w="28" w:type="dxa"/>
              <w:left w:w="28" w:type="dxa"/>
              <w:bottom w:w="28" w:type="dxa"/>
              <w:right w:w="28" w:type="dxa"/>
            </w:tcMar>
          </w:tcPr>
          <w:p w14:paraId="7D1E2199"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 xml:space="preserve">7.2 </w:t>
            </w:r>
            <w:r w:rsidRPr="00A75808">
              <w:rPr>
                <w:rFonts w:ascii="Calibri" w:hAnsi="Calibri" w:cs="Calibri"/>
                <w:sz w:val="16"/>
                <w:szCs w:val="16"/>
              </w:rPr>
              <w:t>(7.2.1-7.2.3)</w:t>
            </w:r>
          </w:p>
        </w:tc>
        <w:tc>
          <w:tcPr>
            <w:tcW w:w="2887" w:type="dxa"/>
            <w:tcMar>
              <w:top w:w="28" w:type="dxa"/>
              <w:left w:w="28" w:type="dxa"/>
              <w:bottom w:w="28" w:type="dxa"/>
              <w:right w:w="28" w:type="dxa"/>
            </w:tcMar>
          </w:tcPr>
          <w:p w14:paraId="07FBEF3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Автомобильный транспорт</w:t>
            </w:r>
          </w:p>
        </w:tc>
        <w:tc>
          <w:tcPr>
            <w:tcW w:w="3020" w:type="dxa"/>
            <w:tcMar>
              <w:top w:w="28" w:type="dxa"/>
              <w:left w:w="28" w:type="dxa"/>
              <w:bottom w:w="28" w:type="dxa"/>
              <w:right w:w="28" w:type="dxa"/>
            </w:tcMar>
          </w:tcPr>
          <w:p w14:paraId="67148B35"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автомобильного транспорта</w:t>
            </w:r>
          </w:p>
        </w:tc>
        <w:tc>
          <w:tcPr>
            <w:tcW w:w="3023" w:type="dxa"/>
          </w:tcPr>
          <w:p w14:paraId="1A2D70F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5C542945" w14:textId="77777777" w:rsidR="00B430EE" w:rsidRPr="00A75808" w:rsidRDefault="00B430EE" w:rsidP="00B430EE">
            <w:pPr>
              <w:spacing w:before="0" w:after="0" w:line="240" w:lineRule="auto"/>
              <w:contextualSpacing/>
              <w:rPr>
                <w:rFonts w:cs="Calibri"/>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0A4C3C78" w14:textId="77777777" w:rsidTr="00D65383">
        <w:trPr>
          <w:trHeight w:val="1120"/>
        </w:trPr>
        <w:tc>
          <w:tcPr>
            <w:tcW w:w="709" w:type="dxa"/>
            <w:tcMar>
              <w:top w:w="28" w:type="dxa"/>
              <w:left w:w="28" w:type="dxa"/>
              <w:bottom w:w="28" w:type="dxa"/>
              <w:right w:w="28" w:type="dxa"/>
            </w:tcMar>
          </w:tcPr>
          <w:p w14:paraId="1C71074F"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7.2.1</w:t>
            </w:r>
          </w:p>
        </w:tc>
        <w:tc>
          <w:tcPr>
            <w:tcW w:w="2887" w:type="dxa"/>
            <w:tcMar>
              <w:top w:w="28" w:type="dxa"/>
              <w:left w:w="28" w:type="dxa"/>
              <w:bottom w:w="28" w:type="dxa"/>
              <w:right w:w="28" w:type="dxa"/>
            </w:tcMar>
          </w:tcPr>
          <w:p w14:paraId="373214CD"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0" w:type="dxa"/>
            <w:tcMar>
              <w:top w:w="28" w:type="dxa"/>
              <w:left w:w="28" w:type="dxa"/>
              <w:bottom w:w="28" w:type="dxa"/>
              <w:right w:w="28" w:type="dxa"/>
            </w:tcMar>
          </w:tcPr>
          <w:p w14:paraId="1754D1AB"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3" w:type="dxa"/>
          </w:tcPr>
          <w:p w14:paraId="2BFC54C1" w14:textId="77777777" w:rsidR="00B430EE" w:rsidRPr="00A75808" w:rsidRDefault="00B430EE" w:rsidP="00B430EE">
            <w:pPr>
              <w:spacing w:before="0" w:after="0" w:line="240" w:lineRule="auto"/>
              <w:contextualSpacing/>
              <w:rPr>
                <w:rFonts w:cs="Calibri"/>
              </w:rPr>
            </w:pPr>
            <w:r w:rsidRPr="00A75808">
              <w:rPr>
                <w:rFonts w:cs="Calibri"/>
                <w:lang w:eastAsia="ru-RU"/>
              </w:rPr>
              <w:t>Не устанавливается</w:t>
            </w:r>
          </w:p>
        </w:tc>
      </w:tr>
      <w:tr w:rsidR="00615E5F" w:rsidRPr="00A75808" w14:paraId="7A896545" w14:textId="77777777" w:rsidTr="00D65383">
        <w:trPr>
          <w:trHeight w:val="1120"/>
        </w:trPr>
        <w:tc>
          <w:tcPr>
            <w:tcW w:w="709" w:type="dxa"/>
            <w:tcMar>
              <w:top w:w="28" w:type="dxa"/>
              <w:left w:w="28" w:type="dxa"/>
              <w:bottom w:w="28" w:type="dxa"/>
              <w:right w:w="28" w:type="dxa"/>
            </w:tcMar>
          </w:tcPr>
          <w:p w14:paraId="29B87E98"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7.2.2</w:t>
            </w:r>
          </w:p>
        </w:tc>
        <w:tc>
          <w:tcPr>
            <w:tcW w:w="2887" w:type="dxa"/>
            <w:tcMar>
              <w:top w:w="28" w:type="dxa"/>
              <w:left w:w="28" w:type="dxa"/>
              <w:bottom w:w="28" w:type="dxa"/>
              <w:right w:w="28" w:type="dxa"/>
            </w:tcMar>
          </w:tcPr>
          <w:p w14:paraId="25DD4D2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0" w:type="dxa"/>
            <w:tcMar>
              <w:top w:w="28" w:type="dxa"/>
              <w:left w:w="28" w:type="dxa"/>
              <w:bottom w:w="28" w:type="dxa"/>
              <w:right w:w="28" w:type="dxa"/>
            </w:tcMar>
          </w:tcPr>
          <w:p w14:paraId="35E4E8D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29C66C7C" w14:textId="77777777" w:rsidR="00B430EE" w:rsidRPr="00A75808" w:rsidRDefault="00B430EE" w:rsidP="00B430EE">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3" w:type="dxa"/>
          </w:tcPr>
          <w:p w14:paraId="3C3C90BD" w14:textId="77777777" w:rsidR="00B430EE" w:rsidRPr="00A75808" w:rsidRDefault="00B430EE" w:rsidP="00B430EE">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393D3282" w14:textId="77777777" w:rsidTr="00D65383">
        <w:trPr>
          <w:trHeight w:val="945"/>
        </w:trPr>
        <w:tc>
          <w:tcPr>
            <w:tcW w:w="709" w:type="dxa"/>
            <w:tcMar>
              <w:top w:w="28" w:type="dxa"/>
              <w:left w:w="28" w:type="dxa"/>
              <w:bottom w:w="28" w:type="dxa"/>
              <w:right w:w="28" w:type="dxa"/>
            </w:tcMar>
          </w:tcPr>
          <w:p w14:paraId="03FEF444"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7.2.3</w:t>
            </w:r>
          </w:p>
        </w:tc>
        <w:tc>
          <w:tcPr>
            <w:tcW w:w="2887" w:type="dxa"/>
            <w:tcMar>
              <w:top w:w="28" w:type="dxa"/>
              <w:left w:w="28" w:type="dxa"/>
              <w:bottom w:w="28" w:type="dxa"/>
              <w:right w:w="28" w:type="dxa"/>
            </w:tcMar>
          </w:tcPr>
          <w:p w14:paraId="66ED934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0" w:type="dxa"/>
            <w:tcMar>
              <w:top w:w="28" w:type="dxa"/>
              <w:left w:w="28" w:type="dxa"/>
              <w:bottom w:w="28" w:type="dxa"/>
              <w:right w:w="28" w:type="dxa"/>
            </w:tcMar>
          </w:tcPr>
          <w:p w14:paraId="43378B3E"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Размещение стоянок автотранспортных средств, осуществляющих перевозки </w:t>
            </w:r>
            <w:proofErr w:type="gramStart"/>
            <w:r w:rsidRPr="00A75808">
              <w:rPr>
                <w:rFonts w:ascii="Calibri" w:hAnsi="Calibri" w:cs="Calibri"/>
              </w:rPr>
              <w:t>людей  установленному</w:t>
            </w:r>
            <w:proofErr w:type="gramEnd"/>
            <w:r w:rsidRPr="00A75808">
              <w:rPr>
                <w:rFonts w:ascii="Calibri" w:hAnsi="Calibri" w:cs="Calibri"/>
              </w:rPr>
              <w:t xml:space="preserve"> маршруту</w:t>
            </w:r>
          </w:p>
        </w:tc>
        <w:tc>
          <w:tcPr>
            <w:tcW w:w="3023" w:type="dxa"/>
          </w:tcPr>
          <w:p w14:paraId="44E5A6C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093E736" w14:textId="77777777" w:rsidTr="00D65383">
        <w:trPr>
          <w:trHeight w:val="42"/>
        </w:trPr>
        <w:tc>
          <w:tcPr>
            <w:tcW w:w="709" w:type="dxa"/>
            <w:vMerge w:val="restart"/>
            <w:tcMar>
              <w:top w:w="28" w:type="dxa"/>
              <w:left w:w="28" w:type="dxa"/>
              <w:bottom w:w="28" w:type="dxa"/>
              <w:right w:w="28" w:type="dxa"/>
            </w:tcMar>
          </w:tcPr>
          <w:p w14:paraId="7BC780DC"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8.3</w:t>
            </w:r>
          </w:p>
        </w:tc>
        <w:tc>
          <w:tcPr>
            <w:tcW w:w="2887" w:type="dxa"/>
            <w:vMerge w:val="restart"/>
            <w:tcMar>
              <w:top w:w="28" w:type="dxa"/>
              <w:left w:w="28" w:type="dxa"/>
              <w:bottom w:w="28" w:type="dxa"/>
              <w:right w:w="28" w:type="dxa"/>
            </w:tcMar>
          </w:tcPr>
          <w:p w14:paraId="2FA77DBF"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0" w:type="dxa"/>
            <w:tcMar>
              <w:top w:w="28" w:type="dxa"/>
              <w:left w:w="28" w:type="dxa"/>
              <w:bottom w:w="28" w:type="dxa"/>
              <w:right w:w="28" w:type="dxa"/>
            </w:tcMar>
          </w:tcPr>
          <w:p w14:paraId="478FCBB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3" w:type="dxa"/>
          </w:tcPr>
          <w:p w14:paraId="7288438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 xml:space="preserve">Стоянки для автомобилей сотрудников и посетителей,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08629A2A" w14:textId="77777777" w:rsidTr="00D65383">
        <w:trPr>
          <w:trHeight w:val="42"/>
        </w:trPr>
        <w:tc>
          <w:tcPr>
            <w:tcW w:w="709" w:type="dxa"/>
            <w:vMerge/>
            <w:tcMar>
              <w:top w:w="28" w:type="dxa"/>
              <w:left w:w="28" w:type="dxa"/>
              <w:bottom w:w="28" w:type="dxa"/>
              <w:right w:w="28" w:type="dxa"/>
            </w:tcMar>
          </w:tcPr>
          <w:p w14:paraId="7519F9FA"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097D34D"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B91DE9A"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3" w:type="dxa"/>
          </w:tcPr>
          <w:p w14:paraId="0615AB8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D3EB485" w14:textId="77777777" w:rsidTr="00D65383">
        <w:trPr>
          <w:trHeight w:val="50"/>
        </w:trPr>
        <w:tc>
          <w:tcPr>
            <w:tcW w:w="709" w:type="dxa"/>
            <w:vMerge/>
            <w:tcMar>
              <w:top w:w="28" w:type="dxa"/>
              <w:left w:w="28" w:type="dxa"/>
              <w:bottom w:w="28" w:type="dxa"/>
              <w:right w:w="28" w:type="dxa"/>
            </w:tcMar>
          </w:tcPr>
          <w:p w14:paraId="49C0E63E"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084DC014"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9CE73C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Пожарные депо</w:t>
            </w:r>
          </w:p>
        </w:tc>
        <w:tc>
          <w:tcPr>
            <w:tcW w:w="3023" w:type="dxa"/>
          </w:tcPr>
          <w:p w14:paraId="703CF2E2"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F10D57C" w14:textId="77777777" w:rsidTr="00D65383">
        <w:trPr>
          <w:trHeight w:val="210"/>
        </w:trPr>
        <w:tc>
          <w:tcPr>
            <w:tcW w:w="709" w:type="dxa"/>
            <w:vMerge w:val="restart"/>
            <w:tcMar>
              <w:top w:w="28" w:type="dxa"/>
              <w:left w:w="28" w:type="dxa"/>
              <w:bottom w:w="28" w:type="dxa"/>
              <w:right w:w="28" w:type="dxa"/>
            </w:tcMar>
          </w:tcPr>
          <w:p w14:paraId="19A04C3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9.3</w:t>
            </w:r>
          </w:p>
        </w:tc>
        <w:tc>
          <w:tcPr>
            <w:tcW w:w="2887" w:type="dxa"/>
            <w:vMerge w:val="restart"/>
            <w:tcMar>
              <w:top w:w="28" w:type="dxa"/>
              <w:left w:w="28" w:type="dxa"/>
              <w:bottom w:w="28" w:type="dxa"/>
              <w:right w:w="28" w:type="dxa"/>
            </w:tcMar>
          </w:tcPr>
          <w:p w14:paraId="359914ED" w14:textId="77777777" w:rsidR="00B430EE" w:rsidRPr="00A75808" w:rsidRDefault="00B430EE" w:rsidP="00B430EE">
            <w:pPr>
              <w:pStyle w:val="ConsPlusNormal"/>
              <w:ind w:firstLine="0"/>
              <w:contextualSpacing/>
              <w:jc w:val="both"/>
              <w:rPr>
                <w:rFonts w:ascii="Calibri" w:hAnsi="Calibri" w:cs="Calibri"/>
              </w:rPr>
            </w:pPr>
            <w:r w:rsidRPr="00A75808">
              <w:rPr>
                <w:rFonts w:ascii="Calibri" w:hAnsi="Calibri" w:cs="Calibri"/>
              </w:rPr>
              <w:t>Историко-культурная деятельность</w:t>
            </w:r>
          </w:p>
        </w:tc>
        <w:tc>
          <w:tcPr>
            <w:tcW w:w="3020" w:type="dxa"/>
            <w:tcMar>
              <w:top w:w="28" w:type="dxa"/>
              <w:left w:w="28" w:type="dxa"/>
              <w:bottom w:w="28" w:type="dxa"/>
              <w:right w:w="28" w:type="dxa"/>
            </w:tcMar>
          </w:tcPr>
          <w:p w14:paraId="4CC4A95B"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Мемориальные захоронения</w:t>
            </w:r>
          </w:p>
        </w:tc>
        <w:tc>
          <w:tcPr>
            <w:tcW w:w="3023" w:type="dxa"/>
          </w:tcPr>
          <w:p w14:paraId="2FA1D90F"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4AD1F93" w14:textId="77777777" w:rsidTr="00D65383">
        <w:trPr>
          <w:trHeight w:val="300"/>
        </w:trPr>
        <w:tc>
          <w:tcPr>
            <w:tcW w:w="709" w:type="dxa"/>
            <w:vMerge/>
            <w:tcMar>
              <w:top w:w="28" w:type="dxa"/>
              <w:left w:w="28" w:type="dxa"/>
              <w:bottom w:w="28" w:type="dxa"/>
              <w:right w:w="28" w:type="dxa"/>
            </w:tcMar>
          </w:tcPr>
          <w:p w14:paraId="73DAE95C" w14:textId="77777777" w:rsidR="00B430EE" w:rsidRPr="00A75808" w:rsidRDefault="00B430EE" w:rsidP="00B430EE">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0375D3E" w14:textId="77777777" w:rsidR="00B430EE" w:rsidRPr="00A75808" w:rsidRDefault="00B430EE" w:rsidP="00B430EE">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700DFE0"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Памятники, мемориалы</w:t>
            </w:r>
          </w:p>
        </w:tc>
        <w:tc>
          <w:tcPr>
            <w:tcW w:w="3023" w:type="dxa"/>
          </w:tcPr>
          <w:p w14:paraId="579971BC"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67CAA67" w14:textId="77777777" w:rsidTr="00D65383">
        <w:trPr>
          <w:trHeight w:val="210"/>
        </w:trPr>
        <w:tc>
          <w:tcPr>
            <w:tcW w:w="709" w:type="dxa"/>
            <w:tcMar>
              <w:top w:w="28" w:type="dxa"/>
              <w:left w:w="28" w:type="dxa"/>
              <w:bottom w:w="28" w:type="dxa"/>
              <w:right w:w="28" w:type="dxa"/>
            </w:tcMar>
          </w:tcPr>
          <w:p w14:paraId="70A121EA" w14:textId="77777777" w:rsidR="00B430EE" w:rsidRPr="00A75808" w:rsidRDefault="00B430EE" w:rsidP="00B430EE">
            <w:pPr>
              <w:pStyle w:val="ConsPlusNormal"/>
              <w:ind w:firstLine="0"/>
              <w:contextualSpacing/>
              <w:jc w:val="center"/>
              <w:rPr>
                <w:rFonts w:ascii="Calibri" w:hAnsi="Calibri" w:cs="Calibri"/>
              </w:rPr>
            </w:pPr>
            <w:r w:rsidRPr="00A75808">
              <w:rPr>
                <w:rFonts w:ascii="Calibri" w:hAnsi="Calibri" w:cs="Calibri"/>
              </w:rPr>
              <w:t>12.0.1</w:t>
            </w:r>
          </w:p>
        </w:tc>
        <w:tc>
          <w:tcPr>
            <w:tcW w:w="2887" w:type="dxa"/>
            <w:tcMar>
              <w:top w:w="28" w:type="dxa"/>
              <w:left w:w="28" w:type="dxa"/>
              <w:bottom w:w="28" w:type="dxa"/>
              <w:right w:w="28" w:type="dxa"/>
            </w:tcMar>
          </w:tcPr>
          <w:p w14:paraId="709F143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Улично-дорожная сеть</w:t>
            </w:r>
          </w:p>
        </w:tc>
        <w:tc>
          <w:tcPr>
            <w:tcW w:w="3020" w:type="dxa"/>
            <w:tcMar>
              <w:top w:w="28" w:type="dxa"/>
              <w:left w:w="28" w:type="dxa"/>
              <w:bottom w:w="28" w:type="dxa"/>
              <w:right w:w="28" w:type="dxa"/>
            </w:tcMar>
          </w:tcPr>
          <w:p w14:paraId="21D6F505" w14:textId="77777777" w:rsidR="00B430EE" w:rsidRPr="00A75808" w:rsidRDefault="00B430EE" w:rsidP="00B430EE">
            <w:pPr>
              <w:widowControl w:val="0"/>
              <w:autoSpaceDE w:val="0"/>
              <w:autoSpaceDN w:val="0"/>
              <w:spacing w:before="0" w:after="0" w:line="240" w:lineRule="auto"/>
              <w:rPr>
                <w:rFonts w:cs="Calibri"/>
                <w:lang w:eastAsia="ru-RU"/>
              </w:rPr>
            </w:pPr>
            <w:r w:rsidRPr="00A75808">
              <w:rPr>
                <w:rFonts w:cs="Calibri"/>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w:t>
            </w:r>
            <w:proofErr w:type="spellStart"/>
            <w:r w:rsidRPr="00A75808">
              <w:rPr>
                <w:rFonts w:cs="Calibri"/>
                <w:lang w:eastAsia="ru-RU"/>
              </w:rPr>
              <w:t>велодорожеки</w:t>
            </w:r>
            <w:proofErr w:type="spellEnd"/>
            <w:r w:rsidRPr="00A75808">
              <w:rPr>
                <w:rFonts w:cs="Calibri"/>
                <w:lang w:eastAsia="ru-RU"/>
              </w:rPr>
              <w:t xml:space="preserve"> и объектов велотранспортной и инженерной инфраструктуры;</w:t>
            </w:r>
          </w:p>
          <w:p w14:paraId="4E828A78"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и личного транспорта, а также некапитальных сооружений, предназначенных для охраны транспортных средств</w:t>
            </w:r>
          </w:p>
        </w:tc>
        <w:tc>
          <w:tcPr>
            <w:tcW w:w="3023" w:type="dxa"/>
          </w:tcPr>
          <w:p w14:paraId="01070CA4" w14:textId="77777777" w:rsidR="00B430EE" w:rsidRPr="00A75808" w:rsidRDefault="00B430EE" w:rsidP="00B430EE">
            <w:pPr>
              <w:pStyle w:val="ConsPlusNormal"/>
              <w:ind w:firstLine="0"/>
              <w:contextualSpacing/>
              <w:rPr>
                <w:rFonts w:ascii="Calibri" w:hAnsi="Calibri" w:cs="Calibri"/>
              </w:rPr>
            </w:pPr>
            <w:r w:rsidRPr="00A75808">
              <w:rPr>
                <w:rFonts w:ascii="Calibri" w:hAnsi="Calibri" w:cs="Calibri"/>
              </w:rPr>
              <w:t>Не устанавливается</w:t>
            </w:r>
          </w:p>
        </w:tc>
      </w:tr>
    </w:tbl>
    <w:p w14:paraId="77A1D515" w14:textId="77777777" w:rsidR="00F8609A" w:rsidRPr="00A75808" w:rsidRDefault="00F8609A" w:rsidP="00F8609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61F08AE3"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6787DA7"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27791D00"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6C5A5EB7"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3D3EE1D"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40D22C5"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66FBC684"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63FBA5D2"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48154A65"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p>
        </w:tc>
      </w:tr>
      <w:tr w:rsidR="00615E5F" w:rsidRPr="00A75808" w14:paraId="52119599" w14:textId="77777777" w:rsidTr="00D65383">
        <w:trPr>
          <w:trHeight w:val="32"/>
        </w:trPr>
        <w:tc>
          <w:tcPr>
            <w:tcW w:w="709" w:type="dxa"/>
            <w:tcMar>
              <w:top w:w="28" w:type="dxa"/>
              <w:left w:w="28" w:type="dxa"/>
              <w:bottom w:w="28" w:type="dxa"/>
              <w:right w:w="28" w:type="dxa"/>
            </w:tcMar>
          </w:tcPr>
          <w:p w14:paraId="2462BE2E"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2.1.1</w:t>
            </w:r>
          </w:p>
        </w:tc>
        <w:tc>
          <w:tcPr>
            <w:tcW w:w="2888" w:type="dxa"/>
            <w:tcMar>
              <w:top w:w="28" w:type="dxa"/>
              <w:left w:w="28" w:type="dxa"/>
              <w:bottom w:w="28" w:type="dxa"/>
              <w:right w:w="28" w:type="dxa"/>
            </w:tcMar>
          </w:tcPr>
          <w:p w14:paraId="7B26B70F"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Малоэтажная многоквартирная жилая застройка</w:t>
            </w:r>
          </w:p>
        </w:tc>
        <w:tc>
          <w:tcPr>
            <w:tcW w:w="3021" w:type="dxa"/>
            <w:tcMar>
              <w:top w:w="28" w:type="dxa"/>
              <w:left w:w="28" w:type="dxa"/>
              <w:bottom w:w="28" w:type="dxa"/>
              <w:right w:w="28" w:type="dxa"/>
            </w:tcMar>
          </w:tcPr>
          <w:p w14:paraId="1749BE2D"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Малоэтажные многоквартирные дома (многоквартирные дома высотой до 4 этажей, включая мансардный)</w:t>
            </w:r>
          </w:p>
        </w:tc>
        <w:tc>
          <w:tcPr>
            <w:tcW w:w="3021" w:type="dxa"/>
          </w:tcPr>
          <w:p w14:paraId="0311846A"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Беседки, веранды, сооружения для занятий физкультурой и спортом, подземные автостоянки и гаражи, объекты инженерной инфраструктуры</w:t>
            </w:r>
          </w:p>
        </w:tc>
      </w:tr>
      <w:tr w:rsidR="00615E5F" w:rsidRPr="00A75808" w14:paraId="48A4740D" w14:textId="77777777" w:rsidTr="00D65383">
        <w:trPr>
          <w:trHeight w:val="32"/>
        </w:trPr>
        <w:tc>
          <w:tcPr>
            <w:tcW w:w="709" w:type="dxa"/>
            <w:tcMar>
              <w:top w:w="28" w:type="dxa"/>
              <w:left w:w="28" w:type="dxa"/>
              <w:bottom w:w="28" w:type="dxa"/>
              <w:right w:w="28" w:type="dxa"/>
            </w:tcMar>
          </w:tcPr>
          <w:p w14:paraId="07A4E62E"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2.7.1</w:t>
            </w:r>
          </w:p>
        </w:tc>
        <w:tc>
          <w:tcPr>
            <w:tcW w:w="2888" w:type="dxa"/>
            <w:tcMar>
              <w:top w:w="28" w:type="dxa"/>
              <w:left w:w="28" w:type="dxa"/>
              <w:bottom w:w="28" w:type="dxa"/>
              <w:right w:w="28" w:type="dxa"/>
            </w:tcMar>
          </w:tcPr>
          <w:p w14:paraId="5C1F23CA" w14:textId="77777777" w:rsidR="00D65383" w:rsidRPr="00A75808" w:rsidRDefault="00D65383" w:rsidP="00D65383">
            <w:pPr>
              <w:widowControl w:val="0"/>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31ACD540" w14:textId="3215380A" w:rsidR="00D65383" w:rsidRPr="00A75808" w:rsidRDefault="00D65383" w:rsidP="00D65383">
            <w:pPr>
              <w:pStyle w:val="ConsPlusNormal"/>
              <w:spacing w:line="240" w:lineRule="atLeast"/>
              <w:ind w:firstLine="0"/>
              <w:contextualSpacing/>
              <w:rPr>
                <w:rFonts w:ascii="Calibri" w:hAnsi="Calibri" w:cs="Calibri"/>
              </w:rPr>
            </w:pPr>
            <w:r w:rsidRPr="00A75808">
              <w:rPr>
                <w:rFonts w:ascii="Calibri" w:hAnsi="Calibri" w:cs="Calibri"/>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1" w:type="dxa"/>
          </w:tcPr>
          <w:p w14:paraId="4E7DBC0F" w14:textId="77777777" w:rsidR="00D65383" w:rsidRPr="00A75808" w:rsidRDefault="00D65383" w:rsidP="00D65383">
            <w:pPr>
              <w:spacing w:before="0" w:after="0" w:line="240" w:lineRule="auto"/>
              <w:contextualSpacing/>
              <w:rPr>
                <w:rFonts w:cs="Calibri"/>
                <w:lang w:eastAsia="ru-RU"/>
              </w:rPr>
            </w:pPr>
            <w:r w:rsidRPr="00A75808">
              <w:rPr>
                <w:rFonts w:cs="Calibri"/>
              </w:rPr>
              <w:t>Не устанавливается</w:t>
            </w:r>
          </w:p>
        </w:tc>
      </w:tr>
      <w:tr w:rsidR="00615E5F" w:rsidRPr="00A75808" w14:paraId="30ED8F15" w14:textId="77777777" w:rsidTr="00D65383">
        <w:trPr>
          <w:trHeight w:val="32"/>
        </w:trPr>
        <w:tc>
          <w:tcPr>
            <w:tcW w:w="709" w:type="dxa"/>
            <w:tcMar>
              <w:top w:w="28" w:type="dxa"/>
              <w:left w:w="28" w:type="dxa"/>
              <w:bottom w:w="28" w:type="dxa"/>
              <w:right w:w="28" w:type="dxa"/>
            </w:tcMar>
          </w:tcPr>
          <w:p w14:paraId="6804E013" w14:textId="77777777" w:rsidR="00D65383" w:rsidRPr="00A75808" w:rsidRDefault="00D65383"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3.2.1</w:t>
            </w:r>
          </w:p>
        </w:tc>
        <w:tc>
          <w:tcPr>
            <w:tcW w:w="2888" w:type="dxa"/>
            <w:tcMar>
              <w:top w:w="28" w:type="dxa"/>
              <w:left w:w="28" w:type="dxa"/>
              <w:bottom w:w="28" w:type="dxa"/>
              <w:right w:w="28" w:type="dxa"/>
            </w:tcMar>
          </w:tcPr>
          <w:p w14:paraId="1E153270" w14:textId="77777777" w:rsidR="00D65383" w:rsidRPr="00A75808" w:rsidRDefault="00D65383" w:rsidP="00D65383">
            <w:pPr>
              <w:widowControl w:val="0"/>
              <w:autoSpaceDE w:val="0"/>
              <w:autoSpaceDN w:val="0"/>
              <w:spacing w:before="0" w:after="0" w:line="240" w:lineRule="auto"/>
              <w:contextualSpacing/>
              <w:rPr>
                <w:rFonts w:cs="Calibri"/>
                <w:lang w:eastAsia="ru-RU"/>
              </w:rPr>
            </w:pPr>
            <w:r w:rsidRPr="00A75808">
              <w:rPr>
                <w:rFonts w:cs="Calibri"/>
                <w:lang w:eastAsia="ru-RU"/>
              </w:rPr>
              <w:t>Дома социального обслуживания</w:t>
            </w:r>
          </w:p>
        </w:tc>
        <w:tc>
          <w:tcPr>
            <w:tcW w:w="3021" w:type="dxa"/>
            <w:tcMar>
              <w:top w:w="28" w:type="dxa"/>
              <w:left w:w="28" w:type="dxa"/>
              <w:bottom w:w="28" w:type="dxa"/>
              <w:right w:w="28" w:type="dxa"/>
            </w:tcMar>
          </w:tcPr>
          <w:p w14:paraId="2E3CBDFE" w14:textId="77777777" w:rsidR="00D65383" w:rsidRPr="00A75808" w:rsidRDefault="00D65383" w:rsidP="00D65383">
            <w:pPr>
              <w:widowControl w:val="0"/>
              <w:autoSpaceDE w:val="0"/>
              <w:autoSpaceDN w:val="0"/>
              <w:spacing w:before="0" w:after="0" w:line="240" w:lineRule="auto"/>
              <w:contextualSpacing/>
              <w:rPr>
                <w:rFonts w:cs="Calibri"/>
                <w:lang w:eastAsia="ru-RU"/>
              </w:rPr>
            </w:pPr>
            <w:r w:rsidRPr="00A75808">
              <w:rPr>
                <w:rFonts w:cs="Calibri"/>
                <w:lang w:eastAsia="ru-RU"/>
              </w:rPr>
              <w:t>Дома престарелых, детских домов, интернатов, приютов для детей и подростков</w:t>
            </w:r>
          </w:p>
        </w:tc>
        <w:tc>
          <w:tcPr>
            <w:tcW w:w="3021" w:type="dxa"/>
          </w:tcPr>
          <w:p w14:paraId="6B5181CD" w14:textId="77777777" w:rsidR="00D65383" w:rsidRPr="00A75808" w:rsidRDefault="00D65383" w:rsidP="00D65383">
            <w:pPr>
              <w:widowControl w:val="0"/>
              <w:autoSpaceDE w:val="0"/>
              <w:autoSpaceDN w:val="0"/>
              <w:spacing w:before="0" w:after="0" w:line="240" w:lineRule="auto"/>
              <w:contextualSpacing/>
              <w:jc w:val="both"/>
              <w:rPr>
                <w:rFonts w:cs="Calibri"/>
                <w:lang w:eastAsia="ru-RU"/>
              </w:rPr>
            </w:pPr>
            <w:r w:rsidRPr="00A75808">
              <w:rPr>
                <w:rFonts w:cs="Calibri"/>
              </w:rPr>
              <w:t>Хозяйственные постройки, гаражи служебного и специального транспорта, объекты инженерной инфраструктуры</w:t>
            </w:r>
          </w:p>
        </w:tc>
      </w:tr>
      <w:tr w:rsidR="00615E5F" w:rsidRPr="00A75808" w14:paraId="14C86B75" w14:textId="77777777" w:rsidTr="00D65383">
        <w:trPr>
          <w:trHeight w:val="32"/>
        </w:trPr>
        <w:tc>
          <w:tcPr>
            <w:tcW w:w="709" w:type="dxa"/>
            <w:tcMar>
              <w:top w:w="28" w:type="dxa"/>
              <w:left w:w="28" w:type="dxa"/>
              <w:bottom w:w="28" w:type="dxa"/>
              <w:right w:w="28" w:type="dxa"/>
            </w:tcMar>
          </w:tcPr>
          <w:p w14:paraId="2496EAF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3.7 </w:t>
            </w:r>
            <w:r w:rsidRPr="00A75808">
              <w:rPr>
                <w:rFonts w:ascii="Calibri" w:hAnsi="Calibri" w:cs="Calibri"/>
                <w:sz w:val="16"/>
                <w:szCs w:val="16"/>
              </w:rPr>
              <w:t>(3.7.1-3.7.2)</w:t>
            </w:r>
          </w:p>
        </w:tc>
        <w:tc>
          <w:tcPr>
            <w:tcW w:w="2888" w:type="dxa"/>
            <w:tcMar>
              <w:top w:w="28" w:type="dxa"/>
              <w:left w:w="28" w:type="dxa"/>
              <w:bottom w:w="28" w:type="dxa"/>
              <w:right w:w="28" w:type="dxa"/>
            </w:tcMar>
          </w:tcPr>
          <w:p w14:paraId="4CC14433"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использование</w:t>
            </w:r>
          </w:p>
        </w:tc>
        <w:tc>
          <w:tcPr>
            <w:tcW w:w="3021" w:type="dxa"/>
            <w:tcMar>
              <w:top w:w="28" w:type="dxa"/>
              <w:left w:w="28" w:type="dxa"/>
              <w:bottom w:w="28" w:type="dxa"/>
              <w:right w:w="28" w:type="dxa"/>
            </w:tcMar>
          </w:tcPr>
          <w:p w14:paraId="2D62280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Здания и сооружения, предназначенных для совершения религиозных обрядов и церемоний </w:t>
            </w:r>
          </w:p>
          <w:p w14:paraId="29A663AB" w14:textId="77777777" w:rsidR="00D65383" w:rsidRPr="00A75808" w:rsidRDefault="00D65383" w:rsidP="00D65383">
            <w:pPr>
              <w:autoSpaceDE w:val="0"/>
              <w:autoSpaceDN w:val="0"/>
              <w:spacing w:before="0" w:after="0" w:line="240" w:lineRule="auto"/>
              <w:contextualSpacing/>
              <w:rPr>
                <w:rFonts w:cs="Calibri"/>
              </w:rPr>
            </w:pPr>
          </w:p>
        </w:tc>
        <w:tc>
          <w:tcPr>
            <w:tcW w:w="3021" w:type="dxa"/>
          </w:tcPr>
          <w:p w14:paraId="6F4A69C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Хозяйственные постройки, гаражи служебного автотранспорта, стоянки для автомобилей,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2327902E" w14:textId="77777777" w:rsidTr="00D65383">
        <w:trPr>
          <w:trHeight w:val="32"/>
        </w:trPr>
        <w:tc>
          <w:tcPr>
            <w:tcW w:w="709" w:type="dxa"/>
            <w:tcMar>
              <w:top w:w="28" w:type="dxa"/>
              <w:left w:w="28" w:type="dxa"/>
              <w:bottom w:w="28" w:type="dxa"/>
              <w:right w:w="28" w:type="dxa"/>
            </w:tcMar>
          </w:tcPr>
          <w:p w14:paraId="67CF26AB"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3.7.1</w:t>
            </w:r>
          </w:p>
        </w:tc>
        <w:tc>
          <w:tcPr>
            <w:tcW w:w="2888" w:type="dxa"/>
            <w:tcMar>
              <w:top w:w="28" w:type="dxa"/>
              <w:left w:w="28" w:type="dxa"/>
              <w:bottom w:w="28" w:type="dxa"/>
              <w:right w:w="28" w:type="dxa"/>
            </w:tcMar>
          </w:tcPr>
          <w:p w14:paraId="110B4CAF"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1" w:type="dxa"/>
            <w:tcMar>
              <w:top w:w="28" w:type="dxa"/>
              <w:left w:w="28" w:type="dxa"/>
              <w:bottom w:w="28" w:type="dxa"/>
              <w:right w:w="28" w:type="dxa"/>
            </w:tcMar>
          </w:tcPr>
          <w:p w14:paraId="798991E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14:paraId="2DAEBA2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783D2365" w14:textId="77777777" w:rsidTr="00D65383">
        <w:trPr>
          <w:trHeight w:val="32"/>
        </w:trPr>
        <w:tc>
          <w:tcPr>
            <w:tcW w:w="709" w:type="dxa"/>
            <w:tcMar>
              <w:top w:w="28" w:type="dxa"/>
              <w:left w:w="28" w:type="dxa"/>
              <w:bottom w:w="28" w:type="dxa"/>
              <w:right w:w="28" w:type="dxa"/>
            </w:tcMar>
          </w:tcPr>
          <w:p w14:paraId="3FD308C8"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3.7.2</w:t>
            </w:r>
          </w:p>
        </w:tc>
        <w:tc>
          <w:tcPr>
            <w:tcW w:w="2888" w:type="dxa"/>
            <w:tcMar>
              <w:top w:w="28" w:type="dxa"/>
              <w:left w:w="28" w:type="dxa"/>
              <w:bottom w:w="28" w:type="dxa"/>
              <w:right w:w="28" w:type="dxa"/>
            </w:tcMar>
          </w:tcPr>
          <w:p w14:paraId="1E04B2DB"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Религиозное управление и образование</w:t>
            </w:r>
          </w:p>
        </w:tc>
        <w:tc>
          <w:tcPr>
            <w:tcW w:w="3021" w:type="dxa"/>
            <w:tcMar>
              <w:top w:w="28" w:type="dxa"/>
              <w:left w:w="28" w:type="dxa"/>
              <w:bottom w:w="28" w:type="dxa"/>
              <w:right w:w="28" w:type="dxa"/>
            </w:tcMar>
          </w:tcPr>
          <w:p w14:paraId="354E390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Монастыри, скиты, дома священнослужителей, воскресные и религиозные школы, семинарии, духовые училища</w:t>
            </w:r>
          </w:p>
        </w:tc>
        <w:tc>
          <w:tcPr>
            <w:tcW w:w="3021" w:type="dxa"/>
          </w:tcPr>
          <w:p w14:paraId="14ED8CB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51CEF732" w14:textId="77777777" w:rsidTr="00D65383">
        <w:trPr>
          <w:trHeight w:val="32"/>
        </w:trPr>
        <w:tc>
          <w:tcPr>
            <w:tcW w:w="709" w:type="dxa"/>
            <w:tcMar>
              <w:top w:w="28" w:type="dxa"/>
              <w:left w:w="28" w:type="dxa"/>
              <w:bottom w:w="28" w:type="dxa"/>
              <w:right w:w="28" w:type="dxa"/>
            </w:tcMar>
          </w:tcPr>
          <w:p w14:paraId="5C83D9B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3.9.3</w:t>
            </w:r>
          </w:p>
        </w:tc>
        <w:tc>
          <w:tcPr>
            <w:tcW w:w="2888" w:type="dxa"/>
            <w:tcMar>
              <w:top w:w="28" w:type="dxa"/>
              <w:left w:w="28" w:type="dxa"/>
              <w:bottom w:w="28" w:type="dxa"/>
              <w:right w:w="28" w:type="dxa"/>
            </w:tcMar>
          </w:tcPr>
          <w:p w14:paraId="4945383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Проведение научных испытаний</w:t>
            </w:r>
          </w:p>
        </w:tc>
        <w:tc>
          <w:tcPr>
            <w:tcW w:w="3021" w:type="dxa"/>
            <w:tcMar>
              <w:top w:w="28" w:type="dxa"/>
              <w:left w:w="28" w:type="dxa"/>
              <w:bottom w:w="28" w:type="dxa"/>
              <w:right w:w="28" w:type="dxa"/>
            </w:tcMar>
          </w:tcPr>
          <w:p w14:paraId="7F89BEC3"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14:paraId="62682E8E"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615E5F" w:rsidRPr="00A75808" w14:paraId="02824140" w14:textId="77777777" w:rsidTr="00D65383">
        <w:trPr>
          <w:trHeight w:val="32"/>
        </w:trPr>
        <w:tc>
          <w:tcPr>
            <w:tcW w:w="709" w:type="dxa"/>
            <w:tcMar>
              <w:top w:w="28" w:type="dxa"/>
              <w:left w:w="28" w:type="dxa"/>
              <w:bottom w:w="28" w:type="dxa"/>
              <w:right w:w="28" w:type="dxa"/>
            </w:tcMar>
          </w:tcPr>
          <w:p w14:paraId="0BEE0B70" w14:textId="77777777" w:rsidR="00D65383" w:rsidRPr="00A75808" w:rsidRDefault="00D65383" w:rsidP="00D65383">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46398C19" w14:textId="77777777" w:rsidR="00D65383" w:rsidRPr="00A75808" w:rsidRDefault="00D65383" w:rsidP="00D65383">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28C06EB4"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гостиницы и приюты для животных</w:t>
            </w:r>
          </w:p>
        </w:tc>
        <w:tc>
          <w:tcPr>
            <w:tcW w:w="3021" w:type="dxa"/>
          </w:tcPr>
          <w:p w14:paraId="7963BE23"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 xml:space="preserve">Хозяйственные постройки, гаражи служебного и специального автотранспорта, здания и сооружения для хранения трупов животных, </w:t>
            </w: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4D6C3352" w14:textId="77777777" w:rsidTr="00D65383">
        <w:trPr>
          <w:trHeight w:val="32"/>
        </w:trPr>
        <w:tc>
          <w:tcPr>
            <w:tcW w:w="709" w:type="dxa"/>
            <w:tcMar>
              <w:top w:w="28" w:type="dxa"/>
              <w:left w:w="28" w:type="dxa"/>
              <w:bottom w:w="28" w:type="dxa"/>
              <w:right w:w="28" w:type="dxa"/>
            </w:tcMar>
          </w:tcPr>
          <w:p w14:paraId="5A0DE38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4.9.1 </w:t>
            </w:r>
            <w:r w:rsidRPr="00A75808">
              <w:rPr>
                <w:rFonts w:ascii="Calibri" w:hAnsi="Calibri" w:cs="Calibri"/>
                <w:sz w:val="16"/>
                <w:szCs w:val="16"/>
              </w:rPr>
              <w:t>(4.9.1.1-4.9.1.4)</w:t>
            </w:r>
          </w:p>
        </w:tc>
        <w:tc>
          <w:tcPr>
            <w:tcW w:w="2888" w:type="dxa"/>
            <w:tcMar>
              <w:top w:w="28" w:type="dxa"/>
              <w:left w:w="28" w:type="dxa"/>
              <w:bottom w:w="28" w:type="dxa"/>
              <w:right w:w="28" w:type="dxa"/>
            </w:tcMar>
          </w:tcPr>
          <w:p w14:paraId="61DEA37C"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Объекты дорожного сервиса</w:t>
            </w:r>
          </w:p>
        </w:tc>
        <w:tc>
          <w:tcPr>
            <w:tcW w:w="3021" w:type="dxa"/>
            <w:tcMar>
              <w:top w:w="28" w:type="dxa"/>
              <w:left w:w="28" w:type="dxa"/>
              <w:bottom w:w="28" w:type="dxa"/>
              <w:right w:w="28" w:type="dxa"/>
            </w:tcMar>
          </w:tcPr>
          <w:p w14:paraId="3532BD0A"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3021" w:type="dxa"/>
          </w:tcPr>
          <w:p w14:paraId="768AFF2C" w14:textId="77777777" w:rsidR="00D65383" w:rsidRPr="00A75808" w:rsidRDefault="00D65383" w:rsidP="00D65383">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объекты инженерной инфраструктуры, элементы благоустройства территории</w:t>
            </w:r>
          </w:p>
        </w:tc>
      </w:tr>
      <w:tr w:rsidR="00615E5F" w:rsidRPr="00A75808" w14:paraId="4BF63E01" w14:textId="77777777" w:rsidTr="00D65383">
        <w:trPr>
          <w:trHeight w:val="32"/>
        </w:trPr>
        <w:tc>
          <w:tcPr>
            <w:tcW w:w="709" w:type="dxa"/>
            <w:tcMar>
              <w:top w:w="28" w:type="dxa"/>
              <w:left w:w="28" w:type="dxa"/>
              <w:bottom w:w="28" w:type="dxa"/>
              <w:right w:w="28" w:type="dxa"/>
            </w:tcMar>
          </w:tcPr>
          <w:p w14:paraId="4AF99FD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4.9.1.1</w:t>
            </w:r>
          </w:p>
        </w:tc>
        <w:tc>
          <w:tcPr>
            <w:tcW w:w="2888" w:type="dxa"/>
            <w:tcMar>
              <w:top w:w="28" w:type="dxa"/>
              <w:left w:w="28" w:type="dxa"/>
              <w:bottom w:w="28" w:type="dxa"/>
              <w:right w:w="28" w:type="dxa"/>
            </w:tcMar>
          </w:tcPr>
          <w:p w14:paraId="6575C6C8"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1" w:type="dxa"/>
            <w:tcMar>
              <w:top w:w="28" w:type="dxa"/>
              <w:left w:w="28" w:type="dxa"/>
              <w:bottom w:w="28" w:type="dxa"/>
              <w:right w:w="28" w:type="dxa"/>
            </w:tcMar>
          </w:tcPr>
          <w:p w14:paraId="7257D20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14:paraId="2E213B8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025E38E9" w14:textId="77777777" w:rsidTr="00D65383">
        <w:trPr>
          <w:trHeight w:val="32"/>
        </w:trPr>
        <w:tc>
          <w:tcPr>
            <w:tcW w:w="709" w:type="dxa"/>
            <w:tcMar>
              <w:top w:w="28" w:type="dxa"/>
              <w:left w:w="28" w:type="dxa"/>
              <w:bottom w:w="28" w:type="dxa"/>
              <w:right w:w="28" w:type="dxa"/>
            </w:tcMar>
          </w:tcPr>
          <w:p w14:paraId="40B5858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4.9.1.2</w:t>
            </w:r>
          </w:p>
        </w:tc>
        <w:tc>
          <w:tcPr>
            <w:tcW w:w="2888" w:type="dxa"/>
            <w:tcMar>
              <w:top w:w="28" w:type="dxa"/>
              <w:left w:w="28" w:type="dxa"/>
              <w:bottom w:w="28" w:type="dxa"/>
              <w:right w:w="28" w:type="dxa"/>
            </w:tcMar>
          </w:tcPr>
          <w:p w14:paraId="0ED06BBB"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Обеспечение дорожного отдыха</w:t>
            </w:r>
          </w:p>
        </w:tc>
        <w:tc>
          <w:tcPr>
            <w:tcW w:w="3021" w:type="dxa"/>
            <w:tcMar>
              <w:top w:w="28" w:type="dxa"/>
              <w:left w:w="28" w:type="dxa"/>
              <w:bottom w:w="28" w:type="dxa"/>
              <w:right w:w="28" w:type="dxa"/>
            </w:tcMar>
          </w:tcPr>
          <w:p w14:paraId="6CC196A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Гостиницы, мотели, магазины сопутствующей торговли, организации общественного питания</w:t>
            </w:r>
          </w:p>
        </w:tc>
        <w:tc>
          <w:tcPr>
            <w:tcW w:w="3021" w:type="dxa"/>
          </w:tcPr>
          <w:p w14:paraId="59BEA8C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615E5F" w:rsidRPr="00A75808" w14:paraId="51C8CB47" w14:textId="77777777" w:rsidTr="00D65383">
        <w:trPr>
          <w:trHeight w:val="32"/>
        </w:trPr>
        <w:tc>
          <w:tcPr>
            <w:tcW w:w="709" w:type="dxa"/>
            <w:tcMar>
              <w:top w:w="28" w:type="dxa"/>
              <w:left w:w="28" w:type="dxa"/>
              <w:bottom w:w="28" w:type="dxa"/>
              <w:right w:w="28" w:type="dxa"/>
            </w:tcMar>
          </w:tcPr>
          <w:p w14:paraId="73B9E8DB"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4.9.1.3</w:t>
            </w:r>
          </w:p>
        </w:tc>
        <w:tc>
          <w:tcPr>
            <w:tcW w:w="2888" w:type="dxa"/>
            <w:tcMar>
              <w:top w:w="28" w:type="dxa"/>
              <w:left w:w="28" w:type="dxa"/>
              <w:bottom w:w="28" w:type="dxa"/>
              <w:right w:w="28" w:type="dxa"/>
            </w:tcMar>
          </w:tcPr>
          <w:p w14:paraId="3E270BD4"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1" w:type="dxa"/>
            <w:tcMar>
              <w:top w:w="28" w:type="dxa"/>
              <w:left w:w="28" w:type="dxa"/>
              <w:bottom w:w="28" w:type="dxa"/>
              <w:right w:w="28" w:type="dxa"/>
            </w:tcMar>
          </w:tcPr>
          <w:p w14:paraId="7AFD8E9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1" w:type="dxa"/>
          </w:tcPr>
          <w:p w14:paraId="6C53469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BE4463C" w14:textId="77777777" w:rsidTr="00D65383">
        <w:trPr>
          <w:trHeight w:val="32"/>
        </w:trPr>
        <w:tc>
          <w:tcPr>
            <w:tcW w:w="709" w:type="dxa"/>
            <w:tcMar>
              <w:top w:w="28" w:type="dxa"/>
              <w:left w:w="28" w:type="dxa"/>
              <w:bottom w:w="28" w:type="dxa"/>
              <w:right w:w="28" w:type="dxa"/>
            </w:tcMar>
          </w:tcPr>
          <w:p w14:paraId="1F2B3F5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4.9.1.4</w:t>
            </w:r>
          </w:p>
        </w:tc>
        <w:tc>
          <w:tcPr>
            <w:tcW w:w="2888" w:type="dxa"/>
            <w:tcMar>
              <w:top w:w="28" w:type="dxa"/>
              <w:left w:w="28" w:type="dxa"/>
              <w:bottom w:w="28" w:type="dxa"/>
              <w:right w:w="28" w:type="dxa"/>
            </w:tcMar>
          </w:tcPr>
          <w:p w14:paraId="59295FD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Ремонт автомобилей</w:t>
            </w:r>
          </w:p>
        </w:tc>
        <w:tc>
          <w:tcPr>
            <w:tcW w:w="3021" w:type="dxa"/>
            <w:tcMar>
              <w:top w:w="28" w:type="dxa"/>
              <w:left w:w="28" w:type="dxa"/>
              <w:bottom w:w="28" w:type="dxa"/>
              <w:right w:w="28" w:type="dxa"/>
            </w:tcMar>
          </w:tcPr>
          <w:p w14:paraId="234FA62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14:paraId="41A5421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w:t>
            </w:r>
          </w:p>
        </w:tc>
      </w:tr>
      <w:tr w:rsidR="00615E5F" w:rsidRPr="00A75808" w14:paraId="5DAD293D" w14:textId="77777777" w:rsidTr="00D65383">
        <w:trPr>
          <w:trHeight w:val="32"/>
        </w:trPr>
        <w:tc>
          <w:tcPr>
            <w:tcW w:w="709" w:type="dxa"/>
            <w:tcMar>
              <w:top w:w="28" w:type="dxa"/>
              <w:left w:w="28" w:type="dxa"/>
              <w:bottom w:w="28" w:type="dxa"/>
              <w:right w:w="28" w:type="dxa"/>
            </w:tcMar>
          </w:tcPr>
          <w:p w14:paraId="7F67779C"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 xml:space="preserve">5.0 </w:t>
            </w:r>
          </w:p>
          <w:p w14:paraId="3F6499C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sz w:val="16"/>
                <w:szCs w:val="16"/>
              </w:rPr>
              <w:t>(5.1-5.5)</w:t>
            </w:r>
            <w:r w:rsidRPr="00A75808">
              <w:rPr>
                <w:rFonts w:ascii="Calibri" w:hAnsi="Calibri" w:cs="Calibri"/>
              </w:rPr>
              <w:t xml:space="preserve"> </w:t>
            </w:r>
          </w:p>
        </w:tc>
        <w:tc>
          <w:tcPr>
            <w:tcW w:w="2888" w:type="dxa"/>
            <w:tcMar>
              <w:top w:w="28" w:type="dxa"/>
              <w:left w:w="28" w:type="dxa"/>
              <w:bottom w:w="28" w:type="dxa"/>
              <w:right w:w="28" w:type="dxa"/>
            </w:tcMar>
          </w:tcPr>
          <w:p w14:paraId="116C35B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Отдых (рекреация)</w:t>
            </w:r>
          </w:p>
        </w:tc>
        <w:tc>
          <w:tcPr>
            <w:tcW w:w="3021" w:type="dxa"/>
            <w:tcMar>
              <w:top w:w="28" w:type="dxa"/>
              <w:left w:w="28" w:type="dxa"/>
              <w:bottom w:w="28" w:type="dxa"/>
              <w:right w:w="28" w:type="dxa"/>
            </w:tcMar>
          </w:tcPr>
          <w:p w14:paraId="7F569AA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Скверы; размещение зданий и сооружений для занятия спортом</w:t>
            </w:r>
          </w:p>
          <w:p w14:paraId="3878EB3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11E3728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42A01BC6" w14:textId="77777777" w:rsidTr="00D65383">
        <w:trPr>
          <w:trHeight w:val="32"/>
        </w:trPr>
        <w:tc>
          <w:tcPr>
            <w:tcW w:w="709" w:type="dxa"/>
            <w:tcMar>
              <w:top w:w="28" w:type="dxa"/>
              <w:left w:w="28" w:type="dxa"/>
              <w:bottom w:w="28" w:type="dxa"/>
              <w:right w:w="28" w:type="dxa"/>
            </w:tcMar>
          </w:tcPr>
          <w:p w14:paraId="5713E997" w14:textId="77777777" w:rsidR="006441AC" w:rsidRPr="00A75808" w:rsidRDefault="006441AC" w:rsidP="006441AC">
            <w:pPr>
              <w:pStyle w:val="ConsPlusNormal"/>
              <w:ind w:firstLine="0"/>
              <w:contextualSpacing/>
              <w:jc w:val="center"/>
              <w:rPr>
                <w:rFonts w:ascii="Calibri" w:hAnsi="Calibri" w:cs="Calibri"/>
              </w:rPr>
            </w:pPr>
            <w:r w:rsidRPr="00A75808">
              <w:rPr>
                <w:rFonts w:ascii="Calibri" w:hAnsi="Calibri" w:cs="Calibri"/>
              </w:rPr>
              <w:t>5.1</w:t>
            </w:r>
          </w:p>
          <w:p w14:paraId="31F53D4B" w14:textId="77777777" w:rsidR="006441AC" w:rsidRPr="00A75808" w:rsidRDefault="006441AC" w:rsidP="006441AC">
            <w:pPr>
              <w:pStyle w:val="ConsPlusNormal"/>
              <w:ind w:firstLine="0"/>
              <w:contextualSpacing/>
              <w:jc w:val="center"/>
              <w:rPr>
                <w:rFonts w:ascii="Calibri" w:hAnsi="Calibri" w:cs="Calibri"/>
              </w:rPr>
            </w:pPr>
            <w:r w:rsidRPr="00A75808">
              <w:rPr>
                <w:rFonts w:ascii="Calibri" w:hAnsi="Calibri" w:cs="Calibri"/>
                <w:sz w:val="16"/>
                <w:szCs w:val="16"/>
              </w:rPr>
              <w:t>(5.1.1-5.1.7)</w:t>
            </w:r>
          </w:p>
        </w:tc>
        <w:tc>
          <w:tcPr>
            <w:tcW w:w="2888" w:type="dxa"/>
            <w:tcMar>
              <w:top w:w="28" w:type="dxa"/>
              <w:left w:w="28" w:type="dxa"/>
              <w:bottom w:w="28" w:type="dxa"/>
              <w:right w:w="28" w:type="dxa"/>
            </w:tcMar>
          </w:tcPr>
          <w:p w14:paraId="283D2E41"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Спорт</w:t>
            </w:r>
          </w:p>
        </w:tc>
        <w:tc>
          <w:tcPr>
            <w:tcW w:w="3021" w:type="dxa"/>
            <w:tcMar>
              <w:top w:w="28" w:type="dxa"/>
              <w:left w:w="28" w:type="dxa"/>
              <w:bottom w:w="28" w:type="dxa"/>
              <w:right w:w="28" w:type="dxa"/>
            </w:tcMar>
          </w:tcPr>
          <w:p w14:paraId="4E243C71"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Размещение зданий и сооружений для занятия спортом.</w:t>
            </w:r>
          </w:p>
        </w:tc>
        <w:tc>
          <w:tcPr>
            <w:tcW w:w="3021" w:type="dxa"/>
          </w:tcPr>
          <w:p w14:paraId="5F2FAA2B" w14:textId="77777777" w:rsidR="006441AC" w:rsidRPr="00A75808" w:rsidRDefault="006441AC" w:rsidP="006441AC">
            <w:pPr>
              <w:pStyle w:val="ConsPlusNormal"/>
              <w:ind w:firstLine="0"/>
              <w:contextualSpacing/>
              <w:rPr>
                <w:rFonts w:ascii="Calibri" w:hAnsi="Calibri" w:cs="Calibri"/>
              </w:rPr>
            </w:pPr>
            <w:r w:rsidRPr="00A75808">
              <w:rPr>
                <w:rFonts w:ascii="Calibri" w:hAnsi="Calibri"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35EDDE40" w14:textId="77777777" w:rsidTr="00D65383">
        <w:trPr>
          <w:trHeight w:val="32"/>
        </w:trPr>
        <w:tc>
          <w:tcPr>
            <w:tcW w:w="709" w:type="dxa"/>
            <w:tcMar>
              <w:top w:w="28" w:type="dxa"/>
              <w:left w:w="28" w:type="dxa"/>
              <w:bottom w:w="28" w:type="dxa"/>
              <w:right w:w="28" w:type="dxa"/>
            </w:tcMar>
          </w:tcPr>
          <w:p w14:paraId="135640D7"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5.1.1</w:t>
            </w:r>
          </w:p>
        </w:tc>
        <w:tc>
          <w:tcPr>
            <w:tcW w:w="2888" w:type="dxa"/>
            <w:tcMar>
              <w:top w:w="28" w:type="dxa"/>
              <w:left w:w="28" w:type="dxa"/>
              <w:bottom w:w="28" w:type="dxa"/>
              <w:right w:w="28" w:type="dxa"/>
            </w:tcMar>
          </w:tcPr>
          <w:p w14:paraId="6F023DA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спортивно-зрелищных мероприятий</w:t>
            </w:r>
          </w:p>
        </w:tc>
        <w:tc>
          <w:tcPr>
            <w:tcW w:w="3021" w:type="dxa"/>
            <w:tcMar>
              <w:top w:w="28" w:type="dxa"/>
              <w:left w:w="28" w:type="dxa"/>
              <w:bottom w:w="28" w:type="dxa"/>
              <w:right w:w="28" w:type="dxa"/>
            </w:tcMar>
          </w:tcPr>
          <w:p w14:paraId="440385A2"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Стадионы, дворцы спорта, ледовые дворцы, ипподромы</w:t>
            </w:r>
          </w:p>
        </w:tc>
        <w:tc>
          <w:tcPr>
            <w:tcW w:w="3021" w:type="dxa"/>
          </w:tcPr>
          <w:p w14:paraId="562A759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313BC6C7" w14:textId="77777777" w:rsidTr="00D65383">
        <w:trPr>
          <w:trHeight w:val="32"/>
        </w:trPr>
        <w:tc>
          <w:tcPr>
            <w:tcW w:w="709" w:type="dxa"/>
            <w:tcMar>
              <w:top w:w="28" w:type="dxa"/>
              <w:left w:w="28" w:type="dxa"/>
              <w:bottom w:w="28" w:type="dxa"/>
              <w:right w:w="28" w:type="dxa"/>
            </w:tcMar>
          </w:tcPr>
          <w:p w14:paraId="0174002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5.1.2</w:t>
            </w:r>
          </w:p>
        </w:tc>
        <w:tc>
          <w:tcPr>
            <w:tcW w:w="2888" w:type="dxa"/>
            <w:tcMar>
              <w:top w:w="28" w:type="dxa"/>
              <w:left w:w="28" w:type="dxa"/>
              <w:bottom w:w="28" w:type="dxa"/>
              <w:right w:w="28" w:type="dxa"/>
            </w:tcMar>
          </w:tcPr>
          <w:p w14:paraId="5A37069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0C05166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1" w:type="dxa"/>
          </w:tcPr>
          <w:p w14:paraId="3A38D47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726CB10F" w14:textId="77777777" w:rsidTr="00D65383">
        <w:trPr>
          <w:trHeight w:val="32"/>
        </w:trPr>
        <w:tc>
          <w:tcPr>
            <w:tcW w:w="709" w:type="dxa"/>
            <w:tcMar>
              <w:top w:w="28" w:type="dxa"/>
              <w:left w:w="28" w:type="dxa"/>
              <w:bottom w:w="28" w:type="dxa"/>
              <w:right w:w="28" w:type="dxa"/>
            </w:tcMar>
          </w:tcPr>
          <w:p w14:paraId="5D45893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4FAD394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437A304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419B007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F8A43D6" w14:textId="77777777" w:rsidTr="00D65383">
        <w:trPr>
          <w:trHeight w:val="32"/>
        </w:trPr>
        <w:tc>
          <w:tcPr>
            <w:tcW w:w="709" w:type="dxa"/>
            <w:tcMar>
              <w:top w:w="28" w:type="dxa"/>
              <w:left w:w="28" w:type="dxa"/>
              <w:bottom w:w="28" w:type="dxa"/>
              <w:right w:w="28" w:type="dxa"/>
            </w:tcMar>
          </w:tcPr>
          <w:p w14:paraId="4ED18DA0"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5.1.4</w:t>
            </w:r>
          </w:p>
        </w:tc>
        <w:tc>
          <w:tcPr>
            <w:tcW w:w="2888" w:type="dxa"/>
            <w:tcMar>
              <w:top w:w="28" w:type="dxa"/>
              <w:left w:w="28" w:type="dxa"/>
              <w:bottom w:w="28" w:type="dxa"/>
              <w:right w:w="28" w:type="dxa"/>
            </w:tcMar>
          </w:tcPr>
          <w:p w14:paraId="583312A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3A5FA793"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3021" w:type="dxa"/>
          </w:tcPr>
          <w:p w14:paraId="02AC858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140DBAA7" w14:textId="77777777" w:rsidTr="00D65383">
        <w:trPr>
          <w:trHeight w:val="32"/>
        </w:trPr>
        <w:tc>
          <w:tcPr>
            <w:tcW w:w="709" w:type="dxa"/>
            <w:tcMar>
              <w:top w:w="28" w:type="dxa"/>
              <w:left w:w="28" w:type="dxa"/>
              <w:bottom w:w="28" w:type="dxa"/>
              <w:right w:w="28" w:type="dxa"/>
            </w:tcMar>
          </w:tcPr>
          <w:p w14:paraId="66593565"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5.1.5</w:t>
            </w:r>
          </w:p>
        </w:tc>
        <w:tc>
          <w:tcPr>
            <w:tcW w:w="2888" w:type="dxa"/>
            <w:tcMar>
              <w:top w:w="28" w:type="dxa"/>
              <w:left w:w="28" w:type="dxa"/>
              <w:bottom w:w="28" w:type="dxa"/>
              <w:right w:w="28" w:type="dxa"/>
            </w:tcMar>
          </w:tcPr>
          <w:p w14:paraId="07624D9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Водный спорт</w:t>
            </w:r>
          </w:p>
        </w:tc>
        <w:tc>
          <w:tcPr>
            <w:tcW w:w="3021" w:type="dxa"/>
            <w:tcMar>
              <w:top w:w="28" w:type="dxa"/>
              <w:left w:w="28" w:type="dxa"/>
              <w:bottom w:w="28" w:type="dxa"/>
              <w:right w:w="28" w:type="dxa"/>
            </w:tcMar>
          </w:tcPr>
          <w:p w14:paraId="6146806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1" w:type="dxa"/>
          </w:tcPr>
          <w:p w14:paraId="68B8C94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30AE4FD8" w14:textId="77777777" w:rsidTr="00D65383">
        <w:trPr>
          <w:trHeight w:val="32"/>
        </w:trPr>
        <w:tc>
          <w:tcPr>
            <w:tcW w:w="709" w:type="dxa"/>
            <w:tcMar>
              <w:top w:w="28" w:type="dxa"/>
              <w:left w:w="28" w:type="dxa"/>
              <w:bottom w:w="28" w:type="dxa"/>
              <w:right w:w="28" w:type="dxa"/>
            </w:tcMar>
          </w:tcPr>
          <w:p w14:paraId="6DBE4BB1"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5.1.6</w:t>
            </w:r>
          </w:p>
        </w:tc>
        <w:tc>
          <w:tcPr>
            <w:tcW w:w="2888" w:type="dxa"/>
            <w:tcMar>
              <w:top w:w="28" w:type="dxa"/>
              <w:left w:w="28" w:type="dxa"/>
              <w:bottom w:w="28" w:type="dxa"/>
              <w:right w:w="28" w:type="dxa"/>
            </w:tcMar>
          </w:tcPr>
          <w:p w14:paraId="386AB9E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Авиационный спорт</w:t>
            </w:r>
          </w:p>
        </w:tc>
        <w:tc>
          <w:tcPr>
            <w:tcW w:w="3021" w:type="dxa"/>
            <w:tcMar>
              <w:top w:w="28" w:type="dxa"/>
              <w:left w:w="28" w:type="dxa"/>
              <w:bottom w:w="28" w:type="dxa"/>
              <w:right w:w="28" w:type="dxa"/>
            </w:tcMar>
          </w:tcPr>
          <w:p w14:paraId="716A2B94"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3021" w:type="dxa"/>
          </w:tcPr>
          <w:p w14:paraId="1116BF1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193C35B5" w14:textId="77777777" w:rsidTr="00D65383">
        <w:trPr>
          <w:trHeight w:val="32"/>
        </w:trPr>
        <w:tc>
          <w:tcPr>
            <w:tcW w:w="709" w:type="dxa"/>
            <w:tcMar>
              <w:top w:w="28" w:type="dxa"/>
              <w:left w:w="28" w:type="dxa"/>
              <w:bottom w:w="28" w:type="dxa"/>
              <w:right w:w="28" w:type="dxa"/>
            </w:tcMar>
          </w:tcPr>
          <w:p w14:paraId="2A39CD90"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5.1.7</w:t>
            </w:r>
          </w:p>
        </w:tc>
        <w:tc>
          <w:tcPr>
            <w:tcW w:w="2888" w:type="dxa"/>
            <w:tcMar>
              <w:top w:w="28" w:type="dxa"/>
              <w:left w:w="28" w:type="dxa"/>
              <w:bottom w:w="28" w:type="dxa"/>
              <w:right w:w="28" w:type="dxa"/>
            </w:tcMar>
          </w:tcPr>
          <w:p w14:paraId="068FDAB8"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Спортивные базы</w:t>
            </w:r>
          </w:p>
        </w:tc>
        <w:tc>
          <w:tcPr>
            <w:tcW w:w="3021" w:type="dxa"/>
            <w:tcMar>
              <w:top w:w="28" w:type="dxa"/>
              <w:left w:w="28" w:type="dxa"/>
              <w:bottom w:w="28" w:type="dxa"/>
              <w:right w:w="28" w:type="dxa"/>
            </w:tcMar>
          </w:tcPr>
          <w:p w14:paraId="57C66A4F"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 xml:space="preserve">Спортивные базы и лагеря, в которых осуществляется спортивная подготовка длительно </w:t>
            </w:r>
            <w:r w:rsidRPr="00A75808">
              <w:rPr>
                <w:rFonts w:cs="Calibri"/>
                <w:lang w:eastAsia="ru-RU"/>
              </w:rPr>
              <w:lastRenderedPageBreak/>
              <w:t>проживающих в них лиц</w:t>
            </w:r>
          </w:p>
        </w:tc>
        <w:tc>
          <w:tcPr>
            <w:tcW w:w="3021" w:type="dxa"/>
          </w:tcPr>
          <w:p w14:paraId="71E92BA4"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 xml:space="preserve">Хозяйственные постройки, гаражи служебного автотранспорта, стоянки автотранспорта </w:t>
            </w:r>
            <w:r w:rsidRPr="00A75808">
              <w:rPr>
                <w:rFonts w:ascii="Calibri" w:hAnsi="Calibri" w:cs="Calibri"/>
              </w:rPr>
              <w:lastRenderedPageBreak/>
              <w:t>посетителей, локальные объекты инженерной инфраструктуры, элементы благоустройства территории</w:t>
            </w:r>
          </w:p>
        </w:tc>
      </w:tr>
      <w:tr w:rsidR="00615E5F" w:rsidRPr="00A75808" w14:paraId="1ED449B1" w14:textId="77777777" w:rsidTr="00D65383">
        <w:trPr>
          <w:trHeight w:val="32"/>
        </w:trPr>
        <w:tc>
          <w:tcPr>
            <w:tcW w:w="709" w:type="dxa"/>
            <w:tcMar>
              <w:top w:w="28" w:type="dxa"/>
              <w:left w:w="28" w:type="dxa"/>
              <w:bottom w:w="28" w:type="dxa"/>
              <w:right w:w="28" w:type="dxa"/>
            </w:tcMar>
          </w:tcPr>
          <w:p w14:paraId="35E50F6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lastRenderedPageBreak/>
              <w:t>5.2</w:t>
            </w:r>
          </w:p>
        </w:tc>
        <w:tc>
          <w:tcPr>
            <w:tcW w:w="2888" w:type="dxa"/>
            <w:tcMar>
              <w:top w:w="28" w:type="dxa"/>
              <w:left w:w="28" w:type="dxa"/>
              <w:bottom w:w="28" w:type="dxa"/>
              <w:right w:w="28" w:type="dxa"/>
            </w:tcMar>
          </w:tcPr>
          <w:p w14:paraId="2F8DF562"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1" w:type="dxa"/>
            <w:tcMar>
              <w:top w:w="28" w:type="dxa"/>
              <w:left w:w="28" w:type="dxa"/>
              <w:bottom w:w="28" w:type="dxa"/>
              <w:right w:w="28" w:type="dxa"/>
            </w:tcMar>
          </w:tcPr>
          <w:p w14:paraId="740B8531"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7901ABC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1" w:type="dxa"/>
          </w:tcPr>
          <w:p w14:paraId="5027B84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5649A8D" w14:textId="77777777" w:rsidTr="00D65383">
        <w:trPr>
          <w:trHeight w:val="32"/>
        </w:trPr>
        <w:tc>
          <w:tcPr>
            <w:tcW w:w="709" w:type="dxa"/>
            <w:tcMar>
              <w:top w:w="28" w:type="dxa"/>
              <w:left w:w="28" w:type="dxa"/>
              <w:bottom w:w="28" w:type="dxa"/>
              <w:right w:w="28" w:type="dxa"/>
            </w:tcMar>
          </w:tcPr>
          <w:p w14:paraId="511BC7FE"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5.2.1</w:t>
            </w:r>
          </w:p>
        </w:tc>
        <w:tc>
          <w:tcPr>
            <w:tcW w:w="2888" w:type="dxa"/>
            <w:tcMar>
              <w:top w:w="28" w:type="dxa"/>
              <w:left w:w="28" w:type="dxa"/>
              <w:bottom w:w="28" w:type="dxa"/>
              <w:right w:w="28" w:type="dxa"/>
            </w:tcMar>
          </w:tcPr>
          <w:p w14:paraId="31D43A0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1" w:type="dxa"/>
            <w:tcMar>
              <w:top w:w="28" w:type="dxa"/>
              <w:left w:w="28" w:type="dxa"/>
              <w:bottom w:w="28" w:type="dxa"/>
              <w:right w:w="28" w:type="dxa"/>
            </w:tcMar>
          </w:tcPr>
          <w:p w14:paraId="35C422A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1" w:type="dxa"/>
          </w:tcPr>
          <w:p w14:paraId="4072F66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135BC231" w14:textId="77777777" w:rsidTr="00D65383">
        <w:trPr>
          <w:trHeight w:val="32"/>
        </w:trPr>
        <w:tc>
          <w:tcPr>
            <w:tcW w:w="709" w:type="dxa"/>
            <w:tcMar>
              <w:top w:w="28" w:type="dxa"/>
              <w:left w:w="28" w:type="dxa"/>
              <w:bottom w:w="28" w:type="dxa"/>
              <w:right w:w="28" w:type="dxa"/>
            </w:tcMar>
          </w:tcPr>
          <w:p w14:paraId="4F89DCBA"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5.3</w:t>
            </w:r>
          </w:p>
        </w:tc>
        <w:tc>
          <w:tcPr>
            <w:tcW w:w="2888" w:type="dxa"/>
            <w:tcMar>
              <w:top w:w="28" w:type="dxa"/>
              <w:left w:w="28" w:type="dxa"/>
              <w:bottom w:w="28" w:type="dxa"/>
              <w:right w:w="28" w:type="dxa"/>
            </w:tcMar>
          </w:tcPr>
          <w:p w14:paraId="76E5ACA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Охота и рыбалка</w:t>
            </w:r>
          </w:p>
        </w:tc>
        <w:tc>
          <w:tcPr>
            <w:tcW w:w="3021" w:type="dxa"/>
            <w:tcMar>
              <w:top w:w="28" w:type="dxa"/>
              <w:left w:w="28" w:type="dxa"/>
              <w:bottom w:w="28" w:type="dxa"/>
              <w:right w:w="28" w:type="dxa"/>
            </w:tcMar>
          </w:tcPr>
          <w:p w14:paraId="641E524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14:paraId="7A4710C8" w14:textId="77777777" w:rsidR="00D65383" w:rsidRPr="00A75808" w:rsidRDefault="00D65383" w:rsidP="00D65383">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7412E4BD" w14:textId="77777777" w:rsidTr="00D65383">
        <w:trPr>
          <w:trHeight w:val="32"/>
        </w:trPr>
        <w:tc>
          <w:tcPr>
            <w:tcW w:w="709" w:type="dxa"/>
            <w:tcMar>
              <w:top w:w="28" w:type="dxa"/>
              <w:left w:w="28" w:type="dxa"/>
              <w:bottom w:w="28" w:type="dxa"/>
              <w:right w:w="28" w:type="dxa"/>
            </w:tcMar>
          </w:tcPr>
          <w:p w14:paraId="42359D41"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5.4</w:t>
            </w:r>
          </w:p>
        </w:tc>
        <w:tc>
          <w:tcPr>
            <w:tcW w:w="2888" w:type="dxa"/>
            <w:tcMar>
              <w:top w:w="28" w:type="dxa"/>
              <w:left w:w="28" w:type="dxa"/>
              <w:bottom w:w="28" w:type="dxa"/>
              <w:right w:w="28" w:type="dxa"/>
            </w:tcMar>
          </w:tcPr>
          <w:p w14:paraId="1DDE9D1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1" w:type="dxa"/>
            <w:tcMar>
              <w:top w:w="28" w:type="dxa"/>
              <w:left w:w="28" w:type="dxa"/>
              <w:bottom w:w="28" w:type="dxa"/>
              <w:right w:w="28" w:type="dxa"/>
            </w:tcMar>
          </w:tcPr>
          <w:p w14:paraId="003CF9A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1" w:type="dxa"/>
          </w:tcPr>
          <w:p w14:paraId="3E418ED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19A94FBB" w14:textId="77777777" w:rsidTr="00D65383">
        <w:trPr>
          <w:trHeight w:val="32"/>
        </w:trPr>
        <w:tc>
          <w:tcPr>
            <w:tcW w:w="709" w:type="dxa"/>
            <w:tcMar>
              <w:top w:w="28" w:type="dxa"/>
              <w:left w:w="28" w:type="dxa"/>
              <w:bottom w:w="28" w:type="dxa"/>
              <w:right w:w="28" w:type="dxa"/>
            </w:tcMar>
          </w:tcPr>
          <w:p w14:paraId="13DE2C2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5.5</w:t>
            </w:r>
          </w:p>
        </w:tc>
        <w:tc>
          <w:tcPr>
            <w:tcW w:w="2888" w:type="dxa"/>
            <w:tcMar>
              <w:top w:w="28" w:type="dxa"/>
              <w:left w:w="28" w:type="dxa"/>
              <w:bottom w:w="28" w:type="dxa"/>
              <w:right w:w="28" w:type="dxa"/>
            </w:tcMar>
          </w:tcPr>
          <w:p w14:paraId="4D51D4ED"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1" w:type="dxa"/>
            <w:tcMar>
              <w:top w:w="28" w:type="dxa"/>
              <w:left w:w="28" w:type="dxa"/>
              <w:bottom w:w="28" w:type="dxa"/>
              <w:right w:w="28" w:type="dxa"/>
            </w:tcMar>
          </w:tcPr>
          <w:p w14:paraId="5762575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1" w:type="dxa"/>
          </w:tcPr>
          <w:p w14:paraId="72BEB81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719907EF" w14:textId="77777777" w:rsidTr="00D65383">
        <w:trPr>
          <w:trHeight w:val="32"/>
        </w:trPr>
        <w:tc>
          <w:tcPr>
            <w:tcW w:w="709" w:type="dxa"/>
            <w:tcMar>
              <w:top w:w="28" w:type="dxa"/>
              <w:left w:w="28" w:type="dxa"/>
              <w:bottom w:w="28" w:type="dxa"/>
              <w:right w:w="28" w:type="dxa"/>
            </w:tcMar>
          </w:tcPr>
          <w:p w14:paraId="0F6478B3"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6.8</w:t>
            </w:r>
          </w:p>
        </w:tc>
        <w:tc>
          <w:tcPr>
            <w:tcW w:w="2888" w:type="dxa"/>
            <w:tcMar>
              <w:top w:w="28" w:type="dxa"/>
              <w:left w:w="28" w:type="dxa"/>
              <w:bottom w:w="28" w:type="dxa"/>
              <w:right w:w="28" w:type="dxa"/>
            </w:tcMar>
          </w:tcPr>
          <w:p w14:paraId="1C77349C"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242A0663"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7B43C2E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615E5F" w:rsidRPr="00A75808" w14:paraId="2D84C17C" w14:textId="77777777" w:rsidTr="00D65383">
        <w:tc>
          <w:tcPr>
            <w:tcW w:w="709" w:type="dxa"/>
            <w:tcMar>
              <w:top w:w="28" w:type="dxa"/>
              <w:left w:w="28" w:type="dxa"/>
              <w:bottom w:w="28" w:type="dxa"/>
              <w:right w:w="28" w:type="dxa"/>
            </w:tcMar>
          </w:tcPr>
          <w:p w14:paraId="16D24AF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8.4</w:t>
            </w:r>
          </w:p>
        </w:tc>
        <w:tc>
          <w:tcPr>
            <w:tcW w:w="2888" w:type="dxa"/>
            <w:tcMar>
              <w:top w:w="28" w:type="dxa"/>
              <w:left w:w="28" w:type="dxa"/>
              <w:bottom w:w="28" w:type="dxa"/>
              <w:right w:w="28" w:type="dxa"/>
            </w:tcMar>
          </w:tcPr>
          <w:p w14:paraId="1C91E7C7"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Обеспечение деятельности по исполнению наказаний</w:t>
            </w:r>
          </w:p>
        </w:tc>
        <w:tc>
          <w:tcPr>
            <w:tcW w:w="3021" w:type="dxa"/>
            <w:tcMar>
              <w:top w:w="28" w:type="dxa"/>
              <w:left w:w="28" w:type="dxa"/>
              <w:bottom w:w="28" w:type="dxa"/>
              <w:right w:w="28" w:type="dxa"/>
            </w:tcMar>
          </w:tcPr>
          <w:p w14:paraId="24758A2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Следственные изоляторы</w:t>
            </w:r>
          </w:p>
        </w:tc>
        <w:tc>
          <w:tcPr>
            <w:tcW w:w="3021" w:type="dxa"/>
          </w:tcPr>
          <w:p w14:paraId="4C427B65"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локальные объекты инженерной инфраструктуры</w:t>
            </w:r>
          </w:p>
        </w:tc>
      </w:tr>
      <w:tr w:rsidR="00615E5F" w:rsidRPr="00A75808" w14:paraId="6AA1357F" w14:textId="77777777" w:rsidTr="00D65383">
        <w:tc>
          <w:tcPr>
            <w:tcW w:w="709" w:type="dxa"/>
            <w:tcMar>
              <w:top w:w="28" w:type="dxa"/>
              <w:left w:w="28" w:type="dxa"/>
              <w:bottom w:w="28" w:type="dxa"/>
              <w:right w:w="28" w:type="dxa"/>
            </w:tcMar>
          </w:tcPr>
          <w:p w14:paraId="58FF8C2F"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5EB1D49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6736A0AA"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A75808">
              <w:rPr>
                <w:rFonts w:ascii="Calibri" w:hAnsi="Calibri" w:cs="Calibri"/>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14:paraId="35BE8FD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bl>
    <w:p w14:paraId="458E35C8" w14:textId="77777777" w:rsidR="00F8609A" w:rsidRPr="00A75808" w:rsidRDefault="00F8609A" w:rsidP="00F8609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7BB22207" w14:textId="77777777" w:rsidR="00186B9E" w:rsidRPr="00A75808" w:rsidRDefault="00186B9E" w:rsidP="00186B9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О2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0527DD62"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BD067B7" w14:textId="77777777" w:rsidR="00186B9E" w:rsidRPr="00A75808" w:rsidRDefault="00186B9E" w:rsidP="00103944">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5FD467D6"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5649C7E" w14:textId="77777777" w:rsidR="00186B9E" w:rsidRPr="00A75808" w:rsidRDefault="00186B9E" w:rsidP="00103944">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7291DA46"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2A06351"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E0F0DD2"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D95B6C7" w14:textId="77777777" w:rsidTr="00103944">
        <w:tc>
          <w:tcPr>
            <w:tcW w:w="1572" w:type="pct"/>
            <w:tcBorders>
              <w:top w:val="single" w:sz="4" w:space="0" w:color="auto"/>
              <w:left w:val="single" w:sz="4" w:space="0" w:color="auto"/>
              <w:bottom w:val="single" w:sz="4" w:space="0" w:color="auto"/>
              <w:right w:val="single" w:sz="4" w:space="0" w:color="auto"/>
            </w:tcBorders>
            <w:hideMark/>
          </w:tcPr>
          <w:p w14:paraId="606F96FB"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33FFF639"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250B809" w14:textId="77777777" w:rsidTr="00103944">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391FAD5" w14:textId="77777777" w:rsidR="00186B9E" w:rsidRPr="00A75808" w:rsidRDefault="00186B9E" w:rsidP="00103944">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6DE39265" w14:textId="77777777" w:rsidTr="00103944">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DB11872"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7E03ABD2"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CD79D09" w14:textId="77777777" w:rsidTr="00103944">
        <w:trPr>
          <w:trHeight w:val="218"/>
        </w:trPr>
        <w:tc>
          <w:tcPr>
            <w:tcW w:w="1572" w:type="pct"/>
            <w:tcBorders>
              <w:top w:val="single" w:sz="4" w:space="0" w:color="auto"/>
              <w:left w:val="single" w:sz="4" w:space="0" w:color="auto"/>
              <w:bottom w:val="single" w:sz="4" w:space="0" w:color="auto"/>
              <w:right w:val="single" w:sz="4" w:space="0" w:color="auto"/>
            </w:tcBorders>
            <w:hideMark/>
          </w:tcPr>
          <w:p w14:paraId="4E741750" w14:textId="77777777" w:rsidR="00186B9E" w:rsidRPr="00A75808" w:rsidRDefault="00186B9E" w:rsidP="00103944">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56AF442F" w14:textId="77777777" w:rsidR="00186B9E" w:rsidRPr="00A75808" w:rsidRDefault="00186B9E" w:rsidP="00103944">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00B71E97" w14:textId="77777777" w:rsidTr="00103944">
        <w:tc>
          <w:tcPr>
            <w:tcW w:w="5000" w:type="pct"/>
            <w:gridSpan w:val="2"/>
            <w:tcBorders>
              <w:top w:val="single" w:sz="4" w:space="0" w:color="auto"/>
              <w:left w:val="single" w:sz="4" w:space="0" w:color="auto"/>
              <w:bottom w:val="single" w:sz="4" w:space="0" w:color="auto"/>
              <w:right w:val="single" w:sz="4" w:space="0" w:color="auto"/>
            </w:tcBorders>
            <w:hideMark/>
          </w:tcPr>
          <w:p w14:paraId="16B03392" w14:textId="77777777" w:rsidR="00186B9E" w:rsidRPr="00A75808" w:rsidRDefault="00186B9E" w:rsidP="00103944">
            <w:pPr>
              <w:pStyle w:val="104"/>
              <w:contextualSpacing/>
              <w:rPr>
                <w:rFonts w:cs="Calibri"/>
                <w:sz w:val="24"/>
                <w:szCs w:val="24"/>
              </w:rPr>
            </w:pPr>
            <w:r w:rsidRPr="00A75808">
              <w:rPr>
                <w:rFonts w:cs="Calibri"/>
                <w:sz w:val="24"/>
                <w:szCs w:val="24"/>
              </w:rPr>
              <w:t>Количество этажей</w:t>
            </w:r>
          </w:p>
        </w:tc>
      </w:tr>
      <w:tr w:rsidR="00615E5F" w:rsidRPr="00A75808" w14:paraId="4C44C8FE"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C1D4353" w14:textId="77777777" w:rsidR="00186B9E" w:rsidRPr="00A75808" w:rsidRDefault="00186B9E" w:rsidP="00103944">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AC9108" w14:textId="77777777" w:rsidR="00186B9E" w:rsidRPr="00A75808" w:rsidRDefault="00186B9E" w:rsidP="00103944">
            <w:pPr>
              <w:spacing w:before="0" w:after="0" w:line="240" w:lineRule="auto"/>
              <w:contextualSpacing/>
              <w:rPr>
                <w:rFonts w:cs="Calibri"/>
              </w:rPr>
            </w:pPr>
            <w:r w:rsidRPr="00A75808">
              <w:rPr>
                <w:rFonts w:cs="Calibri"/>
              </w:rPr>
              <w:t>не устанавливается</w:t>
            </w:r>
          </w:p>
        </w:tc>
      </w:tr>
      <w:tr w:rsidR="00615E5F" w:rsidRPr="00A75808" w14:paraId="275C0A8A"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5DF9BC8" w14:textId="77777777" w:rsidR="00186B9E" w:rsidRPr="00A75808" w:rsidRDefault="00186B9E" w:rsidP="00103944">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680385" w14:textId="77777777" w:rsidR="00186B9E" w:rsidRPr="00A75808" w:rsidRDefault="00186B9E" w:rsidP="00103944">
            <w:pPr>
              <w:spacing w:before="0" w:after="0" w:line="240" w:lineRule="auto"/>
              <w:contextualSpacing/>
              <w:rPr>
                <w:rFonts w:cs="Calibri"/>
              </w:rPr>
            </w:pPr>
            <w:r w:rsidRPr="00A75808">
              <w:rPr>
                <w:rFonts w:cs="Calibri"/>
              </w:rPr>
              <w:t>не устанавливается</w:t>
            </w:r>
          </w:p>
        </w:tc>
      </w:tr>
      <w:tr w:rsidR="00615E5F" w:rsidRPr="00A75808" w14:paraId="40D689B7"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10D287A" w14:textId="77777777" w:rsidR="00186B9E" w:rsidRPr="00A75808" w:rsidRDefault="00186B9E" w:rsidP="00103944">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6705EE9A" w14:textId="77777777" w:rsidTr="00103944">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6E1092" w14:textId="77777777" w:rsidR="00186B9E" w:rsidRPr="00A75808" w:rsidRDefault="00186B9E" w:rsidP="00103944">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767E5168" w14:textId="77777777" w:rsidR="00186B9E" w:rsidRPr="00A75808" w:rsidRDefault="00186B9E" w:rsidP="00103944">
            <w:pPr>
              <w:spacing w:before="0" w:after="0" w:line="240" w:lineRule="auto"/>
              <w:contextualSpacing/>
              <w:rPr>
                <w:rFonts w:cs="Calibri"/>
              </w:rPr>
            </w:pPr>
            <w:r w:rsidRPr="00A75808">
              <w:rPr>
                <w:rFonts w:cs="Calibri"/>
              </w:rPr>
              <w:t>не устанавливается</w:t>
            </w:r>
          </w:p>
        </w:tc>
      </w:tr>
      <w:tr w:rsidR="00615E5F" w:rsidRPr="00A75808" w14:paraId="14E1106D"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9F7E02" w14:textId="77777777" w:rsidR="00186B9E" w:rsidRPr="00A75808" w:rsidRDefault="00186B9E" w:rsidP="00103944">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6B1FA6E" w14:textId="77777777" w:rsidR="00186B9E" w:rsidRPr="00A75808" w:rsidRDefault="00186B9E" w:rsidP="00103944">
            <w:pPr>
              <w:spacing w:before="0" w:after="0" w:line="240" w:lineRule="auto"/>
              <w:contextualSpacing/>
              <w:rPr>
                <w:rFonts w:cs="Calibri"/>
              </w:rPr>
            </w:pPr>
            <w:r w:rsidRPr="00A75808">
              <w:rPr>
                <w:rFonts w:cs="Calibri"/>
              </w:rPr>
              <w:t>не устанавливается</w:t>
            </w:r>
          </w:p>
        </w:tc>
      </w:tr>
      <w:tr w:rsidR="00615E5F" w:rsidRPr="00A75808" w14:paraId="422117F2" w14:textId="77777777" w:rsidTr="001039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93FDD7F" w14:textId="77777777" w:rsidR="00186B9E" w:rsidRPr="00A75808" w:rsidRDefault="00186B9E" w:rsidP="00103944">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68BCCEFA"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AA06B58" w14:textId="77777777" w:rsidR="00186B9E" w:rsidRPr="00A75808" w:rsidRDefault="00186B9E" w:rsidP="00103944">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742CCEF" w14:textId="77777777" w:rsidR="00186B9E" w:rsidRPr="00A75808" w:rsidRDefault="00186B9E" w:rsidP="00103944">
            <w:pPr>
              <w:spacing w:before="0" w:after="0" w:line="240" w:lineRule="auto"/>
              <w:contextualSpacing/>
              <w:jc w:val="both"/>
              <w:rPr>
                <w:rFonts w:cs="Calibri"/>
              </w:rPr>
            </w:pPr>
            <w:r w:rsidRPr="00A75808">
              <w:rPr>
                <w:rFonts w:cs="Calibri"/>
              </w:rPr>
              <w:t>85% - для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615E5F" w:rsidRPr="00A75808" w14:paraId="0146B36F" w14:textId="77777777" w:rsidTr="00103944">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E5D4B13" w14:textId="77777777" w:rsidR="00186B9E" w:rsidRPr="00A75808" w:rsidRDefault="00186B9E" w:rsidP="00103944">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15F437" w14:textId="77777777" w:rsidR="00186B9E" w:rsidRPr="00A75808" w:rsidRDefault="00186B9E" w:rsidP="00103944">
            <w:pPr>
              <w:spacing w:before="0" w:after="0" w:line="240" w:lineRule="auto"/>
              <w:contextualSpacing/>
              <w:rPr>
                <w:rFonts w:cs="Calibri"/>
              </w:rPr>
            </w:pPr>
            <w:r w:rsidRPr="00A75808">
              <w:rPr>
                <w:rFonts w:cs="Calibri"/>
              </w:rPr>
              <w:t>не ограничен</w:t>
            </w:r>
          </w:p>
        </w:tc>
      </w:tr>
      <w:tr w:rsidR="00615E5F" w:rsidRPr="00A75808" w14:paraId="53FDEB7E" w14:textId="77777777" w:rsidTr="00280675">
        <w:trPr>
          <w:trHeight w:val="879"/>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05E4773" w14:textId="77777777" w:rsidR="00280675" w:rsidRPr="00A75808" w:rsidRDefault="00280675" w:rsidP="00103944">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14:paraId="0BE7BB02" w14:textId="03DCBA14" w:rsidR="00280675" w:rsidRPr="00A75808" w:rsidRDefault="00280675" w:rsidP="00103944">
            <w:pPr>
              <w:pStyle w:val="104"/>
              <w:contextualSpacing/>
              <w:rPr>
                <w:rFonts w:cs="Calibri"/>
                <w:b w:val="0"/>
                <w:sz w:val="20"/>
                <w:szCs w:val="20"/>
              </w:rPr>
            </w:pPr>
            <w:r w:rsidRPr="00A75808">
              <w:rPr>
                <w:rFonts w:cs="Calibri"/>
                <w:b w:val="0"/>
                <w:lang w:val="x-none"/>
              </w:rPr>
              <w:t xml:space="preserve">не </w:t>
            </w:r>
            <w:r w:rsidR="00291828" w:rsidRPr="00A75808">
              <w:rPr>
                <w:rFonts w:cs="Calibri"/>
                <w:b w:val="0"/>
              </w:rPr>
              <w:t>менее 1 м</w:t>
            </w:r>
          </w:p>
        </w:tc>
      </w:tr>
      <w:tr w:rsidR="00615E5F" w:rsidRPr="00A75808" w14:paraId="6AFD4726" w14:textId="77777777" w:rsidTr="00074F14">
        <w:tc>
          <w:tcPr>
            <w:tcW w:w="5000" w:type="pct"/>
            <w:gridSpan w:val="2"/>
            <w:tcBorders>
              <w:left w:val="single" w:sz="4" w:space="0" w:color="auto"/>
              <w:right w:val="single" w:sz="4" w:space="0" w:color="auto"/>
            </w:tcBorders>
            <w:tcMar>
              <w:top w:w="0" w:type="dxa"/>
              <w:left w:w="57" w:type="dxa"/>
              <w:bottom w:w="0" w:type="dxa"/>
              <w:right w:w="57" w:type="dxa"/>
            </w:tcMar>
          </w:tcPr>
          <w:p w14:paraId="4F4025F7" w14:textId="77777777" w:rsidR="00280675" w:rsidRPr="00A75808" w:rsidRDefault="00280675" w:rsidP="00074F14">
            <w:pPr>
              <w:pStyle w:val="104"/>
              <w:contextualSpacing/>
              <w:rPr>
                <w:rFonts w:cs="Calibri"/>
                <w:lang w:val="x-none"/>
              </w:rPr>
            </w:pPr>
            <w:r w:rsidRPr="00A75808">
              <w:rPr>
                <w:rFonts w:cs="Calibri"/>
                <w:sz w:val="24"/>
                <w:szCs w:val="24"/>
              </w:rPr>
              <w:t>Иные предельные параметры</w:t>
            </w:r>
          </w:p>
        </w:tc>
      </w:tr>
      <w:tr w:rsidR="00615E5F" w:rsidRPr="00A75808" w14:paraId="2657B040" w14:textId="77777777" w:rsidTr="00074F14">
        <w:trPr>
          <w:trHeight w:val="409"/>
        </w:trPr>
        <w:tc>
          <w:tcPr>
            <w:tcW w:w="1572" w:type="pct"/>
            <w:vMerge w:val="restart"/>
            <w:tcBorders>
              <w:left w:val="single" w:sz="4" w:space="0" w:color="auto"/>
              <w:right w:val="single" w:sz="4" w:space="0" w:color="auto"/>
            </w:tcBorders>
            <w:tcMar>
              <w:top w:w="0" w:type="dxa"/>
              <w:left w:w="57" w:type="dxa"/>
              <w:bottom w:w="0" w:type="dxa"/>
              <w:right w:w="57" w:type="dxa"/>
            </w:tcMar>
          </w:tcPr>
          <w:p w14:paraId="119F7584" w14:textId="77777777" w:rsidR="00280675" w:rsidRPr="00A75808" w:rsidRDefault="00280675" w:rsidP="00074F14">
            <w:pPr>
              <w:spacing w:before="0" w:after="0" w:line="240" w:lineRule="auto"/>
              <w:contextualSpacing/>
              <w:rPr>
                <w:rFonts w:cs="Calibri"/>
              </w:rPr>
            </w:pPr>
            <w:r w:rsidRPr="00A75808">
              <w:rPr>
                <w:rFonts w:cs="Calibri"/>
              </w:rPr>
              <w:t>выступ за красную линию</w:t>
            </w:r>
          </w:p>
        </w:tc>
        <w:tc>
          <w:tcPr>
            <w:tcW w:w="3428" w:type="pct"/>
            <w:tcBorders>
              <w:top w:val="single" w:sz="4" w:space="0" w:color="auto"/>
              <w:left w:val="single" w:sz="4" w:space="0" w:color="auto"/>
              <w:bottom w:val="single" w:sz="4" w:space="0" w:color="auto"/>
              <w:right w:val="single" w:sz="4" w:space="0" w:color="auto"/>
            </w:tcBorders>
          </w:tcPr>
          <w:p w14:paraId="2D6C1468" w14:textId="77777777" w:rsidR="00280675" w:rsidRPr="00A75808" w:rsidRDefault="00280675" w:rsidP="00074F14">
            <w:pPr>
              <w:spacing w:before="0" w:after="0" w:line="240" w:lineRule="auto"/>
              <w:contextualSpacing/>
              <w:rPr>
                <w:rFonts w:cs="Calibri"/>
              </w:rPr>
            </w:pPr>
            <w:r w:rsidRPr="00A75808">
              <w:rPr>
                <w:rFonts w:cs="Calibri"/>
              </w:rPr>
              <w:t>в отношении балконов, эркеров, козырьков – не более 2 м и выше 3,5 м от уровня земли</w:t>
            </w:r>
          </w:p>
        </w:tc>
      </w:tr>
      <w:tr w:rsidR="00615E5F" w:rsidRPr="00A75808" w14:paraId="05DADC96" w14:textId="77777777" w:rsidTr="00074F14">
        <w:trPr>
          <w:trHeight w:val="105"/>
        </w:trPr>
        <w:tc>
          <w:tcPr>
            <w:tcW w:w="1572" w:type="pct"/>
            <w:vMerge/>
            <w:tcBorders>
              <w:left w:val="single" w:sz="4" w:space="0" w:color="auto"/>
              <w:right w:val="single" w:sz="4" w:space="0" w:color="auto"/>
            </w:tcBorders>
            <w:tcMar>
              <w:top w:w="0" w:type="dxa"/>
              <w:left w:w="57" w:type="dxa"/>
              <w:bottom w:w="0" w:type="dxa"/>
              <w:right w:w="57" w:type="dxa"/>
            </w:tcMar>
          </w:tcPr>
          <w:p w14:paraId="0D115242" w14:textId="77777777" w:rsidR="00280675" w:rsidRPr="00A75808" w:rsidRDefault="00280675" w:rsidP="00074F14">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tcPr>
          <w:p w14:paraId="6C8D5AA2" w14:textId="77777777" w:rsidR="00280675" w:rsidRPr="00A75808" w:rsidRDefault="00280675" w:rsidP="00074F14">
            <w:pPr>
              <w:spacing w:before="0" w:after="0" w:line="240" w:lineRule="auto"/>
              <w:contextualSpacing/>
              <w:rPr>
                <w:rFonts w:cs="Calibri"/>
              </w:rPr>
            </w:pPr>
            <w:r w:rsidRPr="00A75808">
              <w:rPr>
                <w:rFonts w:cs="Calibri"/>
              </w:rPr>
              <w:t>в отношении ступеней и приямков – не более 2 м</w:t>
            </w:r>
          </w:p>
        </w:tc>
      </w:tr>
    </w:tbl>
    <w:p w14:paraId="384D10FA" w14:textId="77777777" w:rsidR="00186B9E" w:rsidRPr="00A75808" w:rsidRDefault="00186B9E" w:rsidP="00186B9E">
      <w:pPr>
        <w:pStyle w:val="1ffd"/>
        <w:contextualSpacing/>
        <w:jc w:val="both"/>
        <w:rPr>
          <w:rFonts w:ascii="Calibri" w:hAnsi="Calibri" w:cs="Calibri"/>
          <w:b/>
          <w:sz w:val="24"/>
          <w:szCs w:val="24"/>
        </w:rPr>
      </w:pPr>
    </w:p>
    <w:p w14:paraId="7F912048" w14:textId="77777777" w:rsidR="00186B9E" w:rsidRPr="00A75808" w:rsidRDefault="00186B9E" w:rsidP="00186B9E">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7D9065B6" w14:textId="77777777" w:rsidR="00186B9E" w:rsidRPr="00A75808" w:rsidRDefault="00186B9E" w:rsidP="00186B9E">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279AE530" w14:textId="77777777" w:rsidR="00186B9E" w:rsidRPr="00A75808" w:rsidRDefault="00186B9E" w:rsidP="00186B9E">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51DAEF8C"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7C5735D4"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38B90C96"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24B906"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43EDF0D8" w14:textId="77777777" w:rsidTr="00103944">
        <w:tc>
          <w:tcPr>
            <w:tcW w:w="540" w:type="dxa"/>
            <w:tcBorders>
              <w:top w:val="single" w:sz="4" w:space="0" w:color="000000"/>
              <w:left w:val="single" w:sz="4" w:space="0" w:color="000000"/>
              <w:bottom w:val="single" w:sz="4" w:space="0" w:color="000000"/>
              <w:right w:val="nil"/>
            </w:tcBorders>
            <w:vAlign w:val="center"/>
            <w:hideMark/>
          </w:tcPr>
          <w:p w14:paraId="5724BBEE"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374A6CC8"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3D3C0DE5"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7EBA8D53" w14:textId="77777777" w:rsidTr="00103944">
        <w:tc>
          <w:tcPr>
            <w:tcW w:w="540" w:type="dxa"/>
            <w:tcBorders>
              <w:top w:val="single" w:sz="4" w:space="0" w:color="000000"/>
              <w:left w:val="single" w:sz="4" w:space="0" w:color="000000"/>
              <w:bottom w:val="single" w:sz="4" w:space="0" w:color="000000"/>
              <w:right w:val="nil"/>
            </w:tcBorders>
            <w:vAlign w:val="center"/>
            <w:hideMark/>
          </w:tcPr>
          <w:p w14:paraId="1A3D6277"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3FF73A75"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A8A826F"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287F34AB" w14:textId="77777777" w:rsidTr="00103944">
        <w:tc>
          <w:tcPr>
            <w:tcW w:w="540" w:type="dxa"/>
            <w:tcBorders>
              <w:top w:val="single" w:sz="4" w:space="0" w:color="000000"/>
              <w:left w:val="single" w:sz="4" w:space="0" w:color="000000"/>
              <w:bottom w:val="single" w:sz="4" w:space="0" w:color="000000"/>
              <w:right w:val="nil"/>
            </w:tcBorders>
            <w:vAlign w:val="center"/>
            <w:hideMark/>
          </w:tcPr>
          <w:p w14:paraId="55CCA169"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26592784"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 санаторно-курортные</w:t>
            </w:r>
          </w:p>
          <w:p w14:paraId="454DBBC9" w14:textId="77777777" w:rsidR="00186B9E" w:rsidRPr="00A75808" w:rsidRDefault="00186B9E"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учреждения, объекты социального обеспечения,</w:t>
            </w:r>
          </w:p>
          <w:p w14:paraId="5229D6C6" w14:textId="77777777" w:rsidR="00186B9E" w:rsidRPr="00A75808" w:rsidRDefault="00186B9E"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w:t>
            </w:r>
          </w:p>
        </w:tc>
        <w:tc>
          <w:tcPr>
            <w:tcW w:w="2964" w:type="dxa"/>
            <w:tcBorders>
              <w:top w:val="single" w:sz="4" w:space="0" w:color="000000"/>
              <w:left w:val="single" w:sz="4" w:space="0" w:color="000000"/>
              <w:bottom w:val="single" w:sz="4" w:space="0" w:color="000000"/>
              <w:right w:val="single" w:sz="4" w:space="0" w:color="000000"/>
            </w:tcBorders>
            <w:vAlign w:val="center"/>
          </w:tcPr>
          <w:p w14:paraId="2A215215"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60 % территории земельного участка</w:t>
            </w:r>
          </w:p>
          <w:p w14:paraId="5B56B589" w14:textId="77777777" w:rsidR="00186B9E" w:rsidRPr="00A75808" w:rsidRDefault="00186B9E" w:rsidP="00103944">
            <w:pPr>
              <w:spacing w:before="0" w:after="0" w:line="240" w:lineRule="auto"/>
              <w:contextualSpacing/>
              <w:jc w:val="center"/>
              <w:rPr>
                <w:rFonts w:eastAsia="Calibri" w:cs="Calibri"/>
                <w:lang w:val="x-none" w:eastAsia="ar-SA"/>
              </w:rPr>
            </w:pPr>
          </w:p>
        </w:tc>
      </w:tr>
      <w:tr w:rsidR="00615E5F" w:rsidRPr="00A75808" w14:paraId="55F713FC" w14:textId="77777777" w:rsidTr="00103944">
        <w:tc>
          <w:tcPr>
            <w:tcW w:w="540" w:type="dxa"/>
            <w:tcBorders>
              <w:top w:val="single" w:sz="4" w:space="0" w:color="000000"/>
              <w:left w:val="single" w:sz="4" w:space="0" w:color="000000"/>
              <w:bottom w:val="single" w:sz="4" w:space="0" w:color="000000"/>
              <w:right w:val="nil"/>
            </w:tcBorders>
            <w:vAlign w:val="center"/>
            <w:hideMark/>
          </w:tcPr>
          <w:p w14:paraId="33144D2D"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2CE19502"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образования</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651E4983"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50 % территории земельного участка</w:t>
            </w:r>
          </w:p>
        </w:tc>
      </w:tr>
      <w:tr w:rsidR="00615E5F" w:rsidRPr="00A75808" w14:paraId="63D0D1B7" w14:textId="77777777" w:rsidTr="00103944">
        <w:tc>
          <w:tcPr>
            <w:tcW w:w="540" w:type="dxa"/>
            <w:tcBorders>
              <w:top w:val="single" w:sz="4" w:space="0" w:color="000000"/>
              <w:left w:val="single" w:sz="4" w:space="0" w:color="000000"/>
              <w:bottom w:val="single" w:sz="4" w:space="0" w:color="000000"/>
              <w:right w:val="nil"/>
            </w:tcBorders>
            <w:vAlign w:val="center"/>
            <w:hideMark/>
          </w:tcPr>
          <w:p w14:paraId="02C68BE2"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15F10EB5"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eastAsia="ar-SA"/>
              </w:rPr>
              <w:t>О</w:t>
            </w:r>
            <w:proofErr w:type="spellStart"/>
            <w:r w:rsidRPr="00A75808">
              <w:rPr>
                <w:rFonts w:eastAsia="Calibri" w:cs="Calibri"/>
                <w:lang w:val="x-none" w:eastAsia="ar-SA"/>
              </w:rPr>
              <w:t>бъекты</w:t>
            </w:r>
            <w:proofErr w:type="spellEnd"/>
            <w:r w:rsidRPr="00A75808">
              <w:rPr>
                <w:rFonts w:eastAsia="Calibri" w:cs="Calibri"/>
                <w:lang w:val="x-none" w:eastAsia="ar-SA"/>
              </w:rPr>
              <w:t xml:space="preserve"> начального и среднего общего образования (школы),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5BCDF2AC"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06E394D1" w14:textId="77777777" w:rsidR="00186B9E" w:rsidRPr="00A75808" w:rsidRDefault="00186B9E" w:rsidP="00103944">
            <w:pPr>
              <w:spacing w:before="0" w:after="0" w:line="240" w:lineRule="auto"/>
              <w:contextualSpacing/>
              <w:jc w:val="center"/>
              <w:rPr>
                <w:rFonts w:eastAsia="Calibri" w:cs="Calibri"/>
                <w:lang w:val="x-none" w:eastAsia="ar-SA"/>
              </w:rPr>
            </w:pPr>
          </w:p>
        </w:tc>
      </w:tr>
      <w:tr w:rsidR="00615E5F" w:rsidRPr="00A75808" w14:paraId="08E9EFD9" w14:textId="77777777" w:rsidTr="00103944">
        <w:tc>
          <w:tcPr>
            <w:tcW w:w="540" w:type="dxa"/>
            <w:tcBorders>
              <w:top w:val="single" w:sz="4" w:space="0" w:color="000000"/>
              <w:left w:val="single" w:sz="4" w:space="0" w:color="000000"/>
              <w:bottom w:val="single" w:sz="4" w:space="0" w:color="000000"/>
              <w:right w:val="nil"/>
            </w:tcBorders>
            <w:vAlign w:val="center"/>
            <w:hideMark/>
          </w:tcPr>
          <w:p w14:paraId="5D0A57BC"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70D4A39B"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2895691F" w14:textId="77777777" w:rsidR="00186B9E" w:rsidRPr="00A75808" w:rsidRDefault="00186B9E"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6EE8ED3"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2CF30312" w14:textId="77777777" w:rsidTr="00103944">
        <w:tc>
          <w:tcPr>
            <w:tcW w:w="540" w:type="dxa"/>
            <w:tcBorders>
              <w:top w:val="single" w:sz="4" w:space="0" w:color="000000"/>
              <w:left w:val="single" w:sz="4" w:space="0" w:color="000000"/>
              <w:bottom w:val="single" w:sz="4" w:space="0" w:color="000000"/>
              <w:right w:val="nil"/>
            </w:tcBorders>
            <w:vAlign w:val="center"/>
            <w:hideMark/>
          </w:tcPr>
          <w:p w14:paraId="11A31E58"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6</w:t>
            </w:r>
          </w:p>
        </w:tc>
        <w:tc>
          <w:tcPr>
            <w:tcW w:w="6135" w:type="dxa"/>
            <w:tcBorders>
              <w:top w:val="single" w:sz="4" w:space="0" w:color="000000"/>
              <w:left w:val="single" w:sz="4" w:space="0" w:color="000000"/>
              <w:bottom w:val="single" w:sz="4" w:space="0" w:color="000000"/>
              <w:right w:val="nil"/>
            </w:tcBorders>
            <w:vAlign w:val="center"/>
            <w:hideMark/>
          </w:tcPr>
          <w:p w14:paraId="39CFC686"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72FFD120"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не устанавливается</w:t>
            </w:r>
          </w:p>
          <w:p w14:paraId="5B06BFA5" w14:textId="77777777" w:rsidR="00186B9E" w:rsidRPr="00A75808" w:rsidRDefault="00186B9E" w:rsidP="00103944">
            <w:pPr>
              <w:spacing w:before="0" w:after="0" w:line="240" w:lineRule="auto"/>
              <w:contextualSpacing/>
              <w:jc w:val="center"/>
              <w:rPr>
                <w:rFonts w:eastAsia="Calibri" w:cs="Calibri"/>
                <w:lang w:val="x-none" w:eastAsia="ar-SA"/>
              </w:rPr>
            </w:pPr>
          </w:p>
        </w:tc>
      </w:tr>
    </w:tbl>
    <w:p w14:paraId="01C9931F" w14:textId="73139CB7" w:rsidR="00186B9E" w:rsidRPr="00A75808" w:rsidRDefault="00186B9E" w:rsidP="00186B9E">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2D1DCDFA" w14:textId="52700474" w:rsidR="00186B9E" w:rsidRPr="00A75808" w:rsidRDefault="00186B9E" w:rsidP="00186B9E">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5721ED3B"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6B73AEC3"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50044F7F"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06AA143" w14:textId="77777777"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25B97749" w14:textId="2E67A63E" w:rsidR="00186B9E" w:rsidRPr="00A75808" w:rsidRDefault="00186B9E" w:rsidP="00103944">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1673CE25" w14:textId="77777777" w:rsidTr="00103944">
        <w:tc>
          <w:tcPr>
            <w:tcW w:w="716" w:type="dxa"/>
            <w:tcBorders>
              <w:top w:val="single" w:sz="4" w:space="0" w:color="000000"/>
              <w:left w:val="single" w:sz="4" w:space="0" w:color="000000"/>
              <w:bottom w:val="single" w:sz="4" w:space="0" w:color="000000"/>
              <w:right w:val="nil"/>
            </w:tcBorders>
            <w:vAlign w:val="center"/>
            <w:hideMark/>
          </w:tcPr>
          <w:p w14:paraId="4B96D5BC"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74927D50"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начального и среднего общего образования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2DE551B" w14:textId="596152AB"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4-х работников</w:t>
            </w:r>
          </w:p>
        </w:tc>
      </w:tr>
      <w:tr w:rsidR="00615E5F" w:rsidRPr="00A75808" w14:paraId="585D4711" w14:textId="77777777" w:rsidTr="00103944">
        <w:tc>
          <w:tcPr>
            <w:tcW w:w="716" w:type="dxa"/>
            <w:tcBorders>
              <w:top w:val="single" w:sz="4" w:space="0" w:color="000000"/>
              <w:left w:val="single" w:sz="4" w:space="0" w:color="000000"/>
              <w:bottom w:val="single" w:sz="4" w:space="0" w:color="000000"/>
              <w:right w:val="nil"/>
            </w:tcBorders>
            <w:vAlign w:val="center"/>
            <w:hideMark/>
          </w:tcPr>
          <w:p w14:paraId="73B8130B"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77BF7046"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06432133" w14:textId="05AD422A"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397DA108" w14:textId="77777777" w:rsidTr="00103944">
        <w:tc>
          <w:tcPr>
            <w:tcW w:w="716" w:type="dxa"/>
            <w:tcBorders>
              <w:top w:val="single" w:sz="4" w:space="0" w:color="000000"/>
              <w:left w:val="single" w:sz="4" w:space="0" w:color="000000"/>
              <w:bottom w:val="single" w:sz="4" w:space="0" w:color="000000"/>
              <w:right w:val="nil"/>
            </w:tcBorders>
            <w:vAlign w:val="center"/>
            <w:hideMark/>
          </w:tcPr>
          <w:p w14:paraId="0D7C3118"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707417FE"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0C966E8" w14:textId="61FB99A5"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620E638D" w14:textId="77777777" w:rsidTr="00103944">
        <w:tc>
          <w:tcPr>
            <w:tcW w:w="716" w:type="dxa"/>
            <w:tcBorders>
              <w:top w:val="single" w:sz="4" w:space="0" w:color="000000"/>
              <w:left w:val="single" w:sz="4" w:space="0" w:color="000000"/>
              <w:bottom w:val="single" w:sz="4" w:space="0" w:color="000000"/>
              <w:right w:val="nil"/>
            </w:tcBorders>
            <w:vAlign w:val="center"/>
            <w:hideMark/>
          </w:tcPr>
          <w:p w14:paraId="23978613"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4813" w:type="dxa"/>
            <w:tcBorders>
              <w:top w:val="single" w:sz="4" w:space="0" w:color="000000"/>
              <w:left w:val="single" w:sz="4" w:space="0" w:color="000000"/>
              <w:bottom w:val="single" w:sz="4" w:space="0" w:color="000000"/>
              <w:right w:val="nil"/>
            </w:tcBorders>
            <w:vAlign w:val="center"/>
            <w:hideMark/>
          </w:tcPr>
          <w:p w14:paraId="06FF5C66"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0D887233" w14:textId="0C423A8B"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4691CA65" w14:textId="77777777" w:rsidR="00186B9E" w:rsidRPr="00A75808" w:rsidRDefault="00186B9E" w:rsidP="00103944">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07309188" w14:textId="77777777" w:rsidTr="00103944">
        <w:tc>
          <w:tcPr>
            <w:tcW w:w="716" w:type="dxa"/>
            <w:tcBorders>
              <w:top w:val="single" w:sz="4" w:space="0" w:color="000000"/>
              <w:left w:val="single" w:sz="4" w:space="0" w:color="000000"/>
              <w:bottom w:val="single" w:sz="4" w:space="0" w:color="000000"/>
              <w:right w:val="nil"/>
            </w:tcBorders>
            <w:vAlign w:val="center"/>
            <w:hideMark/>
          </w:tcPr>
          <w:p w14:paraId="5D0DF069"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4813" w:type="dxa"/>
            <w:tcBorders>
              <w:top w:val="single" w:sz="4" w:space="0" w:color="000000"/>
              <w:left w:val="single" w:sz="4" w:space="0" w:color="000000"/>
              <w:bottom w:val="single" w:sz="4" w:space="0" w:color="000000"/>
              <w:right w:val="nil"/>
            </w:tcBorders>
            <w:vAlign w:val="center"/>
            <w:hideMark/>
          </w:tcPr>
          <w:p w14:paraId="7ACCE454" w14:textId="20A7746F"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eastAsia="ar-SA"/>
              </w:rPr>
              <w:t>Поликлини</w:t>
            </w:r>
            <w:r w:rsidR="00F05224" w:rsidRPr="00A75808">
              <w:rPr>
                <w:rFonts w:eastAsia="Calibri" w:cs="Calibri"/>
                <w:lang w:eastAsia="ar-SA"/>
              </w:rPr>
              <w:t>к</w:t>
            </w:r>
            <w:r w:rsidRPr="00A75808">
              <w:rPr>
                <w:rFonts w:eastAsia="Calibri" w:cs="Calibri"/>
                <w:lang w:eastAsia="ar-SA"/>
              </w:rPr>
              <w:t>и</w:t>
            </w:r>
            <w:r w:rsidRPr="00A75808">
              <w:rPr>
                <w:rFonts w:eastAsia="Calibri" w:cs="Calibri"/>
                <w:lang w:val="x-none" w:eastAsia="ar-SA"/>
              </w:rPr>
              <w:t>, объекты социального обеспечения</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216051D8" w14:textId="4DD28790"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r w:rsidR="00615E5F" w:rsidRPr="00A75808" w14:paraId="7512D3A6" w14:textId="77777777" w:rsidTr="00103944">
        <w:tc>
          <w:tcPr>
            <w:tcW w:w="716" w:type="dxa"/>
            <w:tcBorders>
              <w:top w:val="single" w:sz="4" w:space="0" w:color="000000"/>
              <w:left w:val="single" w:sz="4" w:space="0" w:color="000000"/>
              <w:bottom w:val="single" w:sz="4" w:space="0" w:color="000000"/>
              <w:right w:val="nil"/>
            </w:tcBorders>
            <w:vAlign w:val="center"/>
            <w:hideMark/>
          </w:tcPr>
          <w:p w14:paraId="6D4BBB83" w14:textId="77777777" w:rsidR="00186B9E" w:rsidRPr="00A75808" w:rsidRDefault="00186B9E" w:rsidP="00103944">
            <w:pPr>
              <w:snapToGrid w:val="0"/>
              <w:spacing w:before="0" w:after="0" w:line="240" w:lineRule="auto"/>
              <w:contextualSpacing/>
              <w:jc w:val="center"/>
              <w:rPr>
                <w:rFonts w:eastAsia="Calibri" w:cs="Calibri"/>
                <w:lang w:eastAsia="ar-SA"/>
              </w:rPr>
            </w:pPr>
            <w:r w:rsidRPr="00A75808">
              <w:rPr>
                <w:rFonts w:eastAsia="Calibri" w:cs="Calibri"/>
                <w:lang w:eastAsia="ar-SA"/>
              </w:rPr>
              <w:t>6</w:t>
            </w:r>
          </w:p>
        </w:tc>
        <w:tc>
          <w:tcPr>
            <w:tcW w:w="4813" w:type="dxa"/>
            <w:tcBorders>
              <w:top w:val="single" w:sz="4" w:space="0" w:color="000000"/>
              <w:left w:val="single" w:sz="4" w:space="0" w:color="000000"/>
              <w:bottom w:val="single" w:sz="4" w:space="0" w:color="000000"/>
              <w:right w:val="nil"/>
            </w:tcBorders>
            <w:vAlign w:val="center"/>
            <w:hideMark/>
          </w:tcPr>
          <w:p w14:paraId="0D6577C5" w14:textId="77777777"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08B078B1" w14:textId="3A4A41FE" w:rsidR="00186B9E" w:rsidRPr="00A75808" w:rsidRDefault="00186B9E" w:rsidP="00103944">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bl>
    <w:p w14:paraId="6E4E6DBB" w14:textId="77777777" w:rsidR="00186B9E" w:rsidRPr="00A75808" w:rsidRDefault="00186B9E" w:rsidP="00186B9E">
      <w:pPr>
        <w:pStyle w:val="1ffd"/>
        <w:ind w:firstLine="851"/>
        <w:contextualSpacing/>
        <w:jc w:val="both"/>
        <w:rPr>
          <w:rFonts w:ascii="Calibri" w:hAnsi="Calibri" w:cs="Calibri"/>
          <w:sz w:val="24"/>
          <w:szCs w:val="24"/>
        </w:rPr>
      </w:pPr>
    </w:p>
    <w:p w14:paraId="0472201E" w14:textId="765BF695" w:rsidR="00D65383" w:rsidRPr="00A75808" w:rsidRDefault="00186B9E" w:rsidP="00955E17">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14:paraId="10730D10" w14:textId="77777777" w:rsidR="00955E17" w:rsidRPr="00B15B4D" w:rsidRDefault="00955E17" w:rsidP="00955E17">
      <w:pPr>
        <w:pStyle w:val="32"/>
        <w:rPr>
          <w:rFonts w:cs="Calibri"/>
          <w:color w:val="auto"/>
        </w:rPr>
      </w:pPr>
      <w:bookmarkStart w:id="67" w:name="_Toc50969131"/>
      <w:bookmarkStart w:id="68" w:name="_Toc58254010"/>
      <w:r w:rsidRPr="00B15B4D">
        <w:rPr>
          <w:rFonts w:cs="Calibri"/>
          <w:color w:val="auto"/>
        </w:rPr>
        <w:t>Статья 32. Градостроительный регламент зоны развития общественно-деловой застройки (ОР)</w:t>
      </w:r>
      <w:bookmarkEnd w:id="67"/>
      <w:bookmarkEnd w:id="68"/>
    </w:p>
    <w:p w14:paraId="28C8D7C2"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lastRenderedPageBreak/>
        <w:t>1. </w:t>
      </w:r>
      <w:r w:rsidRPr="00B15B4D">
        <w:rPr>
          <w:rFonts w:cs="Calibri"/>
          <w:b/>
          <w:sz w:val="24"/>
          <w:szCs w:val="24"/>
          <w:lang w:eastAsia="ru-RU"/>
        </w:rPr>
        <w:t>Зона ОР</w:t>
      </w:r>
      <w:r w:rsidRPr="00B15B4D">
        <w:rPr>
          <w:rFonts w:cs="Calibri"/>
          <w:sz w:val="24"/>
          <w:szCs w:val="24"/>
          <w:lang w:eastAsia="ru-RU"/>
        </w:rPr>
        <w:t xml:space="preserve"> установлена для обеспечения правовых условий формирования территории с целью размещения общественных центров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14:paraId="3C0A091D"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2707"/>
      </w:tblGrid>
      <w:tr w:rsidR="00955E17" w:rsidRPr="00A75808" w14:paraId="772A0FAE" w14:textId="77777777" w:rsidTr="00955E17">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80C7CFE"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422405D9"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2707" w:type="dxa"/>
            <w:vMerge w:val="restart"/>
            <w:tcBorders>
              <w:top w:val="single" w:sz="4" w:space="0" w:color="auto"/>
              <w:left w:val="single" w:sz="4" w:space="0" w:color="auto"/>
              <w:right w:val="single" w:sz="4" w:space="0" w:color="auto"/>
            </w:tcBorders>
            <w:shd w:val="clear" w:color="auto" w:fill="D9D9D9"/>
          </w:tcPr>
          <w:p w14:paraId="7B012D0C"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955E17" w:rsidRPr="00A75808" w14:paraId="301F5249" w14:textId="77777777" w:rsidTr="00955E17">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3A87CD3"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11C972D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784645F7"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c>
          <w:tcPr>
            <w:tcW w:w="2707" w:type="dxa"/>
            <w:vMerge/>
            <w:tcBorders>
              <w:left w:val="single" w:sz="4" w:space="0" w:color="auto"/>
              <w:bottom w:val="nil"/>
              <w:right w:val="single" w:sz="4" w:space="0" w:color="auto"/>
            </w:tcBorders>
            <w:shd w:val="clear" w:color="auto" w:fill="D9D9D9"/>
          </w:tcPr>
          <w:p w14:paraId="3AF6FB9C"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r>
      <w:tr w:rsidR="00955E17" w:rsidRPr="00A75808" w14:paraId="4A21D25C" w14:textId="77777777" w:rsidTr="00955E17">
        <w:trPr>
          <w:trHeight w:val="270"/>
        </w:trPr>
        <w:tc>
          <w:tcPr>
            <w:tcW w:w="709" w:type="dxa"/>
            <w:vMerge w:val="restart"/>
            <w:tcMar>
              <w:top w:w="28" w:type="dxa"/>
              <w:left w:w="28" w:type="dxa"/>
              <w:bottom w:w="28" w:type="dxa"/>
              <w:right w:w="28" w:type="dxa"/>
            </w:tcMar>
          </w:tcPr>
          <w:p w14:paraId="3CA4805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2.7</w:t>
            </w:r>
          </w:p>
        </w:tc>
        <w:tc>
          <w:tcPr>
            <w:tcW w:w="2887" w:type="dxa"/>
            <w:vMerge w:val="restart"/>
            <w:tcMar>
              <w:top w:w="28" w:type="dxa"/>
              <w:left w:w="28" w:type="dxa"/>
              <w:bottom w:w="28" w:type="dxa"/>
              <w:right w:w="28" w:type="dxa"/>
            </w:tcMar>
          </w:tcPr>
          <w:p w14:paraId="0DDCE1A1"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Обслуживание жилой застройки</w:t>
            </w:r>
          </w:p>
        </w:tc>
        <w:tc>
          <w:tcPr>
            <w:tcW w:w="3020" w:type="dxa"/>
            <w:tcMar>
              <w:top w:w="28" w:type="dxa"/>
              <w:left w:w="28" w:type="dxa"/>
              <w:bottom w:w="28" w:type="dxa"/>
              <w:right w:w="28" w:type="dxa"/>
            </w:tcMar>
          </w:tcPr>
          <w:p w14:paraId="6DC8844C"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Детские спортивные и спортивно-игровые площадки</w:t>
            </w:r>
          </w:p>
        </w:tc>
        <w:tc>
          <w:tcPr>
            <w:tcW w:w="2707" w:type="dxa"/>
          </w:tcPr>
          <w:p w14:paraId="40885B42"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Не устанавливаются</w:t>
            </w:r>
          </w:p>
        </w:tc>
      </w:tr>
      <w:tr w:rsidR="00955E17" w:rsidRPr="00A75808" w14:paraId="05AD6593" w14:textId="77777777" w:rsidTr="00955E17">
        <w:trPr>
          <w:trHeight w:val="120"/>
        </w:trPr>
        <w:tc>
          <w:tcPr>
            <w:tcW w:w="709" w:type="dxa"/>
            <w:vMerge/>
            <w:tcMar>
              <w:top w:w="28" w:type="dxa"/>
              <w:left w:w="28" w:type="dxa"/>
              <w:bottom w:w="28" w:type="dxa"/>
              <w:right w:w="28" w:type="dxa"/>
            </w:tcMar>
          </w:tcPr>
          <w:p w14:paraId="0E8FF608"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43DE45E1"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412BB2B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Почтовые отделения и телеграф</w:t>
            </w:r>
          </w:p>
        </w:tc>
        <w:tc>
          <w:tcPr>
            <w:tcW w:w="2707" w:type="dxa"/>
          </w:tcPr>
          <w:p w14:paraId="4472DDA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Гаражи служебного автотранспорта</w:t>
            </w:r>
          </w:p>
        </w:tc>
      </w:tr>
      <w:tr w:rsidR="00955E17" w:rsidRPr="00A75808" w14:paraId="31DD49E3" w14:textId="77777777" w:rsidTr="00955E17">
        <w:trPr>
          <w:trHeight w:val="240"/>
        </w:trPr>
        <w:tc>
          <w:tcPr>
            <w:tcW w:w="709" w:type="dxa"/>
            <w:vMerge/>
            <w:tcMar>
              <w:top w:w="28" w:type="dxa"/>
              <w:left w:w="28" w:type="dxa"/>
              <w:bottom w:w="28" w:type="dxa"/>
              <w:right w:w="28" w:type="dxa"/>
            </w:tcMar>
          </w:tcPr>
          <w:p w14:paraId="681E6415"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70F275DB"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0A058E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по оказанию бытовых услуг населению и (или) организациям (мастерские мелкого ремонта, ателье, бани, сауны, парикмахерские)</w:t>
            </w:r>
          </w:p>
        </w:tc>
        <w:tc>
          <w:tcPr>
            <w:tcW w:w="2707" w:type="dxa"/>
          </w:tcPr>
          <w:p w14:paraId="427F89F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233B4841" w14:textId="77777777" w:rsidTr="00955E17">
        <w:trPr>
          <w:trHeight w:val="105"/>
        </w:trPr>
        <w:tc>
          <w:tcPr>
            <w:tcW w:w="709" w:type="dxa"/>
            <w:vMerge/>
            <w:tcMar>
              <w:top w:w="28" w:type="dxa"/>
              <w:left w:w="28" w:type="dxa"/>
              <w:bottom w:w="28" w:type="dxa"/>
              <w:right w:w="28" w:type="dxa"/>
            </w:tcMar>
          </w:tcPr>
          <w:p w14:paraId="11684BEE"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935A15B"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497C0D3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Раздаточные пункты молочных кухонь</w:t>
            </w:r>
          </w:p>
        </w:tc>
        <w:tc>
          <w:tcPr>
            <w:tcW w:w="2707" w:type="dxa"/>
          </w:tcPr>
          <w:p w14:paraId="37145CD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1205ED70" w14:textId="77777777" w:rsidTr="00955E17">
        <w:trPr>
          <w:trHeight w:val="150"/>
        </w:trPr>
        <w:tc>
          <w:tcPr>
            <w:tcW w:w="709" w:type="dxa"/>
            <w:vMerge/>
            <w:tcMar>
              <w:top w:w="28" w:type="dxa"/>
              <w:left w:w="28" w:type="dxa"/>
              <w:bottom w:w="28" w:type="dxa"/>
              <w:right w:w="28" w:type="dxa"/>
            </w:tcMar>
          </w:tcPr>
          <w:p w14:paraId="344FA168"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6DEFEAAB"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80AA4C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Аптеки</w:t>
            </w:r>
          </w:p>
        </w:tc>
        <w:tc>
          <w:tcPr>
            <w:tcW w:w="2707" w:type="dxa"/>
          </w:tcPr>
          <w:p w14:paraId="3B60F78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0C6C65D5" w14:textId="77777777" w:rsidTr="00955E17">
        <w:trPr>
          <w:trHeight w:val="135"/>
        </w:trPr>
        <w:tc>
          <w:tcPr>
            <w:tcW w:w="709" w:type="dxa"/>
            <w:vMerge/>
            <w:tcMar>
              <w:top w:w="28" w:type="dxa"/>
              <w:left w:w="28" w:type="dxa"/>
              <w:bottom w:w="28" w:type="dxa"/>
              <w:right w:w="28" w:type="dxa"/>
            </w:tcMar>
          </w:tcPr>
          <w:p w14:paraId="087295EB"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EEDFCA3"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7B01CFC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Пункты оказания первой медицинской помощи</w:t>
            </w:r>
          </w:p>
        </w:tc>
        <w:tc>
          <w:tcPr>
            <w:tcW w:w="2707" w:type="dxa"/>
          </w:tcPr>
          <w:p w14:paraId="0F8C177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0529CBF" w14:textId="77777777" w:rsidTr="00955E17">
        <w:trPr>
          <w:trHeight w:val="135"/>
        </w:trPr>
        <w:tc>
          <w:tcPr>
            <w:tcW w:w="709" w:type="dxa"/>
            <w:vMerge/>
            <w:tcMar>
              <w:top w:w="28" w:type="dxa"/>
              <w:left w:w="28" w:type="dxa"/>
              <w:bottom w:w="28" w:type="dxa"/>
              <w:right w:w="28" w:type="dxa"/>
            </w:tcMar>
          </w:tcPr>
          <w:p w14:paraId="358B41B2"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A640EAC"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B93C17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Ветеринарные клиники (без содержания животных), ветеринарные аптеки</w:t>
            </w:r>
          </w:p>
        </w:tc>
        <w:tc>
          <w:tcPr>
            <w:tcW w:w="2707" w:type="dxa"/>
          </w:tcPr>
          <w:p w14:paraId="5E72AC8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2A3DB4F6" w14:textId="77777777" w:rsidTr="00955E17">
        <w:trPr>
          <w:trHeight w:val="165"/>
        </w:trPr>
        <w:tc>
          <w:tcPr>
            <w:tcW w:w="709" w:type="dxa"/>
            <w:vMerge/>
            <w:tcMar>
              <w:top w:w="28" w:type="dxa"/>
              <w:left w:w="28" w:type="dxa"/>
              <w:bottom w:w="28" w:type="dxa"/>
              <w:right w:w="28" w:type="dxa"/>
            </w:tcMar>
          </w:tcPr>
          <w:p w14:paraId="2C54516F"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39C4E784"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1F284C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Объекты для размещения магазинов всех типов с площадью торгового зала менее 150 </w:t>
            </w:r>
            <w:proofErr w:type="spellStart"/>
            <w:r w:rsidRPr="00B15B4D">
              <w:rPr>
                <w:rFonts w:ascii="Calibri" w:hAnsi="Calibri" w:cs="Calibri"/>
              </w:rPr>
              <w:t>кв.м</w:t>
            </w:r>
            <w:proofErr w:type="spellEnd"/>
            <w:r w:rsidRPr="00B15B4D">
              <w:rPr>
                <w:rFonts w:ascii="Calibri" w:hAnsi="Calibri" w:cs="Calibri"/>
              </w:rPr>
              <w:t>.</w:t>
            </w:r>
          </w:p>
        </w:tc>
        <w:tc>
          <w:tcPr>
            <w:tcW w:w="2707" w:type="dxa"/>
          </w:tcPr>
          <w:p w14:paraId="5FDC874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71F8BB9" w14:textId="77777777" w:rsidTr="00955E17">
        <w:trPr>
          <w:trHeight w:val="196"/>
        </w:trPr>
        <w:tc>
          <w:tcPr>
            <w:tcW w:w="709" w:type="dxa"/>
            <w:tcMar>
              <w:top w:w="28" w:type="dxa"/>
              <w:left w:w="28" w:type="dxa"/>
              <w:bottom w:w="28" w:type="dxa"/>
              <w:right w:w="28" w:type="dxa"/>
            </w:tcMar>
          </w:tcPr>
          <w:p w14:paraId="1C540DD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3.1 </w:t>
            </w:r>
          </w:p>
          <w:p w14:paraId="5FA4E8F2" w14:textId="77777777" w:rsidR="00955E17" w:rsidRPr="00B15B4D" w:rsidRDefault="00955E17" w:rsidP="00955E17">
            <w:pPr>
              <w:pStyle w:val="ConsPlusNormal"/>
              <w:ind w:firstLine="0"/>
              <w:contextualSpacing/>
              <w:jc w:val="center"/>
              <w:rPr>
                <w:rFonts w:ascii="Calibri" w:hAnsi="Calibri" w:cs="Calibri"/>
                <w:sz w:val="16"/>
                <w:szCs w:val="16"/>
              </w:rPr>
            </w:pPr>
            <w:r w:rsidRPr="00B15B4D">
              <w:rPr>
                <w:rFonts w:ascii="Calibri" w:hAnsi="Calibri" w:cs="Calibri"/>
                <w:sz w:val="16"/>
                <w:szCs w:val="16"/>
              </w:rPr>
              <w:t>(3.1-3.2)</w:t>
            </w:r>
          </w:p>
        </w:tc>
        <w:tc>
          <w:tcPr>
            <w:tcW w:w="2887" w:type="dxa"/>
            <w:tcMar>
              <w:top w:w="28" w:type="dxa"/>
              <w:left w:w="28" w:type="dxa"/>
              <w:bottom w:w="28" w:type="dxa"/>
              <w:right w:w="28" w:type="dxa"/>
            </w:tcMar>
          </w:tcPr>
          <w:p w14:paraId="548969F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Коммунальное обслуживание</w:t>
            </w:r>
          </w:p>
        </w:tc>
        <w:tc>
          <w:tcPr>
            <w:tcW w:w="3020" w:type="dxa"/>
            <w:tcMar>
              <w:top w:w="28" w:type="dxa"/>
              <w:left w:w="28" w:type="dxa"/>
              <w:bottom w:w="28" w:type="dxa"/>
              <w:right w:w="28" w:type="dxa"/>
            </w:tcMar>
          </w:tcPr>
          <w:p w14:paraId="36B2678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Размещение зданий и сооружений, обеспечивающих физических и юридических лиц коммунальными услугами </w:t>
            </w:r>
          </w:p>
        </w:tc>
        <w:tc>
          <w:tcPr>
            <w:tcW w:w="2707" w:type="dxa"/>
          </w:tcPr>
          <w:p w14:paraId="753B1848"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1D062FB0" w14:textId="77777777" w:rsidTr="00955E17">
        <w:trPr>
          <w:trHeight w:val="196"/>
        </w:trPr>
        <w:tc>
          <w:tcPr>
            <w:tcW w:w="709" w:type="dxa"/>
            <w:tcMar>
              <w:top w:w="28" w:type="dxa"/>
              <w:left w:w="28" w:type="dxa"/>
              <w:bottom w:w="28" w:type="dxa"/>
              <w:right w:w="28" w:type="dxa"/>
            </w:tcMar>
          </w:tcPr>
          <w:p w14:paraId="104024E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3.1.1</w:t>
            </w:r>
          </w:p>
        </w:tc>
        <w:tc>
          <w:tcPr>
            <w:tcW w:w="2887" w:type="dxa"/>
            <w:tcMar>
              <w:top w:w="28" w:type="dxa"/>
              <w:left w:w="28" w:type="dxa"/>
              <w:bottom w:w="28" w:type="dxa"/>
              <w:right w:w="28" w:type="dxa"/>
            </w:tcMar>
          </w:tcPr>
          <w:p w14:paraId="07D5878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Предоставление коммунальных услуг</w:t>
            </w:r>
          </w:p>
        </w:tc>
        <w:tc>
          <w:tcPr>
            <w:tcW w:w="3020" w:type="dxa"/>
            <w:tcMar>
              <w:top w:w="28" w:type="dxa"/>
              <w:left w:w="28" w:type="dxa"/>
              <w:bottom w:w="28" w:type="dxa"/>
              <w:right w:w="28" w:type="dxa"/>
            </w:tcMar>
          </w:tcPr>
          <w:p w14:paraId="25BCB09E" w14:textId="77777777" w:rsidR="00955E17" w:rsidRPr="00A75808" w:rsidRDefault="00955E17" w:rsidP="00955E17">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2707" w:type="dxa"/>
          </w:tcPr>
          <w:p w14:paraId="52D052D2"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955E17" w:rsidRPr="00A75808" w14:paraId="085C7224" w14:textId="77777777" w:rsidTr="00955E17">
        <w:trPr>
          <w:trHeight w:val="196"/>
        </w:trPr>
        <w:tc>
          <w:tcPr>
            <w:tcW w:w="709" w:type="dxa"/>
            <w:tcMar>
              <w:top w:w="28" w:type="dxa"/>
              <w:left w:w="28" w:type="dxa"/>
              <w:bottom w:w="28" w:type="dxa"/>
              <w:right w:w="28" w:type="dxa"/>
            </w:tcMar>
          </w:tcPr>
          <w:p w14:paraId="11602DE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3.1.2</w:t>
            </w:r>
          </w:p>
        </w:tc>
        <w:tc>
          <w:tcPr>
            <w:tcW w:w="2887" w:type="dxa"/>
            <w:tcMar>
              <w:top w:w="28" w:type="dxa"/>
              <w:left w:w="28" w:type="dxa"/>
              <w:bottom w:w="28" w:type="dxa"/>
              <w:right w:w="28" w:type="dxa"/>
            </w:tcMar>
          </w:tcPr>
          <w:p w14:paraId="31CDF54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14:paraId="4546552B" w14:textId="77777777" w:rsidR="00955E17" w:rsidRPr="00A75808" w:rsidRDefault="00955E17" w:rsidP="00955E17">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2707" w:type="dxa"/>
          </w:tcPr>
          <w:p w14:paraId="363E1FF3"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52C9E60C" w14:textId="77777777" w:rsidTr="00955E17">
        <w:trPr>
          <w:trHeight w:val="42"/>
        </w:trPr>
        <w:tc>
          <w:tcPr>
            <w:tcW w:w="709" w:type="dxa"/>
            <w:vMerge w:val="restart"/>
            <w:tcMar>
              <w:top w:w="28" w:type="dxa"/>
              <w:left w:w="28" w:type="dxa"/>
              <w:bottom w:w="28" w:type="dxa"/>
              <w:right w:w="28" w:type="dxa"/>
            </w:tcMar>
          </w:tcPr>
          <w:p w14:paraId="5D937FC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3.2.2</w:t>
            </w:r>
          </w:p>
        </w:tc>
        <w:tc>
          <w:tcPr>
            <w:tcW w:w="2887" w:type="dxa"/>
            <w:vMerge w:val="restart"/>
            <w:shd w:val="clear" w:color="auto" w:fill="auto"/>
            <w:tcMar>
              <w:top w:w="28" w:type="dxa"/>
              <w:left w:w="28" w:type="dxa"/>
              <w:bottom w:w="28" w:type="dxa"/>
              <w:right w:w="28" w:type="dxa"/>
            </w:tcMar>
          </w:tcPr>
          <w:p w14:paraId="7E99F80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Оказание социальной помощи населению</w:t>
            </w:r>
          </w:p>
        </w:tc>
        <w:tc>
          <w:tcPr>
            <w:tcW w:w="3020" w:type="dxa"/>
            <w:shd w:val="clear" w:color="auto" w:fill="auto"/>
            <w:tcMar>
              <w:top w:w="28" w:type="dxa"/>
              <w:left w:w="28" w:type="dxa"/>
              <w:bottom w:w="28" w:type="dxa"/>
              <w:right w:w="28" w:type="dxa"/>
            </w:tcMar>
          </w:tcPr>
          <w:p w14:paraId="73CD966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Службы социальной помощи</w:t>
            </w:r>
          </w:p>
        </w:tc>
        <w:tc>
          <w:tcPr>
            <w:tcW w:w="2707" w:type="dxa"/>
            <w:shd w:val="clear" w:color="auto" w:fill="auto"/>
          </w:tcPr>
          <w:p w14:paraId="311020D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32E51954" w14:textId="77777777" w:rsidTr="00955E17">
        <w:trPr>
          <w:trHeight w:val="83"/>
        </w:trPr>
        <w:tc>
          <w:tcPr>
            <w:tcW w:w="709" w:type="dxa"/>
            <w:vMerge/>
            <w:tcMar>
              <w:top w:w="28" w:type="dxa"/>
              <w:left w:w="28" w:type="dxa"/>
              <w:bottom w:w="28" w:type="dxa"/>
              <w:right w:w="28" w:type="dxa"/>
            </w:tcMar>
          </w:tcPr>
          <w:p w14:paraId="268B4ECD"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495ACC4A" w14:textId="77777777" w:rsidR="00955E17" w:rsidRPr="00B15B4D" w:rsidRDefault="00955E17" w:rsidP="00955E17">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3B5C071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Службы занятости населения</w:t>
            </w:r>
          </w:p>
        </w:tc>
        <w:tc>
          <w:tcPr>
            <w:tcW w:w="2707" w:type="dxa"/>
            <w:shd w:val="clear" w:color="auto" w:fill="auto"/>
          </w:tcPr>
          <w:p w14:paraId="5489509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20558639" w14:textId="77777777" w:rsidTr="00955E17">
        <w:trPr>
          <w:trHeight w:val="229"/>
        </w:trPr>
        <w:tc>
          <w:tcPr>
            <w:tcW w:w="709" w:type="dxa"/>
            <w:vMerge/>
            <w:tcMar>
              <w:top w:w="28" w:type="dxa"/>
              <w:left w:w="28" w:type="dxa"/>
              <w:bottom w:w="28" w:type="dxa"/>
              <w:right w:w="28" w:type="dxa"/>
            </w:tcMar>
          </w:tcPr>
          <w:p w14:paraId="1A098402"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7A1A080E" w14:textId="77777777" w:rsidR="00955E17" w:rsidRPr="00B15B4D" w:rsidRDefault="00955E17" w:rsidP="00955E17">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53B3FE4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Пункты питания малоимущих граждан</w:t>
            </w:r>
          </w:p>
        </w:tc>
        <w:tc>
          <w:tcPr>
            <w:tcW w:w="2707" w:type="dxa"/>
            <w:shd w:val="clear" w:color="auto" w:fill="auto"/>
          </w:tcPr>
          <w:p w14:paraId="3B2F4AC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03BBD9DC" w14:textId="77777777" w:rsidTr="00955E17">
        <w:trPr>
          <w:trHeight w:val="480"/>
        </w:trPr>
        <w:tc>
          <w:tcPr>
            <w:tcW w:w="709" w:type="dxa"/>
            <w:vMerge/>
            <w:tcMar>
              <w:top w:w="28" w:type="dxa"/>
              <w:left w:w="28" w:type="dxa"/>
              <w:bottom w:w="28" w:type="dxa"/>
              <w:right w:w="28" w:type="dxa"/>
            </w:tcMar>
          </w:tcPr>
          <w:p w14:paraId="0C0AF3D4"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1B38CB8F" w14:textId="77777777" w:rsidR="00955E17" w:rsidRPr="00B15B4D" w:rsidRDefault="00955E17" w:rsidP="00955E17">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6CE5E19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Службы психологической и бесплатной юридической помощи</w:t>
            </w:r>
          </w:p>
        </w:tc>
        <w:tc>
          <w:tcPr>
            <w:tcW w:w="2707" w:type="dxa"/>
            <w:shd w:val="clear" w:color="auto" w:fill="auto"/>
          </w:tcPr>
          <w:p w14:paraId="4A0D853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26548DEF" w14:textId="77777777" w:rsidTr="00955E17">
        <w:trPr>
          <w:trHeight w:val="285"/>
        </w:trPr>
        <w:tc>
          <w:tcPr>
            <w:tcW w:w="709" w:type="dxa"/>
            <w:vMerge/>
            <w:tcMar>
              <w:top w:w="28" w:type="dxa"/>
              <w:left w:w="28" w:type="dxa"/>
              <w:bottom w:w="28" w:type="dxa"/>
              <w:right w:w="28" w:type="dxa"/>
            </w:tcMar>
          </w:tcPr>
          <w:p w14:paraId="58A188B7"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4806AC5F" w14:textId="77777777" w:rsidR="00955E17" w:rsidRPr="00B15B4D" w:rsidRDefault="00955E17" w:rsidP="00955E17">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430F94D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Пенсионные службы</w:t>
            </w:r>
          </w:p>
        </w:tc>
        <w:tc>
          <w:tcPr>
            <w:tcW w:w="2707" w:type="dxa"/>
            <w:shd w:val="clear" w:color="auto" w:fill="auto"/>
          </w:tcPr>
          <w:p w14:paraId="47CD341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6C663F40" w14:textId="77777777" w:rsidTr="00955E17">
        <w:trPr>
          <w:trHeight w:val="285"/>
        </w:trPr>
        <w:tc>
          <w:tcPr>
            <w:tcW w:w="709" w:type="dxa"/>
            <w:vMerge/>
            <w:tcMar>
              <w:top w:w="28" w:type="dxa"/>
              <w:left w:w="28" w:type="dxa"/>
              <w:bottom w:w="28" w:type="dxa"/>
              <w:right w:w="28" w:type="dxa"/>
            </w:tcMar>
          </w:tcPr>
          <w:p w14:paraId="14D5BE0D"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shd w:val="clear" w:color="auto" w:fill="auto"/>
            <w:tcMar>
              <w:top w:w="28" w:type="dxa"/>
              <w:left w:w="28" w:type="dxa"/>
              <w:bottom w:w="28" w:type="dxa"/>
              <w:right w:w="28" w:type="dxa"/>
            </w:tcMar>
          </w:tcPr>
          <w:p w14:paraId="66E8C359" w14:textId="77777777" w:rsidR="00955E17" w:rsidRPr="00B15B4D" w:rsidRDefault="00955E17" w:rsidP="00955E17">
            <w:pPr>
              <w:pStyle w:val="ConsPlusNormal"/>
              <w:ind w:firstLine="0"/>
              <w:contextualSpacing/>
              <w:jc w:val="both"/>
              <w:rPr>
                <w:rFonts w:ascii="Calibri" w:hAnsi="Calibri" w:cs="Calibri"/>
              </w:rPr>
            </w:pPr>
          </w:p>
        </w:tc>
        <w:tc>
          <w:tcPr>
            <w:tcW w:w="3020" w:type="dxa"/>
            <w:shd w:val="clear" w:color="auto" w:fill="auto"/>
            <w:tcMar>
              <w:top w:w="28" w:type="dxa"/>
              <w:left w:w="28" w:type="dxa"/>
              <w:bottom w:w="28" w:type="dxa"/>
              <w:right w:w="28" w:type="dxa"/>
            </w:tcMar>
          </w:tcPr>
          <w:p w14:paraId="0A9B2A3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общественных некоммерческих организаций</w:t>
            </w:r>
          </w:p>
        </w:tc>
        <w:tc>
          <w:tcPr>
            <w:tcW w:w="2707" w:type="dxa"/>
            <w:shd w:val="clear" w:color="auto" w:fill="auto"/>
          </w:tcPr>
          <w:p w14:paraId="7DB0382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74739F99" w14:textId="77777777" w:rsidTr="00955E17">
        <w:trPr>
          <w:trHeight w:val="285"/>
        </w:trPr>
        <w:tc>
          <w:tcPr>
            <w:tcW w:w="709" w:type="dxa"/>
            <w:tcMar>
              <w:top w:w="28" w:type="dxa"/>
              <w:left w:w="28" w:type="dxa"/>
              <w:bottom w:w="28" w:type="dxa"/>
              <w:right w:w="28" w:type="dxa"/>
            </w:tcMar>
          </w:tcPr>
          <w:p w14:paraId="29955E6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3.2.3</w:t>
            </w:r>
          </w:p>
        </w:tc>
        <w:tc>
          <w:tcPr>
            <w:tcW w:w="2887" w:type="dxa"/>
            <w:shd w:val="clear" w:color="auto" w:fill="auto"/>
            <w:tcMar>
              <w:top w:w="28" w:type="dxa"/>
              <w:left w:w="28" w:type="dxa"/>
              <w:bottom w:w="28" w:type="dxa"/>
              <w:right w:w="28" w:type="dxa"/>
            </w:tcMar>
          </w:tcPr>
          <w:p w14:paraId="62547641"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Оказание услуг связи</w:t>
            </w:r>
          </w:p>
        </w:tc>
        <w:tc>
          <w:tcPr>
            <w:tcW w:w="3020" w:type="dxa"/>
            <w:shd w:val="clear" w:color="auto" w:fill="auto"/>
            <w:tcMar>
              <w:top w:w="28" w:type="dxa"/>
              <w:left w:w="28" w:type="dxa"/>
              <w:bottom w:w="28" w:type="dxa"/>
              <w:right w:w="28" w:type="dxa"/>
            </w:tcMar>
          </w:tcPr>
          <w:p w14:paraId="5D4982B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Почтовые отделения, телеграф, пункты междугородней и международной связи</w:t>
            </w:r>
          </w:p>
        </w:tc>
        <w:tc>
          <w:tcPr>
            <w:tcW w:w="2707" w:type="dxa"/>
            <w:shd w:val="clear" w:color="auto" w:fill="auto"/>
          </w:tcPr>
          <w:p w14:paraId="68287DE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63587B83" w14:textId="77777777" w:rsidTr="00955E17">
        <w:trPr>
          <w:trHeight w:val="285"/>
        </w:trPr>
        <w:tc>
          <w:tcPr>
            <w:tcW w:w="709" w:type="dxa"/>
            <w:tcMar>
              <w:top w:w="28" w:type="dxa"/>
              <w:left w:w="28" w:type="dxa"/>
              <w:bottom w:w="28" w:type="dxa"/>
              <w:right w:w="28" w:type="dxa"/>
            </w:tcMar>
          </w:tcPr>
          <w:p w14:paraId="12BE9AC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3.3</w:t>
            </w:r>
          </w:p>
        </w:tc>
        <w:tc>
          <w:tcPr>
            <w:tcW w:w="2887" w:type="dxa"/>
            <w:shd w:val="clear" w:color="auto" w:fill="auto"/>
            <w:tcMar>
              <w:top w:w="28" w:type="dxa"/>
              <w:left w:w="28" w:type="dxa"/>
              <w:bottom w:w="28" w:type="dxa"/>
              <w:right w:w="28" w:type="dxa"/>
            </w:tcMar>
          </w:tcPr>
          <w:p w14:paraId="3543C6C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Бытовое обслуживание</w:t>
            </w:r>
          </w:p>
        </w:tc>
        <w:tc>
          <w:tcPr>
            <w:tcW w:w="3020" w:type="dxa"/>
            <w:shd w:val="clear" w:color="auto" w:fill="auto"/>
            <w:tcMar>
              <w:top w:w="28" w:type="dxa"/>
              <w:left w:w="28" w:type="dxa"/>
              <w:bottom w:w="28" w:type="dxa"/>
              <w:right w:w="28" w:type="dxa"/>
            </w:tcMar>
          </w:tcPr>
          <w:p w14:paraId="042E03B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2707" w:type="dxa"/>
            <w:shd w:val="clear" w:color="auto" w:fill="auto"/>
          </w:tcPr>
          <w:p w14:paraId="745105C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75C6BF95" w14:textId="77777777" w:rsidTr="00955E17">
        <w:trPr>
          <w:trHeight w:val="188"/>
        </w:trPr>
        <w:tc>
          <w:tcPr>
            <w:tcW w:w="709" w:type="dxa"/>
            <w:tcMar>
              <w:top w:w="28" w:type="dxa"/>
              <w:left w:w="28" w:type="dxa"/>
              <w:bottom w:w="28" w:type="dxa"/>
              <w:right w:w="28" w:type="dxa"/>
            </w:tcMar>
          </w:tcPr>
          <w:p w14:paraId="54873C1C"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rPr>
              <w:t>3.4</w:t>
            </w:r>
            <w:r w:rsidRPr="00B15B4D">
              <w:rPr>
                <w:rFonts w:ascii="Calibri" w:hAnsi="Calibri" w:cs="Calibri"/>
                <w:lang w:val="en-US"/>
              </w:rPr>
              <w:t xml:space="preserve"> </w:t>
            </w:r>
            <w:r w:rsidRPr="00B15B4D">
              <w:rPr>
                <w:rFonts w:ascii="Calibri" w:hAnsi="Calibri" w:cs="Calibri"/>
                <w:sz w:val="16"/>
                <w:szCs w:val="16"/>
              </w:rPr>
              <w:t>(3.</w:t>
            </w:r>
            <w:r w:rsidRPr="00B15B4D">
              <w:rPr>
                <w:rFonts w:ascii="Calibri" w:hAnsi="Calibri" w:cs="Calibri"/>
                <w:sz w:val="16"/>
                <w:szCs w:val="16"/>
                <w:lang w:val="en-US"/>
              </w:rPr>
              <w:t>4</w:t>
            </w:r>
            <w:r w:rsidRPr="00B15B4D">
              <w:rPr>
                <w:rFonts w:ascii="Calibri" w:hAnsi="Calibri" w:cs="Calibri"/>
                <w:sz w:val="16"/>
                <w:szCs w:val="16"/>
              </w:rPr>
              <w:t>.1-3.</w:t>
            </w:r>
            <w:r w:rsidRPr="00B15B4D">
              <w:rPr>
                <w:rFonts w:ascii="Calibri" w:hAnsi="Calibri" w:cs="Calibri"/>
                <w:sz w:val="16"/>
                <w:szCs w:val="16"/>
                <w:lang w:val="en-US"/>
              </w:rPr>
              <w:t>4</w:t>
            </w:r>
            <w:r w:rsidRPr="00B15B4D">
              <w:rPr>
                <w:rFonts w:ascii="Calibri" w:hAnsi="Calibri" w:cs="Calibri"/>
                <w:sz w:val="16"/>
                <w:szCs w:val="16"/>
              </w:rPr>
              <w:t>.2)</w:t>
            </w:r>
          </w:p>
        </w:tc>
        <w:tc>
          <w:tcPr>
            <w:tcW w:w="2887" w:type="dxa"/>
            <w:tcMar>
              <w:top w:w="28" w:type="dxa"/>
              <w:left w:w="28" w:type="dxa"/>
              <w:bottom w:w="28" w:type="dxa"/>
              <w:right w:w="28" w:type="dxa"/>
            </w:tcMar>
          </w:tcPr>
          <w:p w14:paraId="6319F11C"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Здравоохранение</w:t>
            </w:r>
          </w:p>
        </w:tc>
        <w:tc>
          <w:tcPr>
            <w:tcW w:w="3020" w:type="dxa"/>
            <w:tcMar>
              <w:top w:w="28" w:type="dxa"/>
              <w:left w:w="28" w:type="dxa"/>
              <w:bottom w:w="28" w:type="dxa"/>
              <w:right w:w="28" w:type="dxa"/>
            </w:tcMar>
          </w:tcPr>
          <w:p w14:paraId="7543B16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предназначенные для оказания гражданам медицинских услуг</w:t>
            </w:r>
          </w:p>
        </w:tc>
        <w:tc>
          <w:tcPr>
            <w:tcW w:w="2707" w:type="dxa"/>
          </w:tcPr>
          <w:p w14:paraId="40FAEF9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955E17" w:rsidRPr="00A75808" w14:paraId="6DC27CFD" w14:textId="77777777" w:rsidTr="00955E17">
        <w:trPr>
          <w:trHeight w:val="188"/>
        </w:trPr>
        <w:tc>
          <w:tcPr>
            <w:tcW w:w="709" w:type="dxa"/>
            <w:tcMar>
              <w:top w:w="28" w:type="dxa"/>
              <w:left w:w="28" w:type="dxa"/>
              <w:bottom w:w="28" w:type="dxa"/>
              <w:right w:w="28" w:type="dxa"/>
            </w:tcMar>
          </w:tcPr>
          <w:p w14:paraId="64B0B2C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3.4.1</w:t>
            </w:r>
          </w:p>
        </w:tc>
        <w:tc>
          <w:tcPr>
            <w:tcW w:w="2887" w:type="dxa"/>
            <w:tcMar>
              <w:top w:w="28" w:type="dxa"/>
              <w:left w:w="28" w:type="dxa"/>
              <w:bottom w:w="28" w:type="dxa"/>
              <w:right w:w="28" w:type="dxa"/>
            </w:tcMar>
          </w:tcPr>
          <w:p w14:paraId="69C6B196"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Амбулаторно-поликлиническое обслуживание</w:t>
            </w:r>
          </w:p>
        </w:tc>
        <w:tc>
          <w:tcPr>
            <w:tcW w:w="3020" w:type="dxa"/>
            <w:tcMar>
              <w:top w:w="28" w:type="dxa"/>
              <w:left w:w="28" w:type="dxa"/>
              <w:bottom w:w="28" w:type="dxa"/>
              <w:right w:w="28" w:type="dxa"/>
            </w:tcMar>
          </w:tcPr>
          <w:p w14:paraId="0697C40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Поликлиники, фельдшерские пункты, пункты здравоохранения, центры матери и ребенка, диагностические центры, молочные кухни, станции </w:t>
            </w:r>
            <w:r w:rsidRPr="00B15B4D">
              <w:rPr>
                <w:rFonts w:ascii="Calibri" w:hAnsi="Calibri" w:cs="Calibri"/>
              </w:rPr>
              <w:lastRenderedPageBreak/>
              <w:t>донорства крови, клинические лаборатории</w:t>
            </w:r>
          </w:p>
        </w:tc>
        <w:tc>
          <w:tcPr>
            <w:tcW w:w="2707" w:type="dxa"/>
          </w:tcPr>
          <w:p w14:paraId="0747EFA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lastRenderedPageBreak/>
              <w:t xml:space="preserve">Хозяйственные постройки, гаражи служебного и специального транспорта, лаборатории, локальные </w:t>
            </w:r>
            <w:r w:rsidRPr="00B15B4D">
              <w:rPr>
                <w:rFonts w:ascii="Calibri" w:hAnsi="Calibri" w:cs="Calibri"/>
              </w:rPr>
              <w:lastRenderedPageBreak/>
              <w:t>объекты инженерной инфраструктуры</w:t>
            </w:r>
          </w:p>
        </w:tc>
      </w:tr>
      <w:tr w:rsidR="00955E17" w:rsidRPr="00A75808" w14:paraId="7BBB4683" w14:textId="77777777" w:rsidTr="00955E17">
        <w:trPr>
          <w:trHeight w:val="188"/>
        </w:trPr>
        <w:tc>
          <w:tcPr>
            <w:tcW w:w="709" w:type="dxa"/>
            <w:tcMar>
              <w:top w:w="28" w:type="dxa"/>
              <w:left w:w="28" w:type="dxa"/>
              <w:bottom w:w="28" w:type="dxa"/>
              <w:right w:w="28" w:type="dxa"/>
            </w:tcMar>
          </w:tcPr>
          <w:p w14:paraId="5941D82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3.4.2</w:t>
            </w:r>
          </w:p>
        </w:tc>
        <w:tc>
          <w:tcPr>
            <w:tcW w:w="2887" w:type="dxa"/>
            <w:tcMar>
              <w:top w:w="28" w:type="dxa"/>
              <w:left w:w="28" w:type="dxa"/>
              <w:bottom w:w="28" w:type="dxa"/>
              <w:right w:w="28" w:type="dxa"/>
            </w:tcMar>
          </w:tcPr>
          <w:p w14:paraId="4E0DBC0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Стационарное медицинское обслуживание</w:t>
            </w:r>
          </w:p>
        </w:tc>
        <w:tc>
          <w:tcPr>
            <w:tcW w:w="3020" w:type="dxa"/>
            <w:tcMar>
              <w:top w:w="28" w:type="dxa"/>
              <w:left w:w="28" w:type="dxa"/>
              <w:bottom w:w="28" w:type="dxa"/>
              <w:right w:w="28" w:type="dxa"/>
            </w:tcMar>
          </w:tcPr>
          <w:p w14:paraId="7FF29E3F"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19ADCAF4"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2707" w:type="dxa"/>
          </w:tcPr>
          <w:p w14:paraId="3B4FB40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Хозяйственные постройки, гаражи служебного и специального </w:t>
            </w:r>
            <w:proofErr w:type="gramStart"/>
            <w:r w:rsidRPr="00B15B4D">
              <w:rPr>
                <w:rFonts w:ascii="Calibri" w:hAnsi="Calibri" w:cs="Calibri"/>
              </w:rPr>
              <w:t xml:space="preserve">транспорта,   </w:t>
            </w:r>
            <w:proofErr w:type="gramEnd"/>
            <w:r w:rsidRPr="00B15B4D">
              <w:rPr>
                <w:rFonts w:ascii="Calibri" w:hAnsi="Calibri" w:cs="Calibri"/>
              </w:rPr>
              <w:t>локальные объекты инженерной инфраструктуры</w:t>
            </w:r>
          </w:p>
        </w:tc>
      </w:tr>
      <w:tr w:rsidR="00955E17" w:rsidRPr="00A75808" w14:paraId="538E4DD9" w14:textId="77777777" w:rsidTr="00955E17">
        <w:trPr>
          <w:trHeight w:val="188"/>
        </w:trPr>
        <w:tc>
          <w:tcPr>
            <w:tcW w:w="709" w:type="dxa"/>
            <w:tcMar>
              <w:top w:w="28" w:type="dxa"/>
              <w:left w:w="28" w:type="dxa"/>
              <w:bottom w:w="28" w:type="dxa"/>
              <w:right w:w="28" w:type="dxa"/>
            </w:tcMar>
          </w:tcPr>
          <w:p w14:paraId="5A8D1017"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3.5 </w:t>
            </w:r>
            <w:r w:rsidRPr="00B15B4D">
              <w:rPr>
                <w:rFonts w:ascii="Calibri" w:hAnsi="Calibri" w:cs="Calibri"/>
                <w:sz w:val="16"/>
                <w:szCs w:val="16"/>
              </w:rPr>
              <w:t>(3.5.1-3.5.2)</w:t>
            </w:r>
          </w:p>
        </w:tc>
        <w:tc>
          <w:tcPr>
            <w:tcW w:w="2887" w:type="dxa"/>
            <w:tcMar>
              <w:top w:w="28" w:type="dxa"/>
              <w:left w:w="28" w:type="dxa"/>
              <w:bottom w:w="28" w:type="dxa"/>
              <w:right w:w="28" w:type="dxa"/>
            </w:tcMar>
          </w:tcPr>
          <w:p w14:paraId="70AF2FF9"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Образование и просвещение</w:t>
            </w:r>
          </w:p>
        </w:tc>
        <w:tc>
          <w:tcPr>
            <w:tcW w:w="3020" w:type="dxa"/>
            <w:tcMar>
              <w:top w:w="28" w:type="dxa"/>
              <w:left w:w="28" w:type="dxa"/>
              <w:bottom w:w="28" w:type="dxa"/>
              <w:right w:w="28" w:type="dxa"/>
            </w:tcMar>
          </w:tcPr>
          <w:p w14:paraId="0BD059B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предназначенные для воспитания, образования и просвещения, в том числе здания, спортивные сооружения, предназначенные для занятия обучающихся физической культурой и спортом</w:t>
            </w:r>
          </w:p>
        </w:tc>
        <w:tc>
          <w:tcPr>
            <w:tcW w:w="2707" w:type="dxa"/>
          </w:tcPr>
          <w:p w14:paraId="530DCD6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Спортивные и игровые сооружения, хозяйственные </w:t>
            </w:r>
            <w:proofErr w:type="gramStart"/>
            <w:r w:rsidRPr="00B15B4D">
              <w:rPr>
                <w:rFonts w:ascii="Calibri" w:hAnsi="Calibri" w:cs="Calibri"/>
              </w:rPr>
              <w:t>постройки,  гаражи</w:t>
            </w:r>
            <w:proofErr w:type="gramEnd"/>
            <w:r w:rsidRPr="00B15B4D">
              <w:rPr>
                <w:rFonts w:ascii="Calibri" w:hAnsi="Calibri" w:cs="Calibri"/>
              </w:rPr>
              <w:t xml:space="preserve"> служебного автотранспорта, локальные объекты инженерной инфраструктуры</w:t>
            </w:r>
          </w:p>
        </w:tc>
      </w:tr>
      <w:tr w:rsidR="00955E17" w:rsidRPr="00A75808" w14:paraId="4223BA7E" w14:textId="77777777" w:rsidTr="00955E17">
        <w:trPr>
          <w:trHeight w:val="188"/>
        </w:trPr>
        <w:tc>
          <w:tcPr>
            <w:tcW w:w="709" w:type="dxa"/>
            <w:tcMar>
              <w:top w:w="28" w:type="dxa"/>
              <w:left w:w="28" w:type="dxa"/>
              <w:bottom w:w="28" w:type="dxa"/>
              <w:right w:w="28" w:type="dxa"/>
            </w:tcMar>
          </w:tcPr>
          <w:p w14:paraId="154D5EB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3.5.1</w:t>
            </w:r>
          </w:p>
          <w:p w14:paraId="54376700" w14:textId="77777777" w:rsidR="00955E17" w:rsidRPr="00B15B4D" w:rsidRDefault="00955E17" w:rsidP="00955E17">
            <w:pPr>
              <w:pStyle w:val="ConsPlusNormal"/>
              <w:ind w:firstLine="0"/>
              <w:contextualSpacing/>
              <w:rPr>
                <w:rFonts w:ascii="Calibri" w:hAnsi="Calibri" w:cs="Calibri"/>
                <w:highlight w:val="yellow"/>
              </w:rPr>
            </w:pPr>
          </w:p>
          <w:p w14:paraId="6C7740A4" w14:textId="77777777" w:rsidR="00955E17" w:rsidRPr="00B15B4D" w:rsidRDefault="00955E17" w:rsidP="00955E17">
            <w:pPr>
              <w:pStyle w:val="ConsPlusNormal"/>
              <w:contextualSpacing/>
              <w:jc w:val="center"/>
              <w:rPr>
                <w:rFonts w:ascii="Calibri" w:hAnsi="Calibri" w:cs="Calibri"/>
              </w:rPr>
            </w:pPr>
          </w:p>
        </w:tc>
        <w:tc>
          <w:tcPr>
            <w:tcW w:w="2887" w:type="dxa"/>
            <w:tcMar>
              <w:top w:w="28" w:type="dxa"/>
              <w:left w:w="28" w:type="dxa"/>
              <w:bottom w:w="28" w:type="dxa"/>
              <w:right w:w="28" w:type="dxa"/>
            </w:tcMar>
          </w:tcPr>
          <w:p w14:paraId="35F7C505"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Дошкольное, начальное и среднее общее образование</w:t>
            </w:r>
          </w:p>
        </w:tc>
        <w:tc>
          <w:tcPr>
            <w:tcW w:w="3020" w:type="dxa"/>
            <w:tcMar>
              <w:top w:w="28" w:type="dxa"/>
              <w:left w:w="28" w:type="dxa"/>
              <w:bottom w:w="28" w:type="dxa"/>
              <w:right w:w="28" w:type="dxa"/>
            </w:tcMar>
          </w:tcPr>
          <w:p w14:paraId="7D4E2AF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дошкольного, начального и среднего общего образования; объекты среднего профессионального образования; 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Start"/>
            <w:r w:rsidRPr="00B15B4D">
              <w:rPr>
                <w:rFonts w:ascii="Calibri" w:hAnsi="Calibri" w:cs="Calibri"/>
              </w:rPr>
              <w:t>),Ю</w:t>
            </w:r>
            <w:proofErr w:type="gramEnd"/>
            <w:r w:rsidRPr="00B15B4D">
              <w:rPr>
                <w:rFonts w:ascii="Calibri" w:hAnsi="Calibri" w:cs="Calibri"/>
              </w:rPr>
              <w:t xml:space="preserve"> в том числе здания, спортивные сооружения, предназначенные для занятия обучающихся физической культурой и спортом</w:t>
            </w:r>
          </w:p>
        </w:tc>
        <w:tc>
          <w:tcPr>
            <w:tcW w:w="2707" w:type="dxa"/>
          </w:tcPr>
          <w:p w14:paraId="3AD2C03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спортивные сооружения хозяйственные постройки, павильоны для отдыха детей и укрытия от осадков</w:t>
            </w:r>
            <w:proofErr w:type="gramStart"/>
            <w:r w:rsidRPr="00B15B4D">
              <w:rPr>
                <w:rFonts w:ascii="Calibri" w:hAnsi="Calibri" w:cs="Calibri"/>
              </w:rPr>
              <w:t>, ,игровые</w:t>
            </w:r>
            <w:proofErr w:type="gramEnd"/>
            <w:r w:rsidRPr="00B15B4D">
              <w:rPr>
                <w:rFonts w:ascii="Calibri" w:hAnsi="Calibri" w:cs="Calibri"/>
              </w:rPr>
              <w:t xml:space="preserve"> павильоны и сооружения, локальные объекты инженерной инфраструктуры</w:t>
            </w:r>
          </w:p>
        </w:tc>
      </w:tr>
      <w:tr w:rsidR="00955E17" w:rsidRPr="00A75808" w14:paraId="27D52896" w14:textId="77777777" w:rsidTr="00955E17">
        <w:trPr>
          <w:trHeight w:val="163"/>
        </w:trPr>
        <w:tc>
          <w:tcPr>
            <w:tcW w:w="709" w:type="dxa"/>
            <w:tcMar>
              <w:top w:w="28" w:type="dxa"/>
              <w:left w:w="28" w:type="dxa"/>
              <w:bottom w:w="28" w:type="dxa"/>
              <w:right w:w="28" w:type="dxa"/>
            </w:tcMar>
          </w:tcPr>
          <w:p w14:paraId="6FB6516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3.5.2</w:t>
            </w:r>
          </w:p>
        </w:tc>
        <w:tc>
          <w:tcPr>
            <w:tcW w:w="2887" w:type="dxa"/>
            <w:tcMar>
              <w:top w:w="28" w:type="dxa"/>
              <w:left w:w="28" w:type="dxa"/>
              <w:bottom w:w="28" w:type="dxa"/>
              <w:right w:w="28" w:type="dxa"/>
            </w:tcMar>
          </w:tcPr>
          <w:p w14:paraId="405EEB1D"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Среднее и высшее профессиональное образование</w:t>
            </w:r>
          </w:p>
        </w:tc>
        <w:tc>
          <w:tcPr>
            <w:tcW w:w="3020" w:type="dxa"/>
            <w:tcMar>
              <w:top w:w="28" w:type="dxa"/>
              <w:left w:w="28" w:type="dxa"/>
              <w:bottom w:w="28" w:type="dxa"/>
              <w:right w:w="28" w:type="dxa"/>
            </w:tcMar>
          </w:tcPr>
          <w:p w14:paraId="146E7EA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Профессиональные технические училища, колледжи, художественные, музыкальные училища; общества знаний, институты,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2707" w:type="dxa"/>
          </w:tcPr>
          <w:p w14:paraId="6DFD41E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Спортивные и игровые сооружения, хозяйственные </w:t>
            </w:r>
            <w:proofErr w:type="gramStart"/>
            <w:r w:rsidRPr="00B15B4D">
              <w:rPr>
                <w:rFonts w:ascii="Calibri" w:hAnsi="Calibri" w:cs="Calibri"/>
              </w:rPr>
              <w:t>постройки,  гаражи</w:t>
            </w:r>
            <w:proofErr w:type="gramEnd"/>
            <w:r w:rsidRPr="00B15B4D">
              <w:rPr>
                <w:rFonts w:ascii="Calibri" w:hAnsi="Calibri" w:cs="Calibri"/>
              </w:rPr>
              <w:t xml:space="preserve"> служебного автотранспорта, локальные объекты инженерной инфраструктуры</w:t>
            </w:r>
          </w:p>
        </w:tc>
      </w:tr>
      <w:tr w:rsidR="00955E17" w:rsidRPr="00A75808" w14:paraId="6F30B2DF" w14:textId="77777777" w:rsidTr="00955E17">
        <w:trPr>
          <w:trHeight w:val="890"/>
        </w:trPr>
        <w:tc>
          <w:tcPr>
            <w:tcW w:w="709" w:type="dxa"/>
            <w:vMerge w:val="restart"/>
            <w:tcMar>
              <w:top w:w="28" w:type="dxa"/>
              <w:left w:w="28" w:type="dxa"/>
              <w:bottom w:w="28" w:type="dxa"/>
              <w:right w:w="28" w:type="dxa"/>
            </w:tcMar>
          </w:tcPr>
          <w:p w14:paraId="3782BFDC"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3.6.1</w:t>
            </w:r>
          </w:p>
        </w:tc>
        <w:tc>
          <w:tcPr>
            <w:tcW w:w="2887" w:type="dxa"/>
            <w:vMerge w:val="restart"/>
            <w:tcMar>
              <w:top w:w="28" w:type="dxa"/>
              <w:left w:w="28" w:type="dxa"/>
              <w:bottom w:w="28" w:type="dxa"/>
              <w:right w:w="28" w:type="dxa"/>
            </w:tcMar>
          </w:tcPr>
          <w:p w14:paraId="2E072BB2"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Объекты культурно-досуговой деятельности</w:t>
            </w:r>
          </w:p>
        </w:tc>
        <w:tc>
          <w:tcPr>
            <w:tcW w:w="3020" w:type="dxa"/>
            <w:tcMar>
              <w:top w:w="28" w:type="dxa"/>
              <w:left w:w="28" w:type="dxa"/>
              <w:bottom w:w="28" w:type="dxa"/>
              <w:right w:w="28" w:type="dxa"/>
            </w:tcMar>
          </w:tcPr>
          <w:p w14:paraId="64241E2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Дворцы и дома культуры, клубы</w:t>
            </w:r>
          </w:p>
        </w:tc>
        <w:tc>
          <w:tcPr>
            <w:tcW w:w="2707" w:type="dxa"/>
          </w:tcPr>
          <w:p w14:paraId="58A5E43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955E17" w:rsidRPr="00A75808" w14:paraId="6C983DAB" w14:textId="77777777" w:rsidTr="00955E17">
        <w:trPr>
          <w:trHeight w:val="32"/>
        </w:trPr>
        <w:tc>
          <w:tcPr>
            <w:tcW w:w="709" w:type="dxa"/>
            <w:vMerge/>
            <w:tcMar>
              <w:top w:w="28" w:type="dxa"/>
              <w:left w:w="28" w:type="dxa"/>
              <w:bottom w:w="28" w:type="dxa"/>
              <w:right w:w="28" w:type="dxa"/>
            </w:tcMar>
          </w:tcPr>
          <w:p w14:paraId="3A4B0B40" w14:textId="77777777" w:rsidR="00955E17" w:rsidRPr="00B15B4D" w:rsidRDefault="00955E17" w:rsidP="00955E17">
            <w:pPr>
              <w:pStyle w:val="ConsPlusNormal"/>
              <w:ind w:firstLine="0"/>
              <w:contextualSpacing/>
              <w:jc w:val="center"/>
              <w:rPr>
                <w:rFonts w:ascii="Calibri" w:hAnsi="Calibri" w:cs="Calibri"/>
                <w:highlight w:val="yellow"/>
              </w:rPr>
            </w:pPr>
          </w:p>
        </w:tc>
        <w:tc>
          <w:tcPr>
            <w:tcW w:w="2887" w:type="dxa"/>
            <w:vMerge/>
            <w:tcMar>
              <w:top w:w="28" w:type="dxa"/>
              <w:left w:w="28" w:type="dxa"/>
              <w:bottom w:w="28" w:type="dxa"/>
              <w:right w:w="28" w:type="dxa"/>
            </w:tcMar>
          </w:tcPr>
          <w:p w14:paraId="6BFB6200" w14:textId="77777777" w:rsidR="00955E17" w:rsidRPr="00B15B4D" w:rsidRDefault="00955E17" w:rsidP="00955E17">
            <w:pPr>
              <w:pStyle w:val="ConsPlusNormal"/>
              <w:ind w:firstLine="0"/>
              <w:contextualSpacing/>
              <w:jc w:val="both"/>
              <w:rPr>
                <w:rFonts w:ascii="Calibri" w:hAnsi="Calibri" w:cs="Calibri"/>
                <w:highlight w:val="yellow"/>
              </w:rPr>
            </w:pPr>
          </w:p>
        </w:tc>
        <w:tc>
          <w:tcPr>
            <w:tcW w:w="3020" w:type="dxa"/>
            <w:tcMar>
              <w:top w:w="28" w:type="dxa"/>
              <w:left w:w="28" w:type="dxa"/>
              <w:bottom w:w="28" w:type="dxa"/>
              <w:right w:w="28" w:type="dxa"/>
            </w:tcMar>
          </w:tcPr>
          <w:p w14:paraId="25EB8C5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Библиотеки, архивы</w:t>
            </w:r>
          </w:p>
        </w:tc>
        <w:tc>
          <w:tcPr>
            <w:tcW w:w="2707" w:type="dxa"/>
          </w:tcPr>
          <w:p w14:paraId="5873C6A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3FBB968" w14:textId="77777777" w:rsidTr="00955E17">
        <w:trPr>
          <w:trHeight w:val="195"/>
        </w:trPr>
        <w:tc>
          <w:tcPr>
            <w:tcW w:w="709" w:type="dxa"/>
            <w:vMerge/>
            <w:tcMar>
              <w:top w:w="28" w:type="dxa"/>
              <w:left w:w="28" w:type="dxa"/>
              <w:bottom w:w="28" w:type="dxa"/>
              <w:right w:w="28" w:type="dxa"/>
            </w:tcMar>
          </w:tcPr>
          <w:p w14:paraId="2782BCE3" w14:textId="77777777" w:rsidR="00955E17" w:rsidRPr="00B15B4D" w:rsidRDefault="00955E17" w:rsidP="00955E17">
            <w:pPr>
              <w:pStyle w:val="ConsPlusNormal"/>
              <w:ind w:firstLine="0"/>
              <w:contextualSpacing/>
              <w:jc w:val="center"/>
              <w:rPr>
                <w:rFonts w:ascii="Calibri" w:hAnsi="Calibri" w:cs="Calibri"/>
                <w:highlight w:val="yellow"/>
              </w:rPr>
            </w:pPr>
          </w:p>
        </w:tc>
        <w:tc>
          <w:tcPr>
            <w:tcW w:w="2887" w:type="dxa"/>
            <w:vMerge/>
            <w:tcMar>
              <w:top w:w="28" w:type="dxa"/>
              <w:left w:w="28" w:type="dxa"/>
              <w:bottom w:w="28" w:type="dxa"/>
              <w:right w:w="28" w:type="dxa"/>
            </w:tcMar>
          </w:tcPr>
          <w:p w14:paraId="5D951C5E" w14:textId="77777777" w:rsidR="00955E17" w:rsidRPr="00B15B4D" w:rsidRDefault="00955E17" w:rsidP="00955E17">
            <w:pPr>
              <w:pStyle w:val="ConsPlusNormal"/>
              <w:ind w:firstLine="0"/>
              <w:contextualSpacing/>
              <w:jc w:val="both"/>
              <w:rPr>
                <w:rFonts w:ascii="Calibri" w:hAnsi="Calibri" w:cs="Calibri"/>
                <w:highlight w:val="yellow"/>
              </w:rPr>
            </w:pPr>
          </w:p>
        </w:tc>
        <w:tc>
          <w:tcPr>
            <w:tcW w:w="3020" w:type="dxa"/>
            <w:tcMar>
              <w:top w:w="28" w:type="dxa"/>
              <w:left w:w="28" w:type="dxa"/>
              <w:bottom w:w="28" w:type="dxa"/>
              <w:right w:w="28" w:type="dxa"/>
            </w:tcMar>
          </w:tcPr>
          <w:p w14:paraId="3C6E1C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Культурно-досуговые центры, кинотеатры, кинозалы, театры</w:t>
            </w:r>
          </w:p>
        </w:tc>
        <w:tc>
          <w:tcPr>
            <w:tcW w:w="2707" w:type="dxa"/>
          </w:tcPr>
          <w:p w14:paraId="67376A7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гостевые автостоянки, локальные объекты инженерной инфраструктуры</w:t>
            </w:r>
          </w:p>
        </w:tc>
      </w:tr>
      <w:tr w:rsidR="00955E17" w:rsidRPr="00A75808" w14:paraId="182B4779" w14:textId="77777777" w:rsidTr="00955E17">
        <w:trPr>
          <w:trHeight w:val="195"/>
        </w:trPr>
        <w:tc>
          <w:tcPr>
            <w:tcW w:w="709" w:type="dxa"/>
            <w:vMerge/>
            <w:tcMar>
              <w:top w:w="28" w:type="dxa"/>
              <w:left w:w="28" w:type="dxa"/>
              <w:bottom w:w="28" w:type="dxa"/>
              <w:right w:w="28" w:type="dxa"/>
            </w:tcMar>
          </w:tcPr>
          <w:p w14:paraId="7B04BFBE" w14:textId="77777777" w:rsidR="00955E17" w:rsidRPr="00B15B4D" w:rsidRDefault="00955E17" w:rsidP="00955E17">
            <w:pPr>
              <w:pStyle w:val="ConsPlusNormal"/>
              <w:ind w:firstLine="0"/>
              <w:contextualSpacing/>
              <w:jc w:val="center"/>
              <w:rPr>
                <w:rFonts w:ascii="Calibri" w:hAnsi="Calibri" w:cs="Calibri"/>
                <w:highlight w:val="yellow"/>
              </w:rPr>
            </w:pPr>
          </w:p>
        </w:tc>
        <w:tc>
          <w:tcPr>
            <w:tcW w:w="2887" w:type="dxa"/>
            <w:vMerge/>
            <w:tcMar>
              <w:top w:w="28" w:type="dxa"/>
              <w:left w:w="28" w:type="dxa"/>
              <w:bottom w:w="28" w:type="dxa"/>
              <w:right w:w="28" w:type="dxa"/>
            </w:tcMar>
          </w:tcPr>
          <w:p w14:paraId="003CCA9F" w14:textId="77777777" w:rsidR="00955E17" w:rsidRPr="00B15B4D" w:rsidRDefault="00955E17" w:rsidP="00955E17">
            <w:pPr>
              <w:pStyle w:val="ConsPlusNormal"/>
              <w:ind w:firstLine="0"/>
              <w:contextualSpacing/>
              <w:jc w:val="both"/>
              <w:rPr>
                <w:rFonts w:ascii="Calibri" w:hAnsi="Calibri" w:cs="Calibri"/>
                <w:highlight w:val="yellow"/>
              </w:rPr>
            </w:pPr>
          </w:p>
        </w:tc>
        <w:tc>
          <w:tcPr>
            <w:tcW w:w="3020" w:type="dxa"/>
            <w:tcMar>
              <w:top w:w="28" w:type="dxa"/>
              <w:left w:w="28" w:type="dxa"/>
              <w:bottom w:w="28" w:type="dxa"/>
              <w:right w:w="28" w:type="dxa"/>
            </w:tcMar>
          </w:tcPr>
          <w:p w14:paraId="3735ED2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Музеи, художественные галереи, выставки, лектории</w:t>
            </w:r>
          </w:p>
        </w:tc>
        <w:tc>
          <w:tcPr>
            <w:tcW w:w="2707" w:type="dxa"/>
          </w:tcPr>
          <w:p w14:paraId="2AD7141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гостевые автостоянки, локальные объекты инженерной инфраструктуры</w:t>
            </w:r>
          </w:p>
        </w:tc>
      </w:tr>
      <w:tr w:rsidR="00955E17" w:rsidRPr="00A75808" w14:paraId="73BD3030" w14:textId="77777777" w:rsidTr="00955E17">
        <w:trPr>
          <w:trHeight w:val="195"/>
        </w:trPr>
        <w:tc>
          <w:tcPr>
            <w:tcW w:w="709" w:type="dxa"/>
            <w:tcMar>
              <w:top w:w="28" w:type="dxa"/>
              <w:left w:w="28" w:type="dxa"/>
              <w:bottom w:w="28" w:type="dxa"/>
              <w:right w:w="28" w:type="dxa"/>
            </w:tcMar>
          </w:tcPr>
          <w:p w14:paraId="4F61A381"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3.6.2</w:t>
            </w:r>
          </w:p>
        </w:tc>
        <w:tc>
          <w:tcPr>
            <w:tcW w:w="2887" w:type="dxa"/>
            <w:tcMar>
              <w:top w:w="28" w:type="dxa"/>
              <w:left w:w="28" w:type="dxa"/>
              <w:bottom w:w="28" w:type="dxa"/>
              <w:right w:w="28" w:type="dxa"/>
            </w:tcMar>
          </w:tcPr>
          <w:p w14:paraId="6FCA6EB1"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Парки культуры и отдыха</w:t>
            </w:r>
          </w:p>
        </w:tc>
        <w:tc>
          <w:tcPr>
            <w:tcW w:w="3020" w:type="dxa"/>
            <w:tcMar>
              <w:top w:w="28" w:type="dxa"/>
              <w:left w:w="28" w:type="dxa"/>
              <w:bottom w:w="28" w:type="dxa"/>
              <w:right w:w="28" w:type="dxa"/>
            </w:tcMar>
          </w:tcPr>
          <w:p w14:paraId="44056C8B" w14:textId="77777777" w:rsidR="00955E17" w:rsidRPr="00A75808" w:rsidRDefault="00955E17" w:rsidP="00955E17">
            <w:pPr>
              <w:spacing w:before="0" w:after="0" w:line="240" w:lineRule="auto"/>
              <w:contextualSpacing/>
              <w:rPr>
                <w:rFonts w:cs="Calibri"/>
                <w:lang w:eastAsia="ru-RU"/>
              </w:rPr>
            </w:pPr>
            <w:r w:rsidRPr="00A75808">
              <w:rPr>
                <w:rFonts w:cs="Calibri"/>
                <w:lang w:eastAsia="ru-RU"/>
              </w:rPr>
              <w:t>Размещение парков культуры и отдыха</w:t>
            </w:r>
          </w:p>
        </w:tc>
        <w:tc>
          <w:tcPr>
            <w:tcW w:w="2707" w:type="dxa"/>
          </w:tcPr>
          <w:p w14:paraId="1F21EE3C" w14:textId="77777777" w:rsidR="00955E17" w:rsidRPr="00A75808" w:rsidRDefault="00955E17" w:rsidP="00955E17">
            <w:pPr>
              <w:spacing w:before="0" w:after="0" w:line="240" w:lineRule="auto"/>
              <w:contextualSpacing/>
              <w:rPr>
                <w:rFonts w:cs="Calibri"/>
              </w:rPr>
            </w:pPr>
            <w:r w:rsidRPr="00A75808">
              <w:rPr>
                <w:rFonts w:cs="Calibri"/>
              </w:rPr>
              <w:t>Парковые павильоны, оранжереи, хозяйственные постройки, объекты для размещения служб охраны и наблюдения, локальные объекты инженерной инфраструктуры, общественные туалеты</w:t>
            </w:r>
          </w:p>
        </w:tc>
      </w:tr>
      <w:tr w:rsidR="00955E17" w:rsidRPr="00A75808" w14:paraId="0EBA22E2" w14:textId="77777777" w:rsidTr="00955E17">
        <w:trPr>
          <w:trHeight w:val="196"/>
        </w:trPr>
        <w:tc>
          <w:tcPr>
            <w:tcW w:w="709" w:type="dxa"/>
            <w:tcMar>
              <w:top w:w="28" w:type="dxa"/>
              <w:left w:w="28" w:type="dxa"/>
              <w:bottom w:w="28" w:type="dxa"/>
              <w:right w:w="28" w:type="dxa"/>
            </w:tcMar>
          </w:tcPr>
          <w:p w14:paraId="3BEE8AB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3.8.1</w:t>
            </w:r>
          </w:p>
        </w:tc>
        <w:tc>
          <w:tcPr>
            <w:tcW w:w="2887" w:type="dxa"/>
            <w:tcMar>
              <w:top w:w="28" w:type="dxa"/>
              <w:left w:w="28" w:type="dxa"/>
              <w:bottom w:w="28" w:type="dxa"/>
              <w:right w:w="28" w:type="dxa"/>
            </w:tcMar>
          </w:tcPr>
          <w:p w14:paraId="494C49E6"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Государственное управление</w:t>
            </w:r>
          </w:p>
        </w:tc>
        <w:tc>
          <w:tcPr>
            <w:tcW w:w="3020" w:type="dxa"/>
            <w:tcMar>
              <w:top w:w="28" w:type="dxa"/>
              <w:left w:w="28" w:type="dxa"/>
              <w:bottom w:w="28" w:type="dxa"/>
              <w:right w:w="28" w:type="dxa"/>
            </w:tcMar>
          </w:tcPr>
          <w:p w14:paraId="0EBBD7F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2707" w:type="dxa"/>
          </w:tcPr>
          <w:p w14:paraId="57590FA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локальные объекты инженерной инфраструктуры</w:t>
            </w:r>
          </w:p>
        </w:tc>
      </w:tr>
      <w:tr w:rsidR="00955E17" w:rsidRPr="00A75808" w14:paraId="0E4B1E14" w14:textId="77777777" w:rsidTr="00955E17">
        <w:trPr>
          <w:trHeight w:val="480"/>
        </w:trPr>
        <w:tc>
          <w:tcPr>
            <w:tcW w:w="709" w:type="dxa"/>
            <w:tcMar>
              <w:top w:w="28" w:type="dxa"/>
              <w:left w:w="28" w:type="dxa"/>
              <w:bottom w:w="28" w:type="dxa"/>
              <w:right w:w="28" w:type="dxa"/>
            </w:tcMar>
          </w:tcPr>
          <w:p w14:paraId="15D8E7D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3.9.2</w:t>
            </w:r>
          </w:p>
        </w:tc>
        <w:tc>
          <w:tcPr>
            <w:tcW w:w="2887" w:type="dxa"/>
            <w:tcMar>
              <w:top w:w="28" w:type="dxa"/>
              <w:left w:w="28" w:type="dxa"/>
              <w:bottom w:w="28" w:type="dxa"/>
              <w:right w:w="28" w:type="dxa"/>
            </w:tcMar>
          </w:tcPr>
          <w:p w14:paraId="3D42A4E7"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Проведение научных исследований</w:t>
            </w:r>
          </w:p>
        </w:tc>
        <w:tc>
          <w:tcPr>
            <w:tcW w:w="3020" w:type="dxa"/>
            <w:tcMar>
              <w:top w:w="28" w:type="dxa"/>
              <w:left w:w="28" w:type="dxa"/>
              <w:bottom w:w="28" w:type="dxa"/>
              <w:right w:w="28" w:type="dxa"/>
            </w:tcMar>
          </w:tcPr>
          <w:p w14:paraId="40BD198B"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2707" w:type="dxa"/>
          </w:tcPr>
          <w:p w14:paraId="3189CB5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объекты инженерной инфраструктуры, элементы благоустройства территории</w:t>
            </w:r>
          </w:p>
        </w:tc>
      </w:tr>
      <w:tr w:rsidR="00955E17" w:rsidRPr="00A75808" w14:paraId="549DB610" w14:textId="77777777" w:rsidTr="00955E17">
        <w:trPr>
          <w:trHeight w:val="480"/>
        </w:trPr>
        <w:tc>
          <w:tcPr>
            <w:tcW w:w="709" w:type="dxa"/>
            <w:tcMar>
              <w:top w:w="28" w:type="dxa"/>
              <w:left w:w="28" w:type="dxa"/>
              <w:bottom w:w="28" w:type="dxa"/>
              <w:right w:w="28" w:type="dxa"/>
            </w:tcMar>
          </w:tcPr>
          <w:p w14:paraId="72CDABB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3.10.1</w:t>
            </w:r>
          </w:p>
        </w:tc>
        <w:tc>
          <w:tcPr>
            <w:tcW w:w="2887" w:type="dxa"/>
            <w:tcMar>
              <w:top w:w="28" w:type="dxa"/>
              <w:left w:w="28" w:type="dxa"/>
              <w:bottom w:w="28" w:type="dxa"/>
              <w:right w:w="28" w:type="dxa"/>
            </w:tcMar>
          </w:tcPr>
          <w:p w14:paraId="5740C1F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Амбулаторное ветеринарное обслуживание</w:t>
            </w:r>
          </w:p>
        </w:tc>
        <w:tc>
          <w:tcPr>
            <w:tcW w:w="3020" w:type="dxa"/>
            <w:tcMar>
              <w:top w:w="28" w:type="dxa"/>
              <w:left w:w="28" w:type="dxa"/>
              <w:bottom w:w="28" w:type="dxa"/>
              <w:right w:w="28" w:type="dxa"/>
            </w:tcMar>
          </w:tcPr>
          <w:p w14:paraId="6A5E6677"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2707" w:type="dxa"/>
          </w:tcPr>
          <w:p w14:paraId="428DCA7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955E17" w:rsidRPr="00A75808" w14:paraId="77257AB9" w14:textId="77777777" w:rsidTr="00955E17">
        <w:tc>
          <w:tcPr>
            <w:tcW w:w="709" w:type="dxa"/>
            <w:tcMar>
              <w:top w:w="28" w:type="dxa"/>
              <w:left w:w="28" w:type="dxa"/>
              <w:bottom w:w="28" w:type="dxa"/>
              <w:right w:w="28" w:type="dxa"/>
            </w:tcMar>
          </w:tcPr>
          <w:p w14:paraId="415E5470"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4.1</w:t>
            </w:r>
          </w:p>
        </w:tc>
        <w:tc>
          <w:tcPr>
            <w:tcW w:w="2887" w:type="dxa"/>
            <w:tcMar>
              <w:top w:w="28" w:type="dxa"/>
              <w:left w:w="28" w:type="dxa"/>
              <w:bottom w:w="28" w:type="dxa"/>
              <w:right w:w="28" w:type="dxa"/>
            </w:tcMar>
          </w:tcPr>
          <w:p w14:paraId="5ADA113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Деловое управление</w:t>
            </w:r>
          </w:p>
        </w:tc>
        <w:tc>
          <w:tcPr>
            <w:tcW w:w="3020" w:type="dxa"/>
            <w:tcMar>
              <w:top w:w="28" w:type="dxa"/>
              <w:left w:w="28" w:type="dxa"/>
              <w:bottom w:w="28" w:type="dxa"/>
              <w:right w:w="28" w:type="dxa"/>
            </w:tcMar>
          </w:tcPr>
          <w:p w14:paraId="7AD47F7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Административно-управленческие учреждения, офисы, конторы, организации различных форм собственности, нотариальные конторы, юридически консультации</w:t>
            </w:r>
          </w:p>
        </w:tc>
        <w:tc>
          <w:tcPr>
            <w:tcW w:w="2707" w:type="dxa"/>
          </w:tcPr>
          <w:p w14:paraId="4529FEE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Гаражи служебного автотранспорта, локальные объекты инженерной инфраструктуры</w:t>
            </w:r>
          </w:p>
        </w:tc>
      </w:tr>
      <w:tr w:rsidR="00955E17" w:rsidRPr="00A75808" w14:paraId="0F4BA58B" w14:textId="77777777" w:rsidTr="00955E17">
        <w:tc>
          <w:tcPr>
            <w:tcW w:w="709" w:type="dxa"/>
            <w:tcMar>
              <w:top w:w="28" w:type="dxa"/>
              <w:left w:w="28" w:type="dxa"/>
              <w:bottom w:w="28" w:type="dxa"/>
              <w:right w:w="28" w:type="dxa"/>
            </w:tcMar>
          </w:tcPr>
          <w:p w14:paraId="73E206FC"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4.2</w:t>
            </w:r>
          </w:p>
        </w:tc>
        <w:tc>
          <w:tcPr>
            <w:tcW w:w="2887" w:type="dxa"/>
            <w:tcMar>
              <w:top w:w="28" w:type="dxa"/>
              <w:left w:w="28" w:type="dxa"/>
              <w:bottom w:w="28" w:type="dxa"/>
              <w:right w:w="28" w:type="dxa"/>
            </w:tcMar>
          </w:tcPr>
          <w:p w14:paraId="4132F472"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Объекты торговли</w:t>
            </w:r>
          </w:p>
        </w:tc>
        <w:tc>
          <w:tcPr>
            <w:tcW w:w="3020" w:type="dxa"/>
            <w:tcMar>
              <w:top w:w="28" w:type="dxa"/>
              <w:left w:w="28" w:type="dxa"/>
              <w:bottom w:w="28" w:type="dxa"/>
              <w:right w:w="28" w:type="dxa"/>
            </w:tcMar>
          </w:tcPr>
          <w:p w14:paraId="5AD89FD7"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Торгово-развлекательные центры (комплексы)</w:t>
            </w:r>
          </w:p>
        </w:tc>
        <w:tc>
          <w:tcPr>
            <w:tcW w:w="2707" w:type="dxa"/>
          </w:tcPr>
          <w:p w14:paraId="4378E08F" w14:textId="77777777" w:rsidR="00955E17" w:rsidRPr="00A75808" w:rsidRDefault="00955E17" w:rsidP="00955E17">
            <w:pPr>
              <w:autoSpaceDE w:val="0"/>
              <w:autoSpaceDN w:val="0"/>
              <w:spacing w:before="0" w:after="0" w:line="240" w:lineRule="auto"/>
              <w:contextualSpacing/>
              <w:rPr>
                <w:rFonts w:cs="Calibri"/>
              </w:rPr>
            </w:pPr>
            <w:r w:rsidRPr="00A75808">
              <w:rPr>
                <w:rFonts w:cs="Calibri"/>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955E17" w:rsidRPr="00A75808" w14:paraId="6EEECBD1" w14:textId="77777777" w:rsidTr="00955E17">
        <w:tc>
          <w:tcPr>
            <w:tcW w:w="709" w:type="dxa"/>
            <w:tcMar>
              <w:top w:w="28" w:type="dxa"/>
              <w:left w:w="28" w:type="dxa"/>
              <w:bottom w:w="28" w:type="dxa"/>
              <w:right w:w="28" w:type="dxa"/>
            </w:tcMar>
          </w:tcPr>
          <w:p w14:paraId="641A85EF" w14:textId="77777777" w:rsidR="00955E17" w:rsidRPr="00B15B4D" w:rsidRDefault="00955E17" w:rsidP="00955E17">
            <w:pPr>
              <w:pStyle w:val="ConsPlusNormal"/>
              <w:ind w:firstLine="0"/>
              <w:contextualSpacing/>
              <w:jc w:val="center"/>
              <w:rPr>
                <w:rFonts w:ascii="Calibri" w:hAnsi="Calibri" w:cs="Calibri"/>
                <w:highlight w:val="yellow"/>
              </w:rPr>
            </w:pPr>
            <w:r w:rsidRPr="00B15B4D">
              <w:rPr>
                <w:rFonts w:ascii="Calibri" w:hAnsi="Calibri" w:cs="Calibri"/>
              </w:rPr>
              <w:t>4.3</w:t>
            </w:r>
          </w:p>
        </w:tc>
        <w:tc>
          <w:tcPr>
            <w:tcW w:w="2887" w:type="dxa"/>
            <w:tcMar>
              <w:top w:w="28" w:type="dxa"/>
              <w:left w:w="28" w:type="dxa"/>
              <w:bottom w:w="28" w:type="dxa"/>
              <w:right w:w="28" w:type="dxa"/>
            </w:tcMar>
          </w:tcPr>
          <w:p w14:paraId="689103C1"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Рынки</w:t>
            </w:r>
          </w:p>
        </w:tc>
        <w:tc>
          <w:tcPr>
            <w:tcW w:w="3020" w:type="dxa"/>
            <w:tcMar>
              <w:top w:w="28" w:type="dxa"/>
              <w:left w:w="28" w:type="dxa"/>
              <w:bottom w:w="28" w:type="dxa"/>
              <w:right w:w="28" w:type="dxa"/>
            </w:tcMar>
          </w:tcPr>
          <w:p w14:paraId="1E49EC77"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Сооружения для постоянной или временной торговли (ярмарка, рынок, базар)</w:t>
            </w:r>
          </w:p>
        </w:tc>
        <w:tc>
          <w:tcPr>
            <w:tcW w:w="2707" w:type="dxa"/>
          </w:tcPr>
          <w:p w14:paraId="1501538C"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Стоянки для автомобилей сотрудников и посетителей рынка, сооружения для разгрузки автомобилей (рампы)</w:t>
            </w:r>
          </w:p>
        </w:tc>
      </w:tr>
      <w:tr w:rsidR="00955E17" w:rsidRPr="00A75808" w14:paraId="6427BCB4" w14:textId="77777777" w:rsidTr="00955E17">
        <w:tc>
          <w:tcPr>
            <w:tcW w:w="709" w:type="dxa"/>
            <w:tcMar>
              <w:top w:w="28" w:type="dxa"/>
              <w:left w:w="28" w:type="dxa"/>
              <w:bottom w:w="28" w:type="dxa"/>
              <w:right w:w="28" w:type="dxa"/>
            </w:tcMar>
          </w:tcPr>
          <w:p w14:paraId="5A0E0656"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lastRenderedPageBreak/>
              <w:t>4.4</w:t>
            </w:r>
          </w:p>
        </w:tc>
        <w:tc>
          <w:tcPr>
            <w:tcW w:w="2887" w:type="dxa"/>
            <w:tcMar>
              <w:top w:w="28" w:type="dxa"/>
              <w:left w:w="28" w:type="dxa"/>
              <w:bottom w:w="28" w:type="dxa"/>
              <w:right w:w="28" w:type="dxa"/>
            </w:tcMar>
          </w:tcPr>
          <w:p w14:paraId="6716035B"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0" w:type="dxa"/>
            <w:tcMar>
              <w:top w:w="28" w:type="dxa"/>
              <w:left w:w="28" w:type="dxa"/>
              <w:bottom w:w="28" w:type="dxa"/>
              <w:right w:w="28" w:type="dxa"/>
            </w:tcMar>
          </w:tcPr>
          <w:p w14:paraId="528BAC66"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с площадью торгового зала 200 </w:t>
            </w:r>
            <w:proofErr w:type="spellStart"/>
            <w:r w:rsidRPr="00A75808">
              <w:rPr>
                <w:rFonts w:cs="Calibri"/>
                <w:lang w:eastAsia="ru-RU"/>
              </w:rPr>
              <w:t>кв.м</w:t>
            </w:r>
            <w:proofErr w:type="spellEnd"/>
            <w:r w:rsidRPr="00A75808">
              <w:rPr>
                <w:rFonts w:cs="Calibri"/>
                <w:lang w:eastAsia="ru-RU"/>
              </w:rPr>
              <w:t>. и более</w:t>
            </w:r>
          </w:p>
        </w:tc>
        <w:tc>
          <w:tcPr>
            <w:tcW w:w="2707" w:type="dxa"/>
          </w:tcPr>
          <w:p w14:paraId="5361A5F0"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5C0D2B20" w14:textId="77777777" w:rsidTr="00955E17">
        <w:tc>
          <w:tcPr>
            <w:tcW w:w="709" w:type="dxa"/>
            <w:tcMar>
              <w:top w:w="28" w:type="dxa"/>
              <w:left w:w="28" w:type="dxa"/>
              <w:bottom w:w="28" w:type="dxa"/>
              <w:right w:w="28" w:type="dxa"/>
            </w:tcMar>
          </w:tcPr>
          <w:p w14:paraId="637F416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4.5</w:t>
            </w:r>
          </w:p>
        </w:tc>
        <w:tc>
          <w:tcPr>
            <w:tcW w:w="2887" w:type="dxa"/>
            <w:tcMar>
              <w:top w:w="28" w:type="dxa"/>
              <w:left w:w="28" w:type="dxa"/>
              <w:bottom w:w="28" w:type="dxa"/>
              <w:right w:w="28" w:type="dxa"/>
            </w:tcMar>
          </w:tcPr>
          <w:p w14:paraId="23FCB123"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Банковская и страховая деятельность</w:t>
            </w:r>
          </w:p>
        </w:tc>
        <w:tc>
          <w:tcPr>
            <w:tcW w:w="3020" w:type="dxa"/>
            <w:tcMar>
              <w:top w:w="28" w:type="dxa"/>
              <w:left w:w="28" w:type="dxa"/>
              <w:bottom w:w="28" w:type="dxa"/>
              <w:right w:w="28" w:type="dxa"/>
            </w:tcMar>
          </w:tcPr>
          <w:p w14:paraId="30243F5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Объекты для размещения банков, отделений банков, офисов страховщиков </w:t>
            </w:r>
          </w:p>
        </w:tc>
        <w:tc>
          <w:tcPr>
            <w:tcW w:w="2707" w:type="dxa"/>
          </w:tcPr>
          <w:p w14:paraId="799ECC36" w14:textId="77777777" w:rsidR="00955E17" w:rsidRPr="00A75808" w:rsidRDefault="00955E17" w:rsidP="00955E17">
            <w:pPr>
              <w:autoSpaceDE w:val="0"/>
              <w:autoSpaceDN w:val="0"/>
              <w:spacing w:before="0" w:after="0" w:line="240" w:lineRule="auto"/>
              <w:contextualSpacing/>
              <w:rPr>
                <w:rFonts w:cs="Calibri"/>
              </w:rPr>
            </w:pP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0CD193D0" w14:textId="77777777" w:rsidTr="00955E17">
        <w:tc>
          <w:tcPr>
            <w:tcW w:w="709" w:type="dxa"/>
            <w:tcMar>
              <w:top w:w="28" w:type="dxa"/>
              <w:left w:w="28" w:type="dxa"/>
              <w:bottom w:w="28" w:type="dxa"/>
              <w:right w:w="28" w:type="dxa"/>
            </w:tcMar>
          </w:tcPr>
          <w:p w14:paraId="003C600B"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7" w:type="dxa"/>
            <w:tcMar>
              <w:top w:w="28" w:type="dxa"/>
              <w:left w:w="28" w:type="dxa"/>
              <w:bottom w:w="28" w:type="dxa"/>
              <w:right w:w="28" w:type="dxa"/>
            </w:tcMar>
          </w:tcPr>
          <w:p w14:paraId="273D2B50"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0" w:type="dxa"/>
            <w:tcMar>
              <w:top w:w="28" w:type="dxa"/>
              <w:left w:w="28" w:type="dxa"/>
              <w:bottom w:w="28" w:type="dxa"/>
              <w:right w:w="28" w:type="dxa"/>
            </w:tcMar>
          </w:tcPr>
          <w:p w14:paraId="70B36112"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2707" w:type="dxa"/>
          </w:tcPr>
          <w:p w14:paraId="2C9FE2EE"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39157764" w14:textId="77777777" w:rsidTr="00955E17">
        <w:tc>
          <w:tcPr>
            <w:tcW w:w="709" w:type="dxa"/>
            <w:tcMar>
              <w:top w:w="28" w:type="dxa"/>
              <w:left w:w="28" w:type="dxa"/>
              <w:bottom w:w="28" w:type="dxa"/>
              <w:right w:w="28" w:type="dxa"/>
            </w:tcMar>
          </w:tcPr>
          <w:p w14:paraId="5F2053C0"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4.7</w:t>
            </w:r>
          </w:p>
        </w:tc>
        <w:tc>
          <w:tcPr>
            <w:tcW w:w="2887" w:type="dxa"/>
            <w:tcMar>
              <w:top w:w="28" w:type="dxa"/>
              <w:left w:w="28" w:type="dxa"/>
              <w:bottom w:w="28" w:type="dxa"/>
              <w:right w:w="28" w:type="dxa"/>
            </w:tcMar>
          </w:tcPr>
          <w:p w14:paraId="7639C7A3"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Гостиничное обслуживание</w:t>
            </w:r>
          </w:p>
        </w:tc>
        <w:tc>
          <w:tcPr>
            <w:tcW w:w="3020" w:type="dxa"/>
            <w:tcMar>
              <w:top w:w="28" w:type="dxa"/>
              <w:left w:w="28" w:type="dxa"/>
              <w:bottom w:w="28" w:type="dxa"/>
              <w:right w:w="28" w:type="dxa"/>
            </w:tcMar>
          </w:tcPr>
          <w:p w14:paraId="21AC9EB8"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 xml:space="preserve">Гостиницы </w:t>
            </w:r>
          </w:p>
        </w:tc>
        <w:tc>
          <w:tcPr>
            <w:tcW w:w="2707" w:type="dxa"/>
          </w:tcPr>
          <w:p w14:paraId="7651BEE6"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 xml:space="preserve">Гаражи и стоянки автомобилей, хозяйственные постройки, локальные объекты инженерной инфраструктуры  </w:t>
            </w:r>
          </w:p>
        </w:tc>
      </w:tr>
      <w:tr w:rsidR="00955E17" w:rsidRPr="00A75808" w14:paraId="3DC5514C" w14:textId="77777777" w:rsidTr="00955E17">
        <w:tc>
          <w:tcPr>
            <w:tcW w:w="709" w:type="dxa"/>
            <w:tcMar>
              <w:top w:w="28" w:type="dxa"/>
              <w:left w:w="28" w:type="dxa"/>
              <w:bottom w:w="28" w:type="dxa"/>
              <w:right w:w="28" w:type="dxa"/>
            </w:tcMar>
          </w:tcPr>
          <w:p w14:paraId="0791F84B"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4.8.1</w:t>
            </w:r>
          </w:p>
        </w:tc>
        <w:tc>
          <w:tcPr>
            <w:tcW w:w="2887" w:type="dxa"/>
            <w:tcMar>
              <w:top w:w="28" w:type="dxa"/>
              <w:left w:w="28" w:type="dxa"/>
              <w:bottom w:w="28" w:type="dxa"/>
              <w:right w:w="28" w:type="dxa"/>
            </w:tcMar>
          </w:tcPr>
          <w:p w14:paraId="05EF1B3C"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Развлекательные мероприятия</w:t>
            </w:r>
          </w:p>
        </w:tc>
        <w:tc>
          <w:tcPr>
            <w:tcW w:w="3020" w:type="dxa"/>
            <w:tcMar>
              <w:top w:w="28" w:type="dxa"/>
              <w:left w:w="28" w:type="dxa"/>
              <w:bottom w:w="28" w:type="dxa"/>
              <w:right w:w="28" w:type="dxa"/>
            </w:tcMar>
          </w:tcPr>
          <w:p w14:paraId="40F472F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707" w:type="dxa"/>
          </w:tcPr>
          <w:p w14:paraId="7CEA261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504EE834" w14:textId="77777777" w:rsidTr="00955E17">
        <w:tc>
          <w:tcPr>
            <w:tcW w:w="709" w:type="dxa"/>
            <w:tcMar>
              <w:top w:w="28" w:type="dxa"/>
              <w:left w:w="28" w:type="dxa"/>
              <w:bottom w:w="28" w:type="dxa"/>
              <w:right w:w="28" w:type="dxa"/>
            </w:tcMar>
          </w:tcPr>
          <w:p w14:paraId="55CCA8F3"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4.10</w:t>
            </w:r>
          </w:p>
        </w:tc>
        <w:tc>
          <w:tcPr>
            <w:tcW w:w="2887" w:type="dxa"/>
            <w:tcMar>
              <w:top w:w="28" w:type="dxa"/>
              <w:left w:w="28" w:type="dxa"/>
              <w:bottom w:w="28" w:type="dxa"/>
              <w:right w:w="28" w:type="dxa"/>
            </w:tcMar>
          </w:tcPr>
          <w:p w14:paraId="277A520A" w14:textId="77777777" w:rsidR="00955E17" w:rsidRPr="00B15B4D" w:rsidRDefault="00955E17" w:rsidP="00955E17">
            <w:pPr>
              <w:pStyle w:val="ConsPlusNormal"/>
              <w:ind w:firstLine="0"/>
              <w:contextualSpacing/>
              <w:jc w:val="both"/>
              <w:rPr>
                <w:rFonts w:ascii="Calibri" w:hAnsi="Calibri" w:cs="Calibri"/>
              </w:rPr>
            </w:pPr>
            <w:proofErr w:type="spellStart"/>
            <w:r w:rsidRPr="00B15B4D">
              <w:rPr>
                <w:rFonts w:ascii="Calibri" w:hAnsi="Calibri" w:cs="Calibri"/>
              </w:rPr>
              <w:t>Выставочно</w:t>
            </w:r>
            <w:proofErr w:type="spellEnd"/>
            <w:r w:rsidRPr="00B15B4D">
              <w:rPr>
                <w:rFonts w:ascii="Calibri" w:hAnsi="Calibri" w:cs="Calibri"/>
              </w:rPr>
              <w:t>-ярмарочная деятельность</w:t>
            </w:r>
          </w:p>
        </w:tc>
        <w:tc>
          <w:tcPr>
            <w:tcW w:w="3020" w:type="dxa"/>
            <w:tcMar>
              <w:top w:w="28" w:type="dxa"/>
              <w:left w:w="28" w:type="dxa"/>
              <w:bottom w:w="28" w:type="dxa"/>
              <w:right w:w="28" w:type="dxa"/>
            </w:tcMar>
          </w:tcPr>
          <w:p w14:paraId="1AAA025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организации выставок (ярмарок)</w:t>
            </w:r>
          </w:p>
        </w:tc>
        <w:tc>
          <w:tcPr>
            <w:tcW w:w="2707" w:type="dxa"/>
          </w:tcPr>
          <w:p w14:paraId="072923C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1E3822FA" w14:textId="77777777" w:rsidTr="00955E17">
        <w:tc>
          <w:tcPr>
            <w:tcW w:w="709" w:type="dxa"/>
            <w:tcMar>
              <w:top w:w="28" w:type="dxa"/>
              <w:left w:w="28" w:type="dxa"/>
              <w:bottom w:w="28" w:type="dxa"/>
              <w:right w:w="28" w:type="dxa"/>
            </w:tcMar>
          </w:tcPr>
          <w:p w14:paraId="7E2EFB5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7.2 </w:t>
            </w:r>
            <w:r w:rsidRPr="00B15B4D">
              <w:rPr>
                <w:rFonts w:ascii="Calibri" w:hAnsi="Calibri" w:cs="Calibri"/>
                <w:sz w:val="16"/>
                <w:szCs w:val="16"/>
              </w:rPr>
              <w:t>(7.2.1-7.2.3)</w:t>
            </w:r>
          </w:p>
        </w:tc>
        <w:tc>
          <w:tcPr>
            <w:tcW w:w="2887" w:type="dxa"/>
            <w:tcMar>
              <w:top w:w="28" w:type="dxa"/>
              <w:left w:w="28" w:type="dxa"/>
              <w:bottom w:w="28" w:type="dxa"/>
              <w:right w:w="28" w:type="dxa"/>
            </w:tcMar>
          </w:tcPr>
          <w:p w14:paraId="6B6D1A6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Автомобильный транспорт</w:t>
            </w:r>
          </w:p>
        </w:tc>
        <w:tc>
          <w:tcPr>
            <w:tcW w:w="3020" w:type="dxa"/>
            <w:tcMar>
              <w:top w:w="28" w:type="dxa"/>
              <w:left w:w="28" w:type="dxa"/>
              <w:bottom w:w="28" w:type="dxa"/>
              <w:right w:w="28" w:type="dxa"/>
            </w:tcMar>
          </w:tcPr>
          <w:p w14:paraId="539A237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автомобильного транспорта</w:t>
            </w:r>
          </w:p>
        </w:tc>
        <w:tc>
          <w:tcPr>
            <w:tcW w:w="2707" w:type="dxa"/>
          </w:tcPr>
          <w:p w14:paraId="5B4EEAB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Хозяйственные постройки, </w:t>
            </w:r>
          </w:p>
          <w:p w14:paraId="7D902714" w14:textId="77777777" w:rsidR="00955E17" w:rsidRPr="00A75808" w:rsidRDefault="00955E17" w:rsidP="00955E17">
            <w:pPr>
              <w:spacing w:before="0" w:after="0" w:line="240" w:lineRule="auto"/>
              <w:contextualSpacing/>
              <w:rPr>
                <w:rFonts w:cs="Calibri"/>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955E17" w:rsidRPr="00A75808" w14:paraId="2ACCFAB2" w14:textId="77777777" w:rsidTr="00955E17">
        <w:tc>
          <w:tcPr>
            <w:tcW w:w="709" w:type="dxa"/>
            <w:tcMar>
              <w:top w:w="28" w:type="dxa"/>
              <w:left w:w="28" w:type="dxa"/>
              <w:bottom w:w="28" w:type="dxa"/>
              <w:right w:w="28" w:type="dxa"/>
            </w:tcMar>
          </w:tcPr>
          <w:p w14:paraId="6AA29C4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7.2.1</w:t>
            </w:r>
          </w:p>
        </w:tc>
        <w:tc>
          <w:tcPr>
            <w:tcW w:w="2887" w:type="dxa"/>
            <w:tcMar>
              <w:top w:w="28" w:type="dxa"/>
              <w:left w:w="28" w:type="dxa"/>
              <w:bottom w:w="28" w:type="dxa"/>
              <w:right w:w="28" w:type="dxa"/>
            </w:tcMar>
          </w:tcPr>
          <w:p w14:paraId="7B51FFE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автомобильных дорог</w:t>
            </w:r>
          </w:p>
        </w:tc>
        <w:tc>
          <w:tcPr>
            <w:tcW w:w="3020" w:type="dxa"/>
            <w:tcMar>
              <w:top w:w="28" w:type="dxa"/>
              <w:left w:w="28" w:type="dxa"/>
              <w:bottom w:w="28" w:type="dxa"/>
              <w:right w:w="28" w:type="dxa"/>
            </w:tcMar>
          </w:tcPr>
          <w:p w14:paraId="13D2E590"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2707" w:type="dxa"/>
          </w:tcPr>
          <w:p w14:paraId="1CBD720C" w14:textId="77777777" w:rsidR="00955E17" w:rsidRPr="00A75808" w:rsidRDefault="00955E17" w:rsidP="00955E17">
            <w:pPr>
              <w:spacing w:before="0" w:after="0" w:line="240" w:lineRule="auto"/>
              <w:contextualSpacing/>
              <w:rPr>
                <w:rFonts w:cs="Calibri"/>
              </w:rPr>
            </w:pPr>
            <w:r w:rsidRPr="00A75808">
              <w:rPr>
                <w:rFonts w:cs="Calibri"/>
                <w:lang w:eastAsia="ru-RU"/>
              </w:rPr>
              <w:t>Не устанавливается</w:t>
            </w:r>
          </w:p>
        </w:tc>
      </w:tr>
      <w:tr w:rsidR="00955E17" w:rsidRPr="00A75808" w14:paraId="093EA0E7" w14:textId="77777777" w:rsidTr="00955E17">
        <w:tc>
          <w:tcPr>
            <w:tcW w:w="709" w:type="dxa"/>
            <w:tcMar>
              <w:top w:w="28" w:type="dxa"/>
              <w:left w:w="28" w:type="dxa"/>
              <w:bottom w:w="28" w:type="dxa"/>
              <w:right w:w="28" w:type="dxa"/>
            </w:tcMar>
          </w:tcPr>
          <w:p w14:paraId="14BA4B5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7.2.2</w:t>
            </w:r>
          </w:p>
        </w:tc>
        <w:tc>
          <w:tcPr>
            <w:tcW w:w="2887" w:type="dxa"/>
            <w:tcMar>
              <w:top w:w="28" w:type="dxa"/>
              <w:left w:w="28" w:type="dxa"/>
              <w:bottom w:w="28" w:type="dxa"/>
              <w:right w:w="28" w:type="dxa"/>
            </w:tcMar>
          </w:tcPr>
          <w:p w14:paraId="49E8354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Обслуживание перевозок пассажиров</w:t>
            </w:r>
          </w:p>
        </w:tc>
        <w:tc>
          <w:tcPr>
            <w:tcW w:w="3020" w:type="dxa"/>
            <w:tcMar>
              <w:top w:w="28" w:type="dxa"/>
              <w:left w:w="28" w:type="dxa"/>
              <w:bottom w:w="28" w:type="dxa"/>
              <w:right w:w="28" w:type="dxa"/>
            </w:tcMar>
          </w:tcPr>
          <w:p w14:paraId="6C517A6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предназначенные для обслуживания пассажиров;</w:t>
            </w:r>
          </w:p>
          <w:p w14:paraId="0CD19A70" w14:textId="77777777" w:rsidR="00955E17" w:rsidRPr="00B15B4D" w:rsidRDefault="00955E17" w:rsidP="00955E17">
            <w:pPr>
              <w:pStyle w:val="ConsPlusNormal"/>
              <w:ind w:firstLine="0"/>
              <w:contextualSpacing/>
              <w:rPr>
                <w:rFonts w:ascii="Calibri" w:hAnsi="Calibri" w:cs="Calibri"/>
              </w:rPr>
            </w:pPr>
            <w:proofErr w:type="spellStart"/>
            <w:r w:rsidRPr="00B15B4D">
              <w:rPr>
                <w:rFonts w:ascii="Calibri" w:hAnsi="Calibri" w:cs="Calibri"/>
              </w:rPr>
              <w:lastRenderedPageBreak/>
              <w:t>отстойно</w:t>
            </w:r>
            <w:proofErr w:type="spellEnd"/>
            <w:r w:rsidRPr="00B15B4D">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2707" w:type="dxa"/>
          </w:tcPr>
          <w:p w14:paraId="601E6612" w14:textId="77777777" w:rsidR="00955E17" w:rsidRPr="00A75808" w:rsidRDefault="00955E17" w:rsidP="00955E17">
            <w:pPr>
              <w:spacing w:before="0" w:after="0" w:line="240" w:lineRule="auto"/>
              <w:contextualSpacing/>
              <w:rPr>
                <w:rFonts w:cs="Calibri"/>
              </w:rPr>
            </w:pPr>
            <w:r w:rsidRPr="00A75808">
              <w:rPr>
                <w:rFonts w:cs="Calibri"/>
              </w:rPr>
              <w:lastRenderedPageBreak/>
              <w:t xml:space="preserve">Хозяйственные постройки, гаражи служебного автотранспорта, стоянки автотранспорта посетителей, </w:t>
            </w:r>
            <w:r w:rsidRPr="00A75808">
              <w:rPr>
                <w:rFonts w:cs="Calibri"/>
              </w:rPr>
              <w:lastRenderedPageBreak/>
              <w:t>локальные объекты инженерной инфраструктуры, элементы благоустройства территории</w:t>
            </w:r>
          </w:p>
        </w:tc>
      </w:tr>
      <w:tr w:rsidR="00955E17" w:rsidRPr="00A75808" w14:paraId="0F5ED9AB" w14:textId="77777777" w:rsidTr="00955E17">
        <w:tc>
          <w:tcPr>
            <w:tcW w:w="709" w:type="dxa"/>
            <w:tcMar>
              <w:top w:w="28" w:type="dxa"/>
              <w:left w:w="28" w:type="dxa"/>
              <w:bottom w:w="28" w:type="dxa"/>
              <w:right w:w="28" w:type="dxa"/>
            </w:tcMar>
          </w:tcPr>
          <w:p w14:paraId="42AF61A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7.2.3</w:t>
            </w:r>
          </w:p>
        </w:tc>
        <w:tc>
          <w:tcPr>
            <w:tcW w:w="2887" w:type="dxa"/>
            <w:tcMar>
              <w:top w:w="28" w:type="dxa"/>
              <w:left w:w="28" w:type="dxa"/>
              <w:bottom w:w="28" w:type="dxa"/>
              <w:right w:w="28" w:type="dxa"/>
            </w:tcMar>
          </w:tcPr>
          <w:p w14:paraId="5D425C8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транспорта общего пользования</w:t>
            </w:r>
          </w:p>
        </w:tc>
        <w:tc>
          <w:tcPr>
            <w:tcW w:w="3020" w:type="dxa"/>
            <w:tcMar>
              <w:top w:w="28" w:type="dxa"/>
              <w:left w:w="28" w:type="dxa"/>
              <w:bottom w:w="28" w:type="dxa"/>
              <w:right w:w="28" w:type="dxa"/>
            </w:tcMar>
          </w:tcPr>
          <w:p w14:paraId="55E4492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Размещение стоянок автотранспортных средств, осуществляющих перевозки </w:t>
            </w:r>
            <w:proofErr w:type="gramStart"/>
            <w:r w:rsidRPr="00B15B4D">
              <w:rPr>
                <w:rFonts w:ascii="Calibri" w:hAnsi="Calibri" w:cs="Calibri"/>
              </w:rPr>
              <w:t>людей  установленному</w:t>
            </w:r>
            <w:proofErr w:type="gramEnd"/>
            <w:r w:rsidRPr="00B15B4D">
              <w:rPr>
                <w:rFonts w:ascii="Calibri" w:hAnsi="Calibri" w:cs="Calibri"/>
              </w:rPr>
              <w:t xml:space="preserve"> маршруту</w:t>
            </w:r>
          </w:p>
        </w:tc>
        <w:tc>
          <w:tcPr>
            <w:tcW w:w="2707" w:type="dxa"/>
          </w:tcPr>
          <w:p w14:paraId="31D68FF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66E5EF27" w14:textId="77777777" w:rsidTr="00955E17">
        <w:trPr>
          <w:trHeight w:val="42"/>
        </w:trPr>
        <w:tc>
          <w:tcPr>
            <w:tcW w:w="709" w:type="dxa"/>
            <w:vMerge w:val="restart"/>
            <w:tcMar>
              <w:top w:w="28" w:type="dxa"/>
              <w:left w:w="28" w:type="dxa"/>
              <w:bottom w:w="28" w:type="dxa"/>
              <w:right w:w="28" w:type="dxa"/>
            </w:tcMar>
          </w:tcPr>
          <w:p w14:paraId="44D1392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8.3</w:t>
            </w:r>
          </w:p>
        </w:tc>
        <w:tc>
          <w:tcPr>
            <w:tcW w:w="2887" w:type="dxa"/>
            <w:vMerge w:val="restart"/>
            <w:tcMar>
              <w:top w:w="28" w:type="dxa"/>
              <w:left w:w="28" w:type="dxa"/>
              <w:bottom w:w="28" w:type="dxa"/>
              <w:right w:w="28" w:type="dxa"/>
            </w:tcMar>
          </w:tcPr>
          <w:p w14:paraId="298A8AAD"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Обеспечение внутреннего правопорядка</w:t>
            </w:r>
          </w:p>
        </w:tc>
        <w:tc>
          <w:tcPr>
            <w:tcW w:w="3020" w:type="dxa"/>
            <w:tcMar>
              <w:top w:w="28" w:type="dxa"/>
              <w:left w:w="28" w:type="dxa"/>
              <w:bottom w:w="28" w:type="dxa"/>
              <w:right w:w="28" w:type="dxa"/>
            </w:tcMar>
          </w:tcPr>
          <w:p w14:paraId="42F6CBD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органов внутренних дел и спасательных служб</w:t>
            </w:r>
          </w:p>
        </w:tc>
        <w:tc>
          <w:tcPr>
            <w:tcW w:w="2707" w:type="dxa"/>
          </w:tcPr>
          <w:p w14:paraId="10F6CB6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2F6C8473" w14:textId="77777777" w:rsidTr="00955E17">
        <w:trPr>
          <w:trHeight w:val="42"/>
        </w:trPr>
        <w:tc>
          <w:tcPr>
            <w:tcW w:w="709" w:type="dxa"/>
            <w:vMerge/>
            <w:tcMar>
              <w:top w:w="28" w:type="dxa"/>
              <w:left w:w="28" w:type="dxa"/>
              <w:bottom w:w="28" w:type="dxa"/>
              <w:right w:w="28" w:type="dxa"/>
            </w:tcMar>
          </w:tcPr>
          <w:p w14:paraId="1E14A8FA"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19A33153"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24A800F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гражданской обороны</w:t>
            </w:r>
          </w:p>
        </w:tc>
        <w:tc>
          <w:tcPr>
            <w:tcW w:w="2707" w:type="dxa"/>
          </w:tcPr>
          <w:p w14:paraId="5C39C5F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221844BE" w14:textId="77777777" w:rsidTr="00955E17">
        <w:trPr>
          <w:trHeight w:val="50"/>
        </w:trPr>
        <w:tc>
          <w:tcPr>
            <w:tcW w:w="709" w:type="dxa"/>
            <w:vMerge/>
            <w:tcMar>
              <w:top w:w="28" w:type="dxa"/>
              <w:left w:w="28" w:type="dxa"/>
              <w:bottom w:w="28" w:type="dxa"/>
              <w:right w:w="28" w:type="dxa"/>
            </w:tcMar>
          </w:tcPr>
          <w:p w14:paraId="712202F2"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40D7EF95"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370EEFB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Пожарные депо</w:t>
            </w:r>
          </w:p>
        </w:tc>
        <w:tc>
          <w:tcPr>
            <w:tcW w:w="2707" w:type="dxa"/>
          </w:tcPr>
          <w:p w14:paraId="530FD98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43626D83" w14:textId="77777777" w:rsidTr="00955E17">
        <w:trPr>
          <w:trHeight w:val="210"/>
        </w:trPr>
        <w:tc>
          <w:tcPr>
            <w:tcW w:w="709" w:type="dxa"/>
            <w:vMerge w:val="restart"/>
            <w:tcMar>
              <w:top w:w="28" w:type="dxa"/>
              <w:left w:w="28" w:type="dxa"/>
              <w:bottom w:w="28" w:type="dxa"/>
              <w:right w:w="28" w:type="dxa"/>
            </w:tcMar>
          </w:tcPr>
          <w:p w14:paraId="1811F1C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9.3</w:t>
            </w:r>
          </w:p>
        </w:tc>
        <w:tc>
          <w:tcPr>
            <w:tcW w:w="2887" w:type="dxa"/>
            <w:vMerge w:val="restart"/>
            <w:tcMar>
              <w:top w:w="28" w:type="dxa"/>
              <w:left w:w="28" w:type="dxa"/>
              <w:bottom w:w="28" w:type="dxa"/>
              <w:right w:w="28" w:type="dxa"/>
            </w:tcMar>
          </w:tcPr>
          <w:p w14:paraId="0376624D"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Историко-культурная деятельность</w:t>
            </w:r>
          </w:p>
        </w:tc>
        <w:tc>
          <w:tcPr>
            <w:tcW w:w="3020" w:type="dxa"/>
            <w:tcMar>
              <w:top w:w="28" w:type="dxa"/>
              <w:left w:w="28" w:type="dxa"/>
              <w:bottom w:w="28" w:type="dxa"/>
              <w:right w:w="28" w:type="dxa"/>
            </w:tcMar>
          </w:tcPr>
          <w:p w14:paraId="6FA5DE1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Мемориальные захоронения</w:t>
            </w:r>
          </w:p>
        </w:tc>
        <w:tc>
          <w:tcPr>
            <w:tcW w:w="2707" w:type="dxa"/>
          </w:tcPr>
          <w:p w14:paraId="4946FCF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3560B7E7" w14:textId="77777777" w:rsidTr="00955E17">
        <w:trPr>
          <w:trHeight w:val="300"/>
        </w:trPr>
        <w:tc>
          <w:tcPr>
            <w:tcW w:w="709" w:type="dxa"/>
            <w:vMerge/>
            <w:tcMar>
              <w:top w:w="28" w:type="dxa"/>
              <w:left w:w="28" w:type="dxa"/>
              <w:bottom w:w="28" w:type="dxa"/>
              <w:right w:w="28" w:type="dxa"/>
            </w:tcMar>
          </w:tcPr>
          <w:p w14:paraId="32100AC4" w14:textId="77777777" w:rsidR="00955E17" w:rsidRPr="00B15B4D" w:rsidRDefault="00955E17" w:rsidP="00955E17">
            <w:pPr>
              <w:pStyle w:val="ConsPlusNormal"/>
              <w:ind w:firstLine="0"/>
              <w:contextualSpacing/>
              <w:jc w:val="center"/>
              <w:rPr>
                <w:rFonts w:ascii="Calibri" w:hAnsi="Calibri" w:cs="Calibri"/>
              </w:rPr>
            </w:pPr>
          </w:p>
        </w:tc>
        <w:tc>
          <w:tcPr>
            <w:tcW w:w="2887" w:type="dxa"/>
            <w:vMerge/>
            <w:tcMar>
              <w:top w:w="28" w:type="dxa"/>
              <w:left w:w="28" w:type="dxa"/>
              <w:bottom w:w="28" w:type="dxa"/>
              <w:right w:w="28" w:type="dxa"/>
            </w:tcMar>
          </w:tcPr>
          <w:p w14:paraId="2C79C251" w14:textId="77777777" w:rsidR="00955E17" w:rsidRPr="00B15B4D" w:rsidRDefault="00955E17" w:rsidP="00955E17">
            <w:pPr>
              <w:pStyle w:val="ConsPlusNormal"/>
              <w:ind w:firstLine="0"/>
              <w:contextualSpacing/>
              <w:jc w:val="both"/>
              <w:rPr>
                <w:rFonts w:ascii="Calibri" w:hAnsi="Calibri" w:cs="Calibri"/>
              </w:rPr>
            </w:pPr>
          </w:p>
        </w:tc>
        <w:tc>
          <w:tcPr>
            <w:tcW w:w="3020" w:type="dxa"/>
            <w:tcMar>
              <w:top w:w="28" w:type="dxa"/>
              <w:left w:w="28" w:type="dxa"/>
              <w:bottom w:w="28" w:type="dxa"/>
              <w:right w:w="28" w:type="dxa"/>
            </w:tcMar>
          </w:tcPr>
          <w:p w14:paraId="5620715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Памятники, мемориалы</w:t>
            </w:r>
          </w:p>
        </w:tc>
        <w:tc>
          <w:tcPr>
            <w:tcW w:w="2707" w:type="dxa"/>
          </w:tcPr>
          <w:p w14:paraId="35A9279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2B15FBE8" w14:textId="77777777" w:rsidTr="00955E17">
        <w:trPr>
          <w:trHeight w:val="210"/>
        </w:trPr>
        <w:tc>
          <w:tcPr>
            <w:tcW w:w="709" w:type="dxa"/>
            <w:tcMar>
              <w:top w:w="28" w:type="dxa"/>
              <w:left w:w="28" w:type="dxa"/>
              <w:bottom w:w="28" w:type="dxa"/>
              <w:right w:w="28" w:type="dxa"/>
            </w:tcMar>
          </w:tcPr>
          <w:p w14:paraId="5A7BEFE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12.0.1</w:t>
            </w:r>
          </w:p>
        </w:tc>
        <w:tc>
          <w:tcPr>
            <w:tcW w:w="2887" w:type="dxa"/>
            <w:tcMar>
              <w:top w:w="28" w:type="dxa"/>
              <w:left w:w="28" w:type="dxa"/>
              <w:bottom w:w="28" w:type="dxa"/>
              <w:right w:w="28" w:type="dxa"/>
            </w:tcMar>
          </w:tcPr>
          <w:p w14:paraId="5FAF93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Улично-дорожная сеть</w:t>
            </w:r>
          </w:p>
        </w:tc>
        <w:tc>
          <w:tcPr>
            <w:tcW w:w="3020" w:type="dxa"/>
            <w:tcMar>
              <w:top w:w="28" w:type="dxa"/>
              <w:left w:w="28" w:type="dxa"/>
              <w:bottom w:w="28" w:type="dxa"/>
              <w:right w:w="28" w:type="dxa"/>
            </w:tcMar>
          </w:tcPr>
          <w:p w14:paraId="6DA9A959"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w:t>
            </w:r>
            <w:proofErr w:type="spellStart"/>
            <w:r w:rsidRPr="00A75808">
              <w:rPr>
                <w:rFonts w:cs="Calibri"/>
                <w:lang w:eastAsia="ru-RU"/>
              </w:rPr>
              <w:t>велодорожеки</w:t>
            </w:r>
            <w:proofErr w:type="spellEnd"/>
            <w:r w:rsidRPr="00A75808">
              <w:rPr>
                <w:rFonts w:cs="Calibri"/>
                <w:lang w:eastAsia="ru-RU"/>
              </w:rPr>
              <w:t xml:space="preserve"> и объектов велотранспортной и инженерной инфраструктуры;</w:t>
            </w:r>
          </w:p>
          <w:p w14:paraId="20D2A1B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и личного транспорта, а также некапитальных сооружений, предназначенных для охраны транспортных средств</w:t>
            </w:r>
          </w:p>
        </w:tc>
        <w:tc>
          <w:tcPr>
            <w:tcW w:w="2707" w:type="dxa"/>
          </w:tcPr>
          <w:p w14:paraId="4B91953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bl>
    <w:p w14:paraId="056DAB1B"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2705"/>
      </w:tblGrid>
      <w:tr w:rsidR="00955E17" w:rsidRPr="00A75808" w14:paraId="16A24C7C" w14:textId="77777777" w:rsidTr="00955E17">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5B49EAA5"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3DBBB2DA"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2705" w:type="dxa"/>
            <w:vMerge w:val="restart"/>
            <w:tcBorders>
              <w:top w:val="single" w:sz="4" w:space="0" w:color="auto"/>
              <w:left w:val="single" w:sz="4" w:space="0" w:color="auto"/>
              <w:right w:val="single" w:sz="4" w:space="0" w:color="auto"/>
            </w:tcBorders>
            <w:shd w:val="clear" w:color="auto" w:fill="D9D9D9"/>
          </w:tcPr>
          <w:p w14:paraId="64C93926"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955E17" w:rsidRPr="00A75808" w14:paraId="6B94AEDD" w14:textId="77777777" w:rsidTr="00955E17">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B5CF72D"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68837A26"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16F1E6F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c>
          <w:tcPr>
            <w:tcW w:w="2705" w:type="dxa"/>
            <w:vMerge/>
            <w:tcBorders>
              <w:left w:val="single" w:sz="4" w:space="0" w:color="auto"/>
              <w:bottom w:val="nil"/>
              <w:right w:val="single" w:sz="4" w:space="0" w:color="auto"/>
            </w:tcBorders>
            <w:shd w:val="clear" w:color="auto" w:fill="D9D9D9"/>
          </w:tcPr>
          <w:p w14:paraId="59354493"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r>
      <w:tr w:rsidR="00955E17" w:rsidRPr="00A75808" w14:paraId="7A450967" w14:textId="77777777" w:rsidTr="00955E17">
        <w:trPr>
          <w:trHeight w:val="32"/>
        </w:trPr>
        <w:tc>
          <w:tcPr>
            <w:tcW w:w="709" w:type="dxa"/>
            <w:tcMar>
              <w:top w:w="28" w:type="dxa"/>
              <w:left w:w="28" w:type="dxa"/>
              <w:bottom w:w="28" w:type="dxa"/>
              <w:right w:w="28" w:type="dxa"/>
            </w:tcMar>
          </w:tcPr>
          <w:p w14:paraId="420550F7"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2.1.1</w:t>
            </w:r>
          </w:p>
        </w:tc>
        <w:tc>
          <w:tcPr>
            <w:tcW w:w="2888" w:type="dxa"/>
            <w:tcMar>
              <w:top w:w="28" w:type="dxa"/>
              <w:left w:w="28" w:type="dxa"/>
              <w:bottom w:w="28" w:type="dxa"/>
              <w:right w:w="28" w:type="dxa"/>
            </w:tcMar>
          </w:tcPr>
          <w:p w14:paraId="60FFF729"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Малоэтажная многоквартирная жилая застройка</w:t>
            </w:r>
          </w:p>
        </w:tc>
        <w:tc>
          <w:tcPr>
            <w:tcW w:w="3021" w:type="dxa"/>
            <w:tcMar>
              <w:top w:w="28" w:type="dxa"/>
              <w:left w:w="28" w:type="dxa"/>
              <w:bottom w:w="28" w:type="dxa"/>
              <w:right w:w="28" w:type="dxa"/>
            </w:tcMar>
          </w:tcPr>
          <w:p w14:paraId="56B9BB28"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Малоэтажные многоквартирные дома (многоквартирные дома высотой до 4 этажей, включая мансардный)</w:t>
            </w:r>
          </w:p>
        </w:tc>
        <w:tc>
          <w:tcPr>
            <w:tcW w:w="2705" w:type="dxa"/>
          </w:tcPr>
          <w:p w14:paraId="2E4DD083"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955E17" w:rsidRPr="00A75808" w14:paraId="56F39392" w14:textId="77777777" w:rsidTr="00955E17">
        <w:trPr>
          <w:trHeight w:val="32"/>
        </w:trPr>
        <w:tc>
          <w:tcPr>
            <w:tcW w:w="709" w:type="dxa"/>
            <w:tcMar>
              <w:top w:w="28" w:type="dxa"/>
              <w:left w:w="28" w:type="dxa"/>
              <w:bottom w:w="28" w:type="dxa"/>
              <w:right w:w="28" w:type="dxa"/>
            </w:tcMar>
          </w:tcPr>
          <w:p w14:paraId="4586B02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lastRenderedPageBreak/>
              <w:t>2.7.1</w:t>
            </w:r>
          </w:p>
        </w:tc>
        <w:tc>
          <w:tcPr>
            <w:tcW w:w="2888" w:type="dxa"/>
            <w:tcMar>
              <w:top w:w="28" w:type="dxa"/>
              <w:left w:w="28" w:type="dxa"/>
              <w:bottom w:w="28" w:type="dxa"/>
              <w:right w:w="28" w:type="dxa"/>
            </w:tcMar>
          </w:tcPr>
          <w:p w14:paraId="5B1F9144" w14:textId="77777777" w:rsidR="00955E17" w:rsidRPr="00A75808" w:rsidRDefault="00955E17" w:rsidP="00955E17">
            <w:pPr>
              <w:widowControl w:val="0"/>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6514CF25" w14:textId="77777777" w:rsidR="00955E17" w:rsidRPr="00B15B4D" w:rsidRDefault="00955E17" w:rsidP="00955E17">
            <w:pPr>
              <w:pStyle w:val="ConsPlusNormal"/>
              <w:spacing w:line="240" w:lineRule="atLeast"/>
              <w:ind w:firstLine="0"/>
              <w:contextualSpacing/>
              <w:rPr>
                <w:rFonts w:ascii="Calibri" w:hAnsi="Calibri" w:cs="Calibri"/>
              </w:rPr>
            </w:pPr>
            <w:r w:rsidRPr="00B15B4D">
              <w:rPr>
                <w:rFonts w:ascii="Calibri" w:hAnsi="Calibri" w:cs="Calibri"/>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2705" w:type="dxa"/>
          </w:tcPr>
          <w:p w14:paraId="6A5B986E" w14:textId="77777777" w:rsidR="00955E17" w:rsidRPr="00A75808" w:rsidRDefault="00955E17" w:rsidP="00955E17">
            <w:pPr>
              <w:spacing w:before="0" w:after="0" w:line="240" w:lineRule="auto"/>
              <w:contextualSpacing/>
              <w:rPr>
                <w:rFonts w:cs="Calibri"/>
                <w:lang w:eastAsia="ru-RU"/>
              </w:rPr>
            </w:pPr>
            <w:r w:rsidRPr="00A75808">
              <w:rPr>
                <w:rFonts w:cs="Calibri"/>
              </w:rPr>
              <w:t>Не устанавливается</w:t>
            </w:r>
          </w:p>
        </w:tc>
      </w:tr>
      <w:tr w:rsidR="00955E17" w:rsidRPr="00A75808" w14:paraId="6E10E795" w14:textId="77777777" w:rsidTr="00955E17">
        <w:trPr>
          <w:trHeight w:val="32"/>
        </w:trPr>
        <w:tc>
          <w:tcPr>
            <w:tcW w:w="709" w:type="dxa"/>
            <w:tcMar>
              <w:top w:w="28" w:type="dxa"/>
              <w:left w:w="28" w:type="dxa"/>
              <w:bottom w:w="28" w:type="dxa"/>
              <w:right w:w="28" w:type="dxa"/>
            </w:tcMar>
          </w:tcPr>
          <w:p w14:paraId="5971192F"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3.2.1</w:t>
            </w:r>
          </w:p>
        </w:tc>
        <w:tc>
          <w:tcPr>
            <w:tcW w:w="2888" w:type="dxa"/>
            <w:tcMar>
              <w:top w:w="28" w:type="dxa"/>
              <w:left w:w="28" w:type="dxa"/>
              <w:bottom w:w="28" w:type="dxa"/>
              <w:right w:w="28" w:type="dxa"/>
            </w:tcMar>
          </w:tcPr>
          <w:p w14:paraId="62E01569" w14:textId="77777777" w:rsidR="00955E17" w:rsidRPr="00A75808" w:rsidRDefault="00955E17" w:rsidP="00955E17">
            <w:pPr>
              <w:widowControl w:val="0"/>
              <w:autoSpaceDE w:val="0"/>
              <w:autoSpaceDN w:val="0"/>
              <w:spacing w:before="0" w:after="0" w:line="240" w:lineRule="auto"/>
              <w:contextualSpacing/>
              <w:rPr>
                <w:rFonts w:cs="Calibri"/>
                <w:lang w:eastAsia="ru-RU"/>
              </w:rPr>
            </w:pPr>
            <w:r w:rsidRPr="00A75808">
              <w:rPr>
                <w:rFonts w:cs="Calibri"/>
                <w:lang w:eastAsia="ru-RU"/>
              </w:rPr>
              <w:t>Дома социального обслуживания</w:t>
            </w:r>
          </w:p>
        </w:tc>
        <w:tc>
          <w:tcPr>
            <w:tcW w:w="3021" w:type="dxa"/>
            <w:tcMar>
              <w:top w:w="28" w:type="dxa"/>
              <w:left w:w="28" w:type="dxa"/>
              <w:bottom w:w="28" w:type="dxa"/>
              <w:right w:w="28" w:type="dxa"/>
            </w:tcMar>
          </w:tcPr>
          <w:p w14:paraId="49A24837" w14:textId="77777777" w:rsidR="00955E17" w:rsidRPr="00A75808" w:rsidRDefault="00955E17" w:rsidP="00955E17">
            <w:pPr>
              <w:widowControl w:val="0"/>
              <w:autoSpaceDE w:val="0"/>
              <w:autoSpaceDN w:val="0"/>
              <w:spacing w:before="0" w:after="0" w:line="240" w:lineRule="auto"/>
              <w:contextualSpacing/>
              <w:rPr>
                <w:rFonts w:cs="Calibri"/>
                <w:lang w:eastAsia="ru-RU"/>
              </w:rPr>
            </w:pPr>
            <w:r w:rsidRPr="00A75808">
              <w:rPr>
                <w:rFonts w:cs="Calibri"/>
                <w:lang w:eastAsia="ru-RU"/>
              </w:rPr>
              <w:t>Дома престарелых, детских домов, интернатов, приютов для детей и подростков</w:t>
            </w:r>
          </w:p>
        </w:tc>
        <w:tc>
          <w:tcPr>
            <w:tcW w:w="2705" w:type="dxa"/>
          </w:tcPr>
          <w:p w14:paraId="71B95579" w14:textId="77777777" w:rsidR="00955E17" w:rsidRPr="00A75808" w:rsidRDefault="00955E17" w:rsidP="00955E17">
            <w:pPr>
              <w:widowControl w:val="0"/>
              <w:autoSpaceDE w:val="0"/>
              <w:autoSpaceDN w:val="0"/>
              <w:spacing w:before="0" w:after="0" w:line="240" w:lineRule="auto"/>
              <w:contextualSpacing/>
              <w:jc w:val="both"/>
              <w:rPr>
                <w:rFonts w:cs="Calibri"/>
                <w:lang w:eastAsia="ru-RU"/>
              </w:rPr>
            </w:pPr>
            <w:r w:rsidRPr="00A75808">
              <w:rPr>
                <w:rFonts w:cs="Calibri"/>
              </w:rPr>
              <w:t>Хозяйственные постройки, гаражи служебного и специального транспорта, 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4C1D3C56" w14:textId="77777777" w:rsidTr="00955E17">
        <w:trPr>
          <w:trHeight w:val="32"/>
        </w:trPr>
        <w:tc>
          <w:tcPr>
            <w:tcW w:w="709" w:type="dxa"/>
            <w:tcMar>
              <w:top w:w="28" w:type="dxa"/>
              <w:left w:w="28" w:type="dxa"/>
              <w:bottom w:w="28" w:type="dxa"/>
              <w:right w:w="28" w:type="dxa"/>
            </w:tcMar>
          </w:tcPr>
          <w:p w14:paraId="19913D3C"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3.7 </w:t>
            </w:r>
            <w:r w:rsidRPr="00B15B4D">
              <w:rPr>
                <w:rFonts w:ascii="Calibri" w:hAnsi="Calibri" w:cs="Calibri"/>
                <w:sz w:val="16"/>
                <w:szCs w:val="16"/>
              </w:rPr>
              <w:t>(3.7.1-3.7.2)</w:t>
            </w:r>
          </w:p>
        </w:tc>
        <w:tc>
          <w:tcPr>
            <w:tcW w:w="2888" w:type="dxa"/>
            <w:tcMar>
              <w:top w:w="28" w:type="dxa"/>
              <w:left w:w="28" w:type="dxa"/>
              <w:bottom w:w="28" w:type="dxa"/>
              <w:right w:w="28" w:type="dxa"/>
            </w:tcMar>
          </w:tcPr>
          <w:p w14:paraId="73E6F53E"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Религиозное использование</w:t>
            </w:r>
          </w:p>
        </w:tc>
        <w:tc>
          <w:tcPr>
            <w:tcW w:w="3021" w:type="dxa"/>
            <w:tcMar>
              <w:top w:w="28" w:type="dxa"/>
              <w:left w:w="28" w:type="dxa"/>
              <w:bottom w:w="28" w:type="dxa"/>
              <w:right w:w="28" w:type="dxa"/>
            </w:tcMar>
          </w:tcPr>
          <w:p w14:paraId="7E5B528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Здания и сооружения, предназначенных для совершения религиозных обрядов и церемоний </w:t>
            </w:r>
          </w:p>
          <w:p w14:paraId="107A84A0" w14:textId="77777777" w:rsidR="00955E17" w:rsidRPr="00A75808" w:rsidRDefault="00955E17" w:rsidP="00955E17">
            <w:pPr>
              <w:autoSpaceDE w:val="0"/>
              <w:autoSpaceDN w:val="0"/>
              <w:spacing w:before="0" w:after="0" w:line="240" w:lineRule="auto"/>
              <w:contextualSpacing/>
              <w:rPr>
                <w:rFonts w:cs="Calibri"/>
              </w:rPr>
            </w:pPr>
          </w:p>
        </w:tc>
        <w:tc>
          <w:tcPr>
            <w:tcW w:w="2705" w:type="dxa"/>
          </w:tcPr>
          <w:p w14:paraId="473EB7C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955E17" w:rsidRPr="00A75808" w14:paraId="013E1E02" w14:textId="77777777" w:rsidTr="00955E17">
        <w:trPr>
          <w:trHeight w:val="32"/>
        </w:trPr>
        <w:tc>
          <w:tcPr>
            <w:tcW w:w="709" w:type="dxa"/>
            <w:tcMar>
              <w:top w:w="28" w:type="dxa"/>
              <w:left w:w="28" w:type="dxa"/>
              <w:bottom w:w="28" w:type="dxa"/>
              <w:right w:w="28" w:type="dxa"/>
            </w:tcMar>
          </w:tcPr>
          <w:p w14:paraId="18A0906D"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3.7.1</w:t>
            </w:r>
          </w:p>
        </w:tc>
        <w:tc>
          <w:tcPr>
            <w:tcW w:w="2888" w:type="dxa"/>
            <w:tcMar>
              <w:top w:w="28" w:type="dxa"/>
              <w:left w:w="28" w:type="dxa"/>
              <w:bottom w:w="28" w:type="dxa"/>
              <w:right w:w="28" w:type="dxa"/>
            </w:tcMar>
          </w:tcPr>
          <w:p w14:paraId="62D16FA0"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Осуществление религиозных обрядов</w:t>
            </w:r>
          </w:p>
        </w:tc>
        <w:tc>
          <w:tcPr>
            <w:tcW w:w="3021" w:type="dxa"/>
            <w:tcMar>
              <w:top w:w="28" w:type="dxa"/>
              <w:left w:w="28" w:type="dxa"/>
              <w:bottom w:w="28" w:type="dxa"/>
              <w:right w:w="28" w:type="dxa"/>
            </w:tcMar>
          </w:tcPr>
          <w:p w14:paraId="17B438A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705" w:type="dxa"/>
          </w:tcPr>
          <w:p w14:paraId="77EE04E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локальные объекты инженерной инфраструктуры</w:t>
            </w:r>
          </w:p>
        </w:tc>
      </w:tr>
      <w:tr w:rsidR="00955E17" w:rsidRPr="00A75808" w14:paraId="0F67233D" w14:textId="77777777" w:rsidTr="00955E17">
        <w:trPr>
          <w:trHeight w:val="32"/>
        </w:trPr>
        <w:tc>
          <w:tcPr>
            <w:tcW w:w="709" w:type="dxa"/>
            <w:tcMar>
              <w:top w:w="28" w:type="dxa"/>
              <w:left w:w="28" w:type="dxa"/>
              <w:bottom w:w="28" w:type="dxa"/>
              <w:right w:w="28" w:type="dxa"/>
            </w:tcMar>
          </w:tcPr>
          <w:p w14:paraId="4711E65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3.7.2</w:t>
            </w:r>
          </w:p>
        </w:tc>
        <w:tc>
          <w:tcPr>
            <w:tcW w:w="2888" w:type="dxa"/>
            <w:tcMar>
              <w:top w:w="28" w:type="dxa"/>
              <w:left w:w="28" w:type="dxa"/>
              <w:bottom w:w="28" w:type="dxa"/>
              <w:right w:w="28" w:type="dxa"/>
            </w:tcMar>
          </w:tcPr>
          <w:p w14:paraId="14BEEA4F"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Религиозное управление и образование</w:t>
            </w:r>
          </w:p>
        </w:tc>
        <w:tc>
          <w:tcPr>
            <w:tcW w:w="3021" w:type="dxa"/>
            <w:tcMar>
              <w:top w:w="28" w:type="dxa"/>
              <w:left w:w="28" w:type="dxa"/>
              <w:bottom w:w="28" w:type="dxa"/>
              <w:right w:w="28" w:type="dxa"/>
            </w:tcMar>
          </w:tcPr>
          <w:p w14:paraId="7B2F8EF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Монастыри, скиты, дома священнослужителей, воскресные и религиозные школы, семинарии, духовые училища</w:t>
            </w:r>
          </w:p>
        </w:tc>
        <w:tc>
          <w:tcPr>
            <w:tcW w:w="2705" w:type="dxa"/>
          </w:tcPr>
          <w:p w14:paraId="6A8BC73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955E17" w:rsidRPr="00A75808" w14:paraId="11B4ED7A" w14:textId="77777777" w:rsidTr="00955E17">
        <w:trPr>
          <w:trHeight w:val="32"/>
        </w:trPr>
        <w:tc>
          <w:tcPr>
            <w:tcW w:w="709" w:type="dxa"/>
            <w:tcMar>
              <w:top w:w="28" w:type="dxa"/>
              <w:left w:w="28" w:type="dxa"/>
              <w:bottom w:w="28" w:type="dxa"/>
              <w:right w:w="28" w:type="dxa"/>
            </w:tcMar>
          </w:tcPr>
          <w:p w14:paraId="02BF97DB"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3.9.3</w:t>
            </w:r>
          </w:p>
        </w:tc>
        <w:tc>
          <w:tcPr>
            <w:tcW w:w="2888" w:type="dxa"/>
            <w:tcMar>
              <w:top w:w="28" w:type="dxa"/>
              <w:left w:w="28" w:type="dxa"/>
              <w:bottom w:w="28" w:type="dxa"/>
              <w:right w:w="28" w:type="dxa"/>
            </w:tcMar>
          </w:tcPr>
          <w:p w14:paraId="0B3164F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Проведение научных испытаний</w:t>
            </w:r>
          </w:p>
        </w:tc>
        <w:tc>
          <w:tcPr>
            <w:tcW w:w="3021" w:type="dxa"/>
            <w:tcMar>
              <w:top w:w="28" w:type="dxa"/>
              <w:left w:w="28" w:type="dxa"/>
              <w:bottom w:w="28" w:type="dxa"/>
              <w:right w:w="28" w:type="dxa"/>
            </w:tcMar>
          </w:tcPr>
          <w:p w14:paraId="00FBC26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2705" w:type="dxa"/>
          </w:tcPr>
          <w:p w14:paraId="555DFCB7"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955E17" w:rsidRPr="00A75808" w14:paraId="04A8AA86" w14:textId="77777777" w:rsidTr="00955E17">
        <w:trPr>
          <w:trHeight w:val="254"/>
        </w:trPr>
        <w:tc>
          <w:tcPr>
            <w:tcW w:w="709" w:type="dxa"/>
            <w:tcMar>
              <w:top w:w="28" w:type="dxa"/>
              <w:left w:w="28" w:type="dxa"/>
              <w:bottom w:w="28" w:type="dxa"/>
              <w:right w:w="28" w:type="dxa"/>
            </w:tcMar>
          </w:tcPr>
          <w:p w14:paraId="65071611"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5BE68595"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359F8530"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2705" w:type="dxa"/>
          </w:tcPr>
          <w:p w14:paraId="43C55708"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B94CCF" w:rsidRPr="00A75808" w14:paraId="7F06E195" w14:textId="77777777" w:rsidTr="00955E17">
        <w:trPr>
          <w:trHeight w:val="254"/>
        </w:trPr>
        <w:tc>
          <w:tcPr>
            <w:tcW w:w="709" w:type="dxa"/>
            <w:tcMar>
              <w:top w:w="28" w:type="dxa"/>
              <w:left w:w="28" w:type="dxa"/>
              <w:bottom w:w="28" w:type="dxa"/>
              <w:right w:w="28" w:type="dxa"/>
            </w:tcMar>
          </w:tcPr>
          <w:p w14:paraId="22266521" w14:textId="7477BD8D" w:rsidR="00B94CCF" w:rsidRPr="00A75808" w:rsidRDefault="00B94CCF" w:rsidP="00B94CCF">
            <w:pPr>
              <w:autoSpaceDE w:val="0"/>
              <w:autoSpaceDN w:val="0"/>
              <w:spacing w:before="0" w:after="0" w:line="240" w:lineRule="auto"/>
              <w:contextualSpacing/>
              <w:jc w:val="center"/>
              <w:rPr>
                <w:rFonts w:cs="Calibri"/>
                <w:lang w:eastAsia="ru-RU"/>
              </w:rPr>
            </w:pPr>
            <w:r w:rsidRPr="00A75808">
              <w:rPr>
                <w:rFonts w:cs="Calibri"/>
              </w:rPr>
              <w:lastRenderedPageBreak/>
              <w:t xml:space="preserve">4.9.1 </w:t>
            </w:r>
            <w:r w:rsidRPr="00A75808">
              <w:rPr>
                <w:rFonts w:cs="Calibri"/>
                <w:sz w:val="16"/>
                <w:szCs w:val="16"/>
              </w:rPr>
              <w:t>(4.9.1.1-4.9.1.4)</w:t>
            </w:r>
          </w:p>
        </w:tc>
        <w:tc>
          <w:tcPr>
            <w:tcW w:w="2888" w:type="dxa"/>
            <w:tcMar>
              <w:top w:w="28" w:type="dxa"/>
              <w:left w:w="28" w:type="dxa"/>
              <w:bottom w:w="28" w:type="dxa"/>
              <w:right w:w="28" w:type="dxa"/>
            </w:tcMar>
          </w:tcPr>
          <w:p w14:paraId="3602732A" w14:textId="30AFC255" w:rsidR="00B94CCF" w:rsidRPr="00A75808" w:rsidRDefault="00B94CCF" w:rsidP="00B94CCF">
            <w:pPr>
              <w:autoSpaceDE w:val="0"/>
              <w:autoSpaceDN w:val="0"/>
              <w:spacing w:before="0" w:after="0" w:line="240" w:lineRule="auto"/>
              <w:contextualSpacing/>
              <w:jc w:val="both"/>
              <w:rPr>
                <w:rFonts w:cs="Calibri"/>
                <w:lang w:eastAsia="ru-RU"/>
              </w:rPr>
            </w:pPr>
            <w:r w:rsidRPr="00A75808">
              <w:rPr>
                <w:rFonts w:cs="Calibri"/>
              </w:rPr>
              <w:t>Объекты дорожного сервиса</w:t>
            </w:r>
          </w:p>
        </w:tc>
        <w:tc>
          <w:tcPr>
            <w:tcW w:w="3021" w:type="dxa"/>
            <w:tcMar>
              <w:top w:w="28" w:type="dxa"/>
              <w:left w:w="28" w:type="dxa"/>
              <w:bottom w:w="28" w:type="dxa"/>
              <w:right w:w="28" w:type="dxa"/>
            </w:tcMar>
          </w:tcPr>
          <w:p w14:paraId="1708D360" w14:textId="61BF174F"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2705" w:type="dxa"/>
          </w:tcPr>
          <w:p w14:paraId="48A1B76E" w14:textId="7AEE2922"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объекты инженерной инфраструктуры, элементы благоустройства территории</w:t>
            </w:r>
          </w:p>
        </w:tc>
      </w:tr>
      <w:tr w:rsidR="00B94CCF" w:rsidRPr="00A75808" w14:paraId="42274EDA" w14:textId="77777777" w:rsidTr="00955E17">
        <w:trPr>
          <w:trHeight w:val="254"/>
        </w:trPr>
        <w:tc>
          <w:tcPr>
            <w:tcW w:w="709" w:type="dxa"/>
            <w:tcMar>
              <w:top w:w="28" w:type="dxa"/>
              <w:left w:w="28" w:type="dxa"/>
              <w:bottom w:w="28" w:type="dxa"/>
              <w:right w:w="28" w:type="dxa"/>
            </w:tcMar>
          </w:tcPr>
          <w:p w14:paraId="34EA95FD" w14:textId="1DACEBB9" w:rsidR="00B94CCF" w:rsidRPr="00A75808" w:rsidRDefault="00B94CCF" w:rsidP="00B94CCF">
            <w:pPr>
              <w:autoSpaceDE w:val="0"/>
              <w:autoSpaceDN w:val="0"/>
              <w:spacing w:before="0" w:after="0" w:line="240" w:lineRule="auto"/>
              <w:contextualSpacing/>
              <w:jc w:val="center"/>
              <w:rPr>
                <w:rFonts w:cs="Calibri"/>
                <w:lang w:eastAsia="ru-RU"/>
              </w:rPr>
            </w:pPr>
            <w:r w:rsidRPr="00A75808">
              <w:rPr>
                <w:rFonts w:cs="Calibri"/>
              </w:rPr>
              <w:t>4.9.1.1</w:t>
            </w:r>
          </w:p>
        </w:tc>
        <w:tc>
          <w:tcPr>
            <w:tcW w:w="2888" w:type="dxa"/>
            <w:tcMar>
              <w:top w:w="28" w:type="dxa"/>
              <w:left w:w="28" w:type="dxa"/>
              <w:bottom w:w="28" w:type="dxa"/>
              <w:right w:w="28" w:type="dxa"/>
            </w:tcMar>
          </w:tcPr>
          <w:p w14:paraId="2688D744" w14:textId="0DDBE11E" w:rsidR="00B94CCF" w:rsidRPr="00A75808" w:rsidRDefault="00B94CCF" w:rsidP="00B94CCF">
            <w:pPr>
              <w:autoSpaceDE w:val="0"/>
              <w:autoSpaceDN w:val="0"/>
              <w:spacing w:before="0" w:after="0" w:line="240" w:lineRule="auto"/>
              <w:contextualSpacing/>
              <w:jc w:val="both"/>
              <w:rPr>
                <w:rFonts w:cs="Calibri"/>
                <w:lang w:eastAsia="ru-RU"/>
              </w:rPr>
            </w:pPr>
            <w:r w:rsidRPr="00A75808">
              <w:rPr>
                <w:rFonts w:cs="Calibri"/>
              </w:rPr>
              <w:t>Заправка транспортных средств</w:t>
            </w:r>
          </w:p>
        </w:tc>
        <w:tc>
          <w:tcPr>
            <w:tcW w:w="3021" w:type="dxa"/>
            <w:tcMar>
              <w:top w:w="28" w:type="dxa"/>
              <w:left w:w="28" w:type="dxa"/>
              <w:bottom w:w="28" w:type="dxa"/>
              <w:right w:w="28" w:type="dxa"/>
            </w:tcMar>
          </w:tcPr>
          <w:p w14:paraId="6AB702B3" w14:textId="4757E542"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2705" w:type="dxa"/>
          </w:tcPr>
          <w:p w14:paraId="09EF734F" w14:textId="1202F902"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Локальные объекты инженерной инфраструктуры</w:t>
            </w:r>
          </w:p>
        </w:tc>
      </w:tr>
      <w:tr w:rsidR="00B94CCF" w:rsidRPr="00A75808" w14:paraId="6C7F9347" w14:textId="77777777" w:rsidTr="00955E17">
        <w:trPr>
          <w:trHeight w:val="254"/>
        </w:trPr>
        <w:tc>
          <w:tcPr>
            <w:tcW w:w="709" w:type="dxa"/>
            <w:tcMar>
              <w:top w:w="28" w:type="dxa"/>
              <w:left w:w="28" w:type="dxa"/>
              <w:bottom w:w="28" w:type="dxa"/>
              <w:right w:w="28" w:type="dxa"/>
            </w:tcMar>
          </w:tcPr>
          <w:p w14:paraId="5406E507" w14:textId="17178803" w:rsidR="00B94CCF" w:rsidRPr="00A75808" w:rsidRDefault="00B94CCF" w:rsidP="00B94CCF">
            <w:pPr>
              <w:autoSpaceDE w:val="0"/>
              <w:autoSpaceDN w:val="0"/>
              <w:spacing w:before="0" w:after="0" w:line="240" w:lineRule="auto"/>
              <w:contextualSpacing/>
              <w:jc w:val="center"/>
              <w:rPr>
                <w:rFonts w:cs="Calibri"/>
                <w:lang w:eastAsia="ru-RU"/>
              </w:rPr>
            </w:pPr>
            <w:r w:rsidRPr="00A75808">
              <w:rPr>
                <w:rFonts w:cs="Calibri"/>
              </w:rPr>
              <w:t>4.9.1.2</w:t>
            </w:r>
          </w:p>
        </w:tc>
        <w:tc>
          <w:tcPr>
            <w:tcW w:w="2888" w:type="dxa"/>
            <w:tcMar>
              <w:top w:w="28" w:type="dxa"/>
              <w:left w:w="28" w:type="dxa"/>
              <w:bottom w:w="28" w:type="dxa"/>
              <w:right w:w="28" w:type="dxa"/>
            </w:tcMar>
          </w:tcPr>
          <w:p w14:paraId="278D2A1E" w14:textId="7CC99D19" w:rsidR="00B94CCF" w:rsidRPr="00A75808" w:rsidRDefault="00B94CCF" w:rsidP="00B94CCF">
            <w:pPr>
              <w:autoSpaceDE w:val="0"/>
              <w:autoSpaceDN w:val="0"/>
              <w:spacing w:before="0" w:after="0" w:line="240" w:lineRule="auto"/>
              <w:contextualSpacing/>
              <w:jc w:val="both"/>
              <w:rPr>
                <w:rFonts w:cs="Calibri"/>
                <w:lang w:eastAsia="ru-RU"/>
              </w:rPr>
            </w:pPr>
            <w:r w:rsidRPr="00A75808">
              <w:rPr>
                <w:rFonts w:cs="Calibri"/>
              </w:rPr>
              <w:t>Обеспечение дорожного отдыха</w:t>
            </w:r>
          </w:p>
        </w:tc>
        <w:tc>
          <w:tcPr>
            <w:tcW w:w="3021" w:type="dxa"/>
            <w:tcMar>
              <w:top w:w="28" w:type="dxa"/>
              <w:left w:w="28" w:type="dxa"/>
              <w:bottom w:w="28" w:type="dxa"/>
              <w:right w:w="28" w:type="dxa"/>
            </w:tcMar>
          </w:tcPr>
          <w:p w14:paraId="6D957BF1" w14:textId="5D9CC942"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Гостиницы, мотели, магазины сопутствующей торговли, организации общественного питания</w:t>
            </w:r>
          </w:p>
        </w:tc>
        <w:tc>
          <w:tcPr>
            <w:tcW w:w="2705" w:type="dxa"/>
          </w:tcPr>
          <w:p w14:paraId="1AC0AB7D" w14:textId="62E1C882"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B94CCF" w:rsidRPr="00A75808" w14:paraId="58A7F066" w14:textId="77777777" w:rsidTr="00955E17">
        <w:trPr>
          <w:trHeight w:val="254"/>
        </w:trPr>
        <w:tc>
          <w:tcPr>
            <w:tcW w:w="709" w:type="dxa"/>
            <w:tcMar>
              <w:top w:w="28" w:type="dxa"/>
              <w:left w:w="28" w:type="dxa"/>
              <w:bottom w:w="28" w:type="dxa"/>
              <w:right w:w="28" w:type="dxa"/>
            </w:tcMar>
          </w:tcPr>
          <w:p w14:paraId="7C73BEA6" w14:textId="0AD613C6" w:rsidR="00B94CCF" w:rsidRPr="00A75808" w:rsidRDefault="00B94CCF" w:rsidP="00B94CCF">
            <w:pPr>
              <w:autoSpaceDE w:val="0"/>
              <w:autoSpaceDN w:val="0"/>
              <w:spacing w:before="0" w:after="0" w:line="240" w:lineRule="auto"/>
              <w:contextualSpacing/>
              <w:jc w:val="center"/>
              <w:rPr>
                <w:rFonts w:cs="Calibri"/>
                <w:lang w:eastAsia="ru-RU"/>
              </w:rPr>
            </w:pPr>
            <w:r w:rsidRPr="00A75808">
              <w:rPr>
                <w:rFonts w:cs="Calibri"/>
              </w:rPr>
              <w:t>4.9.1.3</w:t>
            </w:r>
          </w:p>
        </w:tc>
        <w:tc>
          <w:tcPr>
            <w:tcW w:w="2888" w:type="dxa"/>
            <w:tcMar>
              <w:top w:w="28" w:type="dxa"/>
              <w:left w:w="28" w:type="dxa"/>
              <w:bottom w:w="28" w:type="dxa"/>
              <w:right w:w="28" w:type="dxa"/>
            </w:tcMar>
          </w:tcPr>
          <w:p w14:paraId="7F65CF0D" w14:textId="51C13FA9" w:rsidR="00B94CCF" w:rsidRPr="00A75808" w:rsidRDefault="00B94CCF" w:rsidP="00B94CCF">
            <w:pPr>
              <w:autoSpaceDE w:val="0"/>
              <w:autoSpaceDN w:val="0"/>
              <w:spacing w:before="0" w:after="0" w:line="240" w:lineRule="auto"/>
              <w:contextualSpacing/>
              <w:jc w:val="both"/>
              <w:rPr>
                <w:rFonts w:cs="Calibri"/>
                <w:lang w:eastAsia="ru-RU"/>
              </w:rPr>
            </w:pPr>
            <w:r w:rsidRPr="00A75808">
              <w:rPr>
                <w:rFonts w:cs="Calibri"/>
              </w:rPr>
              <w:t>Автомобильные мойки</w:t>
            </w:r>
          </w:p>
        </w:tc>
        <w:tc>
          <w:tcPr>
            <w:tcW w:w="3021" w:type="dxa"/>
            <w:tcMar>
              <w:top w:w="28" w:type="dxa"/>
              <w:left w:w="28" w:type="dxa"/>
              <w:bottom w:w="28" w:type="dxa"/>
              <w:right w:w="28" w:type="dxa"/>
            </w:tcMar>
          </w:tcPr>
          <w:p w14:paraId="7FC52386" w14:textId="7DB42117"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Здания автомобильных моек, а также размещение магазинов сопутствующей торговли</w:t>
            </w:r>
          </w:p>
        </w:tc>
        <w:tc>
          <w:tcPr>
            <w:tcW w:w="2705" w:type="dxa"/>
          </w:tcPr>
          <w:p w14:paraId="48F0CAFC" w14:textId="02666260"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Не устанавливается</w:t>
            </w:r>
          </w:p>
        </w:tc>
      </w:tr>
      <w:tr w:rsidR="00B94CCF" w:rsidRPr="00A75808" w14:paraId="2B2E3795" w14:textId="77777777" w:rsidTr="00955E17">
        <w:trPr>
          <w:trHeight w:val="254"/>
        </w:trPr>
        <w:tc>
          <w:tcPr>
            <w:tcW w:w="709" w:type="dxa"/>
            <w:tcMar>
              <w:top w:w="28" w:type="dxa"/>
              <w:left w:w="28" w:type="dxa"/>
              <w:bottom w:w="28" w:type="dxa"/>
              <w:right w:w="28" w:type="dxa"/>
            </w:tcMar>
          </w:tcPr>
          <w:p w14:paraId="1DA55D8B" w14:textId="2CD8A975" w:rsidR="00B94CCF" w:rsidRPr="00A75808" w:rsidRDefault="00B94CCF" w:rsidP="00B94CCF">
            <w:pPr>
              <w:autoSpaceDE w:val="0"/>
              <w:autoSpaceDN w:val="0"/>
              <w:spacing w:before="0" w:after="0" w:line="240" w:lineRule="auto"/>
              <w:contextualSpacing/>
              <w:jc w:val="center"/>
              <w:rPr>
                <w:rFonts w:cs="Calibri"/>
                <w:lang w:eastAsia="ru-RU"/>
              </w:rPr>
            </w:pPr>
            <w:r w:rsidRPr="00A75808">
              <w:rPr>
                <w:rFonts w:cs="Calibri"/>
              </w:rPr>
              <w:t>4.9.1.4</w:t>
            </w:r>
          </w:p>
        </w:tc>
        <w:tc>
          <w:tcPr>
            <w:tcW w:w="2888" w:type="dxa"/>
            <w:tcMar>
              <w:top w:w="28" w:type="dxa"/>
              <w:left w:w="28" w:type="dxa"/>
              <w:bottom w:w="28" w:type="dxa"/>
              <w:right w:w="28" w:type="dxa"/>
            </w:tcMar>
          </w:tcPr>
          <w:p w14:paraId="6C02626E" w14:textId="0EE9CA45" w:rsidR="00B94CCF" w:rsidRPr="00A75808" w:rsidRDefault="00B94CCF" w:rsidP="00B94CCF">
            <w:pPr>
              <w:autoSpaceDE w:val="0"/>
              <w:autoSpaceDN w:val="0"/>
              <w:spacing w:before="0" w:after="0" w:line="240" w:lineRule="auto"/>
              <w:contextualSpacing/>
              <w:jc w:val="both"/>
              <w:rPr>
                <w:rFonts w:cs="Calibri"/>
                <w:lang w:eastAsia="ru-RU"/>
              </w:rPr>
            </w:pPr>
            <w:r w:rsidRPr="00A75808">
              <w:rPr>
                <w:rFonts w:cs="Calibri"/>
              </w:rPr>
              <w:t>Ремонт автомобилей</w:t>
            </w:r>
          </w:p>
        </w:tc>
        <w:tc>
          <w:tcPr>
            <w:tcW w:w="3021" w:type="dxa"/>
            <w:tcMar>
              <w:top w:w="28" w:type="dxa"/>
              <w:left w:w="28" w:type="dxa"/>
              <w:bottom w:w="28" w:type="dxa"/>
              <w:right w:w="28" w:type="dxa"/>
            </w:tcMar>
          </w:tcPr>
          <w:p w14:paraId="3286F3FF" w14:textId="3A017E9A"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705" w:type="dxa"/>
          </w:tcPr>
          <w:p w14:paraId="7E4B55F9" w14:textId="6662A300" w:rsidR="00B94CCF" w:rsidRPr="00A75808" w:rsidRDefault="00B94CCF" w:rsidP="00B94CCF">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стоянки автомобилей, локальные объекты инженерной инфраструктуры</w:t>
            </w:r>
          </w:p>
        </w:tc>
      </w:tr>
      <w:tr w:rsidR="00955E17" w:rsidRPr="00A75808" w14:paraId="1750BF1B" w14:textId="77777777" w:rsidTr="00955E17">
        <w:trPr>
          <w:trHeight w:val="134"/>
        </w:trPr>
        <w:tc>
          <w:tcPr>
            <w:tcW w:w="709" w:type="dxa"/>
            <w:tcMar>
              <w:top w:w="28" w:type="dxa"/>
              <w:left w:w="28" w:type="dxa"/>
              <w:bottom w:w="28" w:type="dxa"/>
              <w:right w:w="28" w:type="dxa"/>
            </w:tcMar>
          </w:tcPr>
          <w:p w14:paraId="55A2774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5.0 </w:t>
            </w:r>
          </w:p>
          <w:p w14:paraId="54C692CB"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sz w:val="16"/>
                <w:szCs w:val="16"/>
              </w:rPr>
              <w:t>(5.1-5.5)</w:t>
            </w:r>
            <w:r w:rsidRPr="00B15B4D">
              <w:rPr>
                <w:rFonts w:ascii="Calibri" w:hAnsi="Calibri" w:cs="Calibri"/>
              </w:rPr>
              <w:t xml:space="preserve"> </w:t>
            </w:r>
          </w:p>
        </w:tc>
        <w:tc>
          <w:tcPr>
            <w:tcW w:w="2888" w:type="dxa"/>
            <w:tcMar>
              <w:top w:w="28" w:type="dxa"/>
              <w:left w:w="28" w:type="dxa"/>
              <w:bottom w:w="28" w:type="dxa"/>
              <w:right w:w="28" w:type="dxa"/>
            </w:tcMar>
          </w:tcPr>
          <w:p w14:paraId="60FA51D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Отдых (рекреация)</w:t>
            </w:r>
          </w:p>
        </w:tc>
        <w:tc>
          <w:tcPr>
            <w:tcW w:w="3021" w:type="dxa"/>
            <w:tcMar>
              <w:top w:w="28" w:type="dxa"/>
              <w:left w:w="28" w:type="dxa"/>
              <w:bottom w:w="28" w:type="dxa"/>
              <w:right w:w="28" w:type="dxa"/>
            </w:tcMar>
          </w:tcPr>
          <w:p w14:paraId="7E223B4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Скверы; размещение зданий и сооружений для занятия спортом</w:t>
            </w:r>
          </w:p>
          <w:p w14:paraId="0249305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(спортивные клубы, спортивные залы, бассейны, физкультурно-оздоровительные комплексы; площадки для занятия спортом и физкультурой на открытом воздухе, физкультурные площадки, беговые дорожки, поля для спортивной игры)</w:t>
            </w:r>
          </w:p>
        </w:tc>
        <w:tc>
          <w:tcPr>
            <w:tcW w:w="2705" w:type="dxa"/>
          </w:tcPr>
          <w:p w14:paraId="4CD15FB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4B433DB1" w14:textId="77777777" w:rsidTr="00955E17">
        <w:trPr>
          <w:trHeight w:val="134"/>
        </w:trPr>
        <w:tc>
          <w:tcPr>
            <w:tcW w:w="709" w:type="dxa"/>
            <w:tcMar>
              <w:top w:w="28" w:type="dxa"/>
              <w:left w:w="28" w:type="dxa"/>
              <w:bottom w:w="28" w:type="dxa"/>
              <w:right w:w="28" w:type="dxa"/>
            </w:tcMar>
          </w:tcPr>
          <w:p w14:paraId="0FC022F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5.1.1</w:t>
            </w:r>
          </w:p>
        </w:tc>
        <w:tc>
          <w:tcPr>
            <w:tcW w:w="2888" w:type="dxa"/>
            <w:tcMar>
              <w:top w:w="28" w:type="dxa"/>
              <w:left w:w="28" w:type="dxa"/>
              <w:bottom w:w="28" w:type="dxa"/>
              <w:right w:w="28" w:type="dxa"/>
            </w:tcMar>
          </w:tcPr>
          <w:p w14:paraId="5909FB0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Обеспечение спортивно-зрелищных мероприятий</w:t>
            </w:r>
          </w:p>
        </w:tc>
        <w:tc>
          <w:tcPr>
            <w:tcW w:w="3021" w:type="dxa"/>
            <w:tcMar>
              <w:top w:w="28" w:type="dxa"/>
              <w:left w:w="28" w:type="dxa"/>
              <w:bottom w:w="28" w:type="dxa"/>
              <w:right w:w="28" w:type="dxa"/>
            </w:tcMar>
          </w:tcPr>
          <w:p w14:paraId="6EF01634"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Стадионы, дворцы спорта, ледовые дворцы, ипподромы</w:t>
            </w:r>
          </w:p>
        </w:tc>
        <w:tc>
          <w:tcPr>
            <w:tcW w:w="2705" w:type="dxa"/>
          </w:tcPr>
          <w:p w14:paraId="0B90C0D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5D94478B" w14:textId="77777777" w:rsidTr="00955E17">
        <w:trPr>
          <w:trHeight w:val="134"/>
        </w:trPr>
        <w:tc>
          <w:tcPr>
            <w:tcW w:w="709" w:type="dxa"/>
            <w:tcMar>
              <w:top w:w="28" w:type="dxa"/>
              <w:left w:w="28" w:type="dxa"/>
              <w:bottom w:w="28" w:type="dxa"/>
              <w:right w:w="28" w:type="dxa"/>
            </w:tcMar>
          </w:tcPr>
          <w:p w14:paraId="6DA2889D"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5.1.2</w:t>
            </w:r>
          </w:p>
        </w:tc>
        <w:tc>
          <w:tcPr>
            <w:tcW w:w="2888" w:type="dxa"/>
            <w:tcMar>
              <w:top w:w="28" w:type="dxa"/>
              <w:left w:w="28" w:type="dxa"/>
              <w:bottom w:w="28" w:type="dxa"/>
              <w:right w:w="28" w:type="dxa"/>
            </w:tcMar>
          </w:tcPr>
          <w:p w14:paraId="0F5FDCA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6BA0E8F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2705" w:type="dxa"/>
          </w:tcPr>
          <w:p w14:paraId="1716B7C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5C4E46A9" w14:textId="77777777" w:rsidTr="00955E17">
        <w:trPr>
          <w:trHeight w:val="134"/>
        </w:trPr>
        <w:tc>
          <w:tcPr>
            <w:tcW w:w="709" w:type="dxa"/>
            <w:tcMar>
              <w:top w:w="28" w:type="dxa"/>
              <w:left w:w="28" w:type="dxa"/>
              <w:bottom w:w="28" w:type="dxa"/>
              <w:right w:w="28" w:type="dxa"/>
            </w:tcMar>
          </w:tcPr>
          <w:p w14:paraId="1C8996E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5.1.3</w:t>
            </w:r>
          </w:p>
        </w:tc>
        <w:tc>
          <w:tcPr>
            <w:tcW w:w="2888" w:type="dxa"/>
            <w:tcMar>
              <w:top w:w="28" w:type="dxa"/>
              <w:left w:w="28" w:type="dxa"/>
              <w:bottom w:w="28" w:type="dxa"/>
              <w:right w:w="28" w:type="dxa"/>
            </w:tcMar>
          </w:tcPr>
          <w:p w14:paraId="657016D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Площадки для занятий спортом</w:t>
            </w:r>
          </w:p>
        </w:tc>
        <w:tc>
          <w:tcPr>
            <w:tcW w:w="3021" w:type="dxa"/>
            <w:tcMar>
              <w:top w:w="28" w:type="dxa"/>
              <w:left w:w="28" w:type="dxa"/>
              <w:bottom w:w="28" w:type="dxa"/>
              <w:right w:w="28" w:type="dxa"/>
            </w:tcMar>
          </w:tcPr>
          <w:p w14:paraId="1828B23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2705" w:type="dxa"/>
          </w:tcPr>
          <w:p w14:paraId="6C498A5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BE1D231" w14:textId="77777777" w:rsidTr="00955E17">
        <w:trPr>
          <w:trHeight w:val="134"/>
        </w:trPr>
        <w:tc>
          <w:tcPr>
            <w:tcW w:w="709" w:type="dxa"/>
            <w:tcMar>
              <w:top w:w="28" w:type="dxa"/>
              <w:left w:w="28" w:type="dxa"/>
              <w:bottom w:w="28" w:type="dxa"/>
              <w:right w:w="28" w:type="dxa"/>
            </w:tcMar>
          </w:tcPr>
          <w:p w14:paraId="41F9ADD1" w14:textId="77777777" w:rsidR="00955E17" w:rsidRPr="00B15B4D" w:rsidRDefault="00955E17" w:rsidP="00955E17">
            <w:pPr>
              <w:pStyle w:val="ConsPlusNormal"/>
              <w:ind w:firstLine="0"/>
              <w:contextualSpacing/>
              <w:jc w:val="center"/>
              <w:rPr>
                <w:rFonts w:ascii="Calibri" w:hAnsi="Calibri" w:cs="Calibri"/>
                <w:highlight w:val="yellow"/>
              </w:rPr>
            </w:pPr>
            <w:r w:rsidRPr="00B15B4D">
              <w:rPr>
                <w:rFonts w:ascii="Calibri" w:hAnsi="Calibri" w:cs="Calibri"/>
              </w:rPr>
              <w:lastRenderedPageBreak/>
              <w:t>5.1.4</w:t>
            </w:r>
          </w:p>
        </w:tc>
        <w:tc>
          <w:tcPr>
            <w:tcW w:w="2888" w:type="dxa"/>
            <w:tcMar>
              <w:top w:w="28" w:type="dxa"/>
              <w:left w:w="28" w:type="dxa"/>
              <w:bottom w:w="28" w:type="dxa"/>
              <w:right w:w="28" w:type="dxa"/>
            </w:tcMar>
          </w:tcPr>
          <w:p w14:paraId="228DFE6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3C654FDE"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2705" w:type="dxa"/>
          </w:tcPr>
          <w:p w14:paraId="15B5D6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51457747" w14:textId="77777777" w:rsidTr="00955E17">
        <w:trPr>
          <w:trHeight w:val="134"/>
        </w:trPr>
        <w:tc>
          <w:tcPr>
            <w:tcW w:w="709" w:type="dxa"/>
            <w:tcMar>
              <w:top w:w="28" w:type="dxa"/>
              <w:left w:w="28" w:type="dxa"/>
              <w:bottom w:w="28" w:type="dxa"/>
              <w:right w:w="28" w:type="dxa"/>
            </w:tcMar>
          </w:tcPr>
          <w:p w14:paraId="21498C5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5.1.5</w:t>
            </w:r>
          </w:p>
        </w:tc>
        <w:tc>
          <w:tcPr>
            <w:tcW w:w="2888" w:type="dxa"/>
            <w:tcMar>
              <w:top w:w="28" w:type="dxa"/>
              <w:left w:w="28" w:type="dxa"/>
              <w:bottom w:w="28" w:type="dxa"/>
              <w:right w:w="28" w:type="dxa"/>
            </w:tcMar>
          </w:tcPr>
          <w:p w14:paraId="1D9A179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Водный спорт</w:t>
            </w:r>
          </w:p>
        </w:tc>
        <w:tc>
          <w:tcPr>
            <w:tcW w:w="3021" w:type="dxa"/>
            <w:tcMar>
              <w:top w:w="28" w:type="dxa"/>
              <w:left w:w="28" w:type="dxa"/>
              <w:bottom w:w="28" w:type="dxa"/>
              <w:right w:w="28" w:type="dxa"/>
            </w:tcMar>
          </w:tcPr>
          <w:p w14:paraId="3B86B20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05" w:type="dxa"/>
          </w:tcPr>
          <w:p w14:paraId="396776C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6932D125" w14:textId="77777777" w:rsidTr="00955E17">
        <w:trPr>
          <w:trHeight w:val="134"/>
        </w:trPr>
        <w:tc>
          <w:tcPr>
            <w:tcW w:w="709" w:type="dxa"/>
            <w:tcMar>
              <w:top w:w="28" w:type="dxa"/>
              <w:left w:w="28" w:type="dxa"/>
              <w:bottom w:w="28" w:type="dxa"/>
              <w:right w:w="28" w:type="dxa"/>
            </w:tcMar>
          </w:tcPr>
          <w:p w14:paraId="70FDD2B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5.1.6</w:t>
            </w:r>
          </w:p>
        </w:tc>
        <w:tc>
          <w:tcPr>
            <w:tcW w:w="2888" w:type="dxa"/>
            <w:tcMar>
              <w:top w:w="28" w:type="dxa"/>
              <w:left w:w="28" w:type="dxa"/>
              <w:bottom w:w="28" w:type="dxa"/>
              <w:right w:w="28" w:type="dxa"/>
            </w:tcMar>
          </w:tcPr>
          <w:p w14:paraId="5489438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Авиационный спорт</w:t>
            </w:r>
          </w:p>
        </w:tc>
        <w:tc>
          <w:tcPr>
            <w:tcW w:w="3021" w:type="dxa"/>
            <w:tcMar>
              <w:top w:w="28" w:type="dxa"/>
              <w:left w:w="28" w:type="dxa"/>
              <w:bottom w:w="28" w:type="dxa"/>
              <w:right w:w="28" w:type="dxa"/>
            </w:tcMar>
          </w:tcPr>
          <w:p w14:paraId="30F0102C"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2705" w:type="dxa"/>
          </w:tcPr>
          <w:p w14:paraId="04A92D1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4F00FB11" w14:textId="77777777" w:rsidTr="00955E17">
        <w:trPr>
          <w:trHeight w:val="134"/>
        </w:trPr>
        <w:tc>
          <w:tcPr>
            <w:tcW w:w="709" w:type="dxa"/>
            <w:tcMar>
              <w:top w:w="28" w:type="dxa"/>
              <w:left w:w="28" w:type="dxa"/>
              <w:bottom w:w="28" w:type="dxa"/>
              <w:right w:w="28" w:type="dxa"/>
            </w:tcMar>
          </w:tcPr>
          <w:p w14:paraId="5D8E6ED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5.1.7</w:t>
            </w:r>
          </w:p>
        </w:tc>
        <w:tc>
          <w:tcPr>
            <w:tcW w:w="2888" w:type="dxa"/>
            <w:tcMar>
              <w:top w:w="28" w:type="dxa"/>
              <w:left w:w="28" w:type="dxa"/>
              <w:bottom w:w="28" w:type="dxa"/>
              <w:right w:w="28" w:type="dxa"/>
            </w:tcMar>
          </w:tcPr>
          <w:p w14:paraId="3C3E948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Спортивные базы</w:t>
            </w:r>
          </w:p>
        </w:tc>
        <w:tc>
          <w:tcPr>
            <w:tcW w:w="3021" w:type="dxa"/>
            <w:tcMar>
              <w:top w:w="28" w:type="dxa"/>
              <w:left w:w="28" w:type="dxa"/>
              <w:bottom w:w="28" w:type="dxa"/>
              <w:right w:w="28" w:type="dxa"/>
            </w:tcMar>
          </w:tcPr>
          <w:p w14:paraId="47D5E7BF"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Спортивные базы и лагеря, в которых осуществляется спортивная подготовка длительно проживающих в них лиц</w:t>
            </w:r>
          </w:p>
        </w:tc>
        <w:tc>
          <w:tcPr>
            <w:tcW w:w="2705" w:type="dxa"/>
          </w:tcPr>
          <w:p w14:paraId="7428744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955E17" w:rsidRPr="00A75808" w14:paraId="04E17A31" w14:textId="77777777" w:rsidTr="00955E17">
        <w:trPr>
          <w:trHeight w:val="134"/>
        </w:trPr>
        <w:tc>
          <w:tcPr>
            <w:tcW w:w="709" w:type="dxa"/>
            <w:tcMar>
              <w:top w:w="28" w:type="dxa"/>
              <w:left w:w="28" w:type="dxa"/>
              <w:bottom w:w="28" w:type="dxa"/>
              <w:right w:w="28" w:type="dxa"/>
            </w:tcMar>
          </w:tcPr>
          <w:p w14:paraId="73AC9503"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5.2</w:t>
            </w:r>
          </w:p>
        </w:tc>
        <w:tc>
          <w:tcPr>
            <w:tcW w:w="2888" w:type="dxa"/>
            <w:tcMar>
              <w:top w:w="28" w:type="dxa"/>
              <w:left w:w="28" w:type="dxa"/>
              <w:bottom w:w="28" w:type="dxa"/>
              <w:right w:w="28" w:type="dxa"/>
            </w:tcMar>
          </w:tcPr>
          <w:p w14:paraId="3EDD8C2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Природно-познавательный туризм</w:t>
            </w:r>
          </w:p>
        </w:tc>
        <w:tc>
          <w:tcPr>
            <w:tcW w:w="3021" w:type="dxa"/>
            <w:tcMar>
              <w:top w:w="28" w:type="dxa"/>
              <w:left w:w="28" w:type="dxa"/>
              <w:bottom w:w="28" w:type="dxa"/>
              <w:right w:w="28" w:type="dxa"/>
            </w:tcMar>
          </w:tcPr>
          <w:p w14:paraId="5455812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6F49046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дорожек, размещение щитов с познавательными сведениями об окружающей природной среде</w:t>
            </w:r>
          </w:p>
        </w:tc>
        <w:tc>
          <w:tcPr>
            <w:tcW w:w="2705" w:type="dxa"/>
          </w:tcPr>
          <w:p w14:paraId="5F3B66B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6F5F43FA" w14:textId="77777777" w:rsidTr="00955E17">
        <w:trPr>
          <w:trHeight w:val="134"/>
        </w:trPr>
        <w:tc>
          <w:tcPr>
            <w:tcW w:w="709" w:type="dxa"/>
            <w:tcMar>
              <w:top w:w="28" w:type="dxa"/>
              <w:left w:w="28" w:type="dxa"/>
              <w:bottom w:w="28" w:type="dxa"/>
              <w:right w:w="28" w:type="dxa"/>
            </w:tcMar>
          </w:tcPr>
          <w:p w14:paraId="5919643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5.2.1</w:t>
            </w:r>
          </w:p>
        </w:tc>
        <w:tc>
          <w:tcPr>
            <w:tcW w:w="2888" w:type="dxa"/>
            <w:tcMar>
              <w:top w:w="28" w:type="dxa"/>
              <w:left w:w="28" w:type="dxa"/>
              <w:bottom w:w="28" w:type="dxa"/>
              <w:right w:w="28" w:type="dxa"/>
            </w:tcMar>
          </w:tcPr>
          <w:p w14:paraId="3E27927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Туристическое обслуживание</w:t>
            </w:r>
          </w:p>
        </w:tc>
        <w:tc>
          <w:tcPr>
            <w:tcW w:w="3021" w:type="dxa"/>
            <w:tcMar>
              <w:top w:w="28" w:type="dxa"/>
              <w:left w:w="28" w:type="dxa"/>
              <w:bottom w:w="28" w:type="dxa"/>
              <w:right w:w="28" w:type="dxa"/>
            </w:tcMar>
          </w:tcPr>
          <w:p w14:paraId="0F29AC7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Пансионаты, туристические гостиницы, кемпинги, дома отдыха, детские лагери</w:t>
            </w:r>
          </w:p>
        </w:tc>
        <w:tc>
          <w:tcPr>
            <w:tcW w:w="2705" w:type="dxa"/>
          </w:tcPr>
          <w:p w14:paraId="4CC9A8D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lang w:eastAsia="en-US"/>
              </w:rPr>
              <w:t xml:space="preserve">Хозяйственные постройки, </w:t>
            </w: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0F55A0C3" w14:textId="77777777" w:rsidTr="00955E17">
        <w:trPr>
          <w:trHeight w:val="134"/>
        </w:trPr>
        <w:tc>
          <w:tcPr>
            <w:tcW w:w="709" w:type="dxa"/>
            <w:tcMar>
              <w:top w:w="28" w:type="dxa"/>
              <w:left w:w="28" w:type="dxa"/>
              <w:bottom w:w="28" w:type="dxa"/>
              <w:right w:w="28" w:type="dxa"/>
            </w:tcMar>
          </w:tcPr>
          <w:p w14:paraId="34BFC20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5.3</w:t>
            </w:r>
          </w:p>
        </w:tc>
        <w:tc>
          <w:tcPr>
            <w:tcW w:w="2888" w:type="dxa"/>
            <w:tcMar>
              <w:top w:w="28" w:type="dxa"/>
              <w:left w:w="28" w:type="dxa"/>
              <w:bottom w:w="28" w:type="dxa"/>
              <w:right w:w="28" w:type="dxa"/>
            </w:tcMar>
          </w:tcPr>
          <w:p w14:paraId="3B83A29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Охота и рыбалка</w:t>
            </w:r>
          </w:p>
        </w:tc>
        <w:tc>
          <w:tcPr>
            <w:tcW w:w="3021" w:type="dxa"/>
            <w:tcMar>
              <w:top w:w="28" w:type="dxa"/>
              <w:left w:w="28" w:type="dxa"/>
              <w:bottom w:w="28" w:type="dxa"/>
              <w:right w:w="28" w:type="dxa"/>
            </w:tcMar>
          </w:tcPr>
          <w:p w14:paraId="44026EF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2705" w:type="dxa"/>
          </w:tcPr>
          <w:p w14:paraId="2C673B2B" w14:textId="77777777" w:rsidR="00955E17" w:rsidRPr="00A75808" w:rsidRDefault="00955E17" w:rsidP="00955E17">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955E17" w:rsidRPr="00A75808" w14:paraId="35D89757" w14:textId="77777777" w:rsidTr="00955E17">
        <w:trPr>
          <w:trHeight w:val="134"/>
        </w:trPr>
        <w:tc>
          <w:tcPr>
            <w:tcW w:w="709" w:type="dxa"/>
            <w:tcMar>
              <w:top w:w="28" w:type="dxa"/>
              <w:left w:w="28" w:type="dxa"/>
              <w:bottom w:w="28" w:type="dxa"/>
              <w:right w:w="28" w:type="dxa"/>
            </w:tcMar>
          </w:tcPr>
          <w:p w14:paraId="63051EE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5.4</w:t>
            </w:r>
          </w:p>
        </w:tc>
        <w:tc>
          <w:tcPr>
            <w:tcW w:w="2888" w:type="dxa"/>
            <w:tcMar>
              <w:top w:w="28" w:type="dxa"/>
              <w:left w:w="28" w:type="dxa"/>
              <w:bottom w:w="28" w:type="dxa"/>
              <w:right w:w="28" w:type="dxa"/>
            </w:tcMar>
          </w:tcPr>
          <w:p w14:paraId="567F310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Причалы для маломерных судов</w:t>
            </w:r>
          </w:p>
        </w:tc>
        <w:tc>
          <w:tcPr>
            <w:tcW w:w="3021" w:type="dxa"/>
            <w:tcMar>
              <w:top w:w="28" w:type="dxa"/>
              <w:left w:w="28" w:type="dxa"/>
              <w:bottom w:w="28" w:type="dxa"/>
              <w:right w:w="28" w:type="dxa"/>
            </w:tcMar>
          </w:tcPr>
          <w:p w14:paraId="68889A5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Сооружения для причаливания, хранения и обслуживания яхт, катеров, лодок и других маломерных судов</w:t>
            </w:r>
          </w:p>
        </w:tc>
        <w:tc>
          <w:tcPr>
            <w:tcW w:w="2705" w:type="dxa"/>
          </w:tcPr>
          <w:p w14:paraId="5B96737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lang w:eastAsia="en-US"/>
              </w:rPr>
              <w:t xml:space="preserve">Хозяйственные постройки, </w:t>
            </w: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110E8622" w14:textId="77777777" w:rsidTr="00955E17">
        <w:trPr>
          <w:trHeight w:val="134"/>
        </w:trPr>
        <w:tc>
          <w:tcPr>
            <w:tcW w:w="709" w:type="dxa"/>
            <w:tcMar>
              <w:top w:w="28" w:type="dxa"/>
              <w:left w:w="28" w:type="dxa"/>
              <w:bottom w:w="28" w:type="dxa"/>
              <w:right w:w="28" w:type="dxa"/>
            </w:tcMar>
          </w:tcPr>
          <w:p w14:paraId="5132A8C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5.5</w:t>
            </w:r>
          </w:p>
        </w:tc>
        <w:tc>
          <w:tcPr>
            <w:tcW w:w="2888" w:type="dxa"/>
            <w:tcMar>
              <w:top w:w="28" w:type="dxa"/>
              <w:left w:w="28" w:type="dxa"/>
              <w:bottom w:w="28" w:type="dxa"/>
              <w:right w:w="28" w:type="dxa"/>
            </w:tcMar>
          </w:tcPr>
          <w:p w14:paraId="1F82327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Поля для гольфа или конных прогулок</w:t>
            </w:r>
          </w:p>
        </w:tc>
        <w:tc>
          <w:tcPr>
            <w:tcW w:w="3021" w:type="dxa"/>
            <w:tcMar>
              <w:top w:w="28" w:type="dxa"/>
              <w:left w:w="28" w:type="dxa"/>
              <w:bottom w:w="28" w:type="dxa"/>
              <w:right w:w="28" w:type="dxa"/>
            </w:tcMar>
          </w:tcPr>
          <w:p w14:paraId="60D6B3F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Обустройство мест для игры в гольф, конных прогулок</w:t>
            </w:r>
          </w:p>
        </w:tc>
        <w:tc>
          <w:tcPr>
            <w:tcW w:w="2705" w:type="dxa"/>
          </w:tcPr>
          <w:p w14:paraId="27C3793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lang w:eastAsia="en-US"/>
              </w:rPr>
              <w:t xml:space="preserve">Хозяйственные постройки, </w:t>
            </w:r>
            <w:r w:rsidRPr="00B15B4D">
              <w:rPr>
                <w:rFonts w:ascii="Calibri" w:hAnsi="Calibri" w:cs="Calibri"/>
              </w:rPr>
              <w:t>стоянки для автомобилей, объекты инженерной инфраструктуры, элементы благоустройства территории</w:t>
            </w:r>
          </w:p>
        </w:tc>
      </w:tr>
      <w:tr w:rsidR="00955E17" w:rsidRPr="00A75808" w14:paraId="603D2CF2" w14:textId="77777777" w:rsidTr="00955E17">
        <w:trPr>
          <w:trHeight w:val="390"/>
        </w:trPr>
        <w:tc>
          <w:tcPr>
            <w:tcW w:w="709" w:type="dxa"/>
            <w:tcMar>
              <w:top w:w="28" w:type="dxa"/>
              <w:left w:w="28" w:type="dxa"/>
              <w:bottom w:w="28" w:type="dxa"/>
              <w:right w:w="28" w:type="dxa"/>
            </w:tcMar>
          </w:tcPr>
          <w:p w14:paraId="753C749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6.8</w:t>
            </w:r>
          </w:p>
        </w:tc>
        <w:tc>
          <w:tcPr>
            <w:tcW w:w="2888" w:type="dxa"/>
            <w:tcMar>
              <w:top w:w="28" w:type="dxa"/>
              <w:left w:w="28" w:type="dxa"/>
              <w:bottom w:w="28" w:type="dxa"/>
              <w:right w:w="28" w:type="dxa"/>
            </w:tcMar>
          </w:tcPr>
          <w:p w14:paraId="2B5154BE"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Связь</w:t>
            </w:r>
          </w:p>
        </w:tc>
        <w:tc>
          <w:tcPr>
            <w:tcW w:w="3021" w:type="dxa"/>
            <w:tcMar>
              <w:top w:w="28" w:type="dxa"/>
              <w:left w:w="28" w:type="dxa"/>
              <w:bottom w:w="28" w:type="dxa"/>
              <w:right w:w="28" w:type="dxa"/>
            </w:tcMar>
          </w:tcPr>
          <w:p w14:paraId="6A2CC3F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Объекты капитального строительства, обеспечивающие радиовещание, телевидение, связь </w:t>
            </w:r>
          </w:p>
        </w:tc>
        <w:tc>
          <w:tcPr>
            <w:tcW w:w="2705" w:type="dxa"/>
          </w:tcPr>
          <w:p w14:paraId="52674E8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w:t>
            </w:r>
          </w:p>
        </w:tc>
      </w:tr>
      <w:tr w:rsidR="00955E17" w:rsidRPr="00A75808" w14:paraId="55FDC7FD" w14:textId="77777777" w:rsidTr="00955E17">
        <w:trPr>
          <w:trHeight w:val="390"/>
        </w:trPr>
        <w:tc>
          <w:tcPr>
            <w:tcW w:w="709" w:type="dxa"/>
            <w:tcMar>
              <w:top w:w="28" w:type="dxa"/>
              <w:left w:w="28" w:type="dxa"/>
              <w:bottom w:w="28" w:type="dxa"/>
              <w:right w:w="28" w:type="dxa"/>
            </w:tcMar>
          </w:tcPr>
          <w:p w14:paraId="25F222D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12.0.2</w:t>
            </w:r>
          </w:p>
        </w:tc>
        <w:tc>
          <w:tcPr>
            <w:tcW w:w="2888" w:type="dxa"/>
            <w:tcMar>
              <w:top w:w="28" w:type="dxa"/>
              <w:left w:w="28" w:type="dxa"/>
              <w:bottom w:w="28" w:type="dxa"/>
              <w:right w:w="28" w:type="dxa"/>
            </w:tcMar>
          </w:tcPr>
          <w:p w14:paraId="552EA32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Благоустройство территории</w:t>
            </w:r>
          </w:p>
        </w:tc>
        <w:tc>
          <w:tcPr>
            <w:tcW w:w="3021" w:type="dxa"/>
            <w:tcMar>
              <w:top w:w="28" w:type="dxa"/>
              <w:left w:w="28" w:type="dxa"/>
              <w:bottom w:w="28" w:type="dxa"/>
              <w:right w:w="28" w:type="dxa"/>
            </w:tcMar>
          </w:tcPr>
          <w:p w14:paraId="79354F2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05" w:type="dxa"/>
          </w:tcPr>
          <w:p w14:paraId="0D2B6CE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bl>
    <w:p w14:paraId="03EE083C" w14:textId="0CE34DA4"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4. Ограничения использования земельных участков и объектов капитального строительства указаны в Главе 7 настоящих Правил.</w:t>
      </w:r>
    </w:p>
    <w:p w14:paraId="5DBE98AC"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5. Для зоны ОР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955E17" w:rsidRPr="00A75808" w14:paraId="6EAA43B5" w14:textId="77777777" w:rsidTr="00955E17">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3F3E522" w14:textId="77777777" w:rsidR="00955E17" w:rsidRPr="00A75808" w:rsidRDefault="00955E17" w:rsidP="00955E17">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955E17" w:rsidRPr="00A75808" w14:paraId="7F56BFD6" w14:textId="77777777" w:rsidTr="00955E17">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4F4686C"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Предельные (минимальные и (или) максимальные) размеры земельных участков</w:t>
            </w:r>
          </w:p>
        </w:tc>
      </w:tr>
      <w:tr w:rsidR="00955E17" w:rsidRPr="00A75808" w14:paraId="664F1A55"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E0A755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24398F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3673F93" w14:textId="77777777" w:rsidTr="00955E17">
        <w:tc>
          <w:tcPr>
            <w:tcW w:w="1572" w:type="pct"/>
            <w:tcBorders>
              <w:top w:val="single" w:sz="4" w:space="0" w:color="auto"/>
              <w:left w:val="single" w:sz="4" w:space="0" w:color="auto"/>
              <w:bottom w:val="single" w:sz="4" w:space="0" w:color="auto"/>
              <w:right w:val="single" w:sz="4" w:space="0" w:color="auto"/>
            </w:tcBorders>
            <w:hideMark/>
          </w:tcPr>
          <w:p w14:paraId="03B2255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644F5B1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D30D3DF" w14:textId="77777777" w:rsidTr="00955E17">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AFED4A7"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Площадь земельного участка</w:t>
            </w:r>
          </w:p>
        </w:tc>
      </w:tr>
      <w:tr w:rsidR="00955E17" w:rsidRPr="00A75808" w14:paraId="6D9FB51F" w14:textId="77777777" w:rsidTr="00955E17">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3CFD9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7FDA1D3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6F5E0A4D" w14:textId="77777777" w:rsidTr="00955E17">
        <w:trPr>
          <w:trHeight w:val="218"/>
        </w:trPr>
        <w:tc>
          <w:tcPr>
            <w:tcW w:w="1572" w:type="pct"/>
            <w:tcBorders>
              <w:top w:val="single" w:sz="4" w:space="0" w:color="auto"/>
              <w:left w:val="single" w:sz="4" w:space="0" w:color="auto"/>
              <w:bottom w:val="single" w:sz="4" w:space="0" w:color="auto"/>
              <w:right w:val="single" w:sz="4" w:space="0" w:color="auto"/>
            </w:tcBorders>
            <w:hideMark/>
          </w:tcPr>
          <w:p w14:paraId="22F4671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1522B3F2"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не устанавливается</w:t>
            </w:r>
          </w:p>
        </w:tc>
      </w:tr>
      <w:tr w:rsidR="00955E17" w:rsidRPr="00A75808" w14:paraId="69C8E214" w14:textId="77777777" w:rsidTr="00955E17">
        <w:tc>
          <w:tcPr>
            <w:tcW w:w="5000" w:type="pct"/>
            <w:gridSpan w:val="2"/>
            <w:tcBorders>
              <w:top w:val="single" w:sz="4" w:space="0" w:color="auto"/>
              <w:left w:val="single" w:sz="4" w:space="0" w:color="auto"/>
              <w:bottom w:val="single" w:sz="4" w:space="0" w:color="auto"/>
              <w:right w:val="single" w:sz="4" w:space="0" w:color="auto"/>
            </w:tcBorders>
            <w:hideMark/>
          </w:tcPr>
          <w:p w14:paraId="05BE1F71"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Количество этажей</w:t>
            </w:r>
          </w:p>
        </w:tc>
      </w:tr>
      <w:tr w:rsidR="00955E17" w:rsidRPr="00A75808" w14:paraId="44F9C5E9"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A9603AA" w14:textId="77777777" w:rsidR="00955E17" w:rsidRPr="00A75808" w:rsidRDefault="00955E17" w:rsidP="00955E17">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1767E6"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70579B52"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2A4FF0" w14:textId="77777777" w:rsidR="00955E17" w:rsidRPr="00A75808" w:rsidRDefault="00955E17" w:rsidP="00955E17">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49914B"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3B4ABBC7" w14:textId="77777777" w:rsidTr="00955E17">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EE9804"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Высота зданий, сооружений</w:t>
            </w:r>
          </w:p>
        </w:tc>
      </w:tr>
      <w:tr w:rsidR="00955E17" w:rsidRPr="00A75808" w14:paraId="4B218290" w14:textId="77777777" w:rsidTr="00955E17">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12918B" w14:textId="77777777" w:rsidR="00955E17" w:rsidRPr="00A75808" w:rsidRDefault="00955E17" w:rsidP="00955E17">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0C664995"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717D1774"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F9AB94F" w14:textId="77777777" w:rsidR="00955E17" w:rsidRPr="00A75808" w:rsidRDefault="00955E17" w:rsidP="00955E17">
            <w:pPr>
              <w:spacing w:before="0" w:after="0" w:line="240" w:lineRule="auto"/>
              <w:contextualSpacing/>
              <w:rPr>
                <w:rFonts w:cs="Calibri"/>
              </w:rPr>
            </w:pPr>
            <w:r w:rsidRPr="00A75808">
              <w:rPr>
                <w:rFonts w:cs="Calibri"/>
              </w:rPr>
              <w:lastRenderedPageBreak/>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C3F439"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157FEF1E" w14:textId="77777777" w:rsidTr="00955E17">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6F9BACB"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 xml:space="preserve">Процент застройки </w:t>
            </w:r>
          </w:p>
        </w:tc>
      </w:tr>
      <w:tr w:rsidR="00955E17" w:rsidRPr="00A75808" w14:paraId="66560132"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804FE8E" w14:textId="77777777" w:rsidR="00955E17" w:rsidRPr="00A75808" w:rsidRDefault="00955E17" w:rsidP="00955E17">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A67151" w14:textId="77777777" w:rsidR="00955E17" w:rsidRPr="00A75808" w:rsidRDefault="00955E17" w:rsidP="00955E17">
            <w:pPr>
              <w:spacing w:before="0" w:after="0" w:line="240" w:lineRule="auto"/>
              <w:contextualSpacing/>
              <w:jc w:val="both"/>
              <w:rPr>
                <w:rFonts w:cs="Calibri"/>
              </w:rPr>
            </w:pPr>
            <w:r w:rsidRPr="00A75808">
              <w:rPr>
                <w:rFonts w:cs="Calibri"/>
              </w:rPr>
              <w:t>85% - для видов разрешенного использования не являющимися объектами жилищного строительства (отношение площади земельного участка, которая может быть застроена, ко всей площади земельного участка)</w:t>
            </w:r>
          </w:p>
        </w:tc>
      </w:tr>
      <w:tr w:rsidR="00955E17" w:rsidRPr="00A75808" w14:paraId="24DAA665"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C78D407" w14:textId="77777777" w:rsidR="00955E17" w:rsidRPr="00A75808" w:rsidRDefault="00955E17" w:rsidP="00955E17">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26AC37F" w14:textId="77777777" w:rsidR="00955E17" w:rsidRPr="00A75808" w:rsidRDefault="00955E17" w:rsidP="00955E17">
            <w:pPr>
              <w:spacing w:before="0" w:after="0" w:line="240" w:lineRule="auto"/>
              <w:contextualSpacing/>
              <w:rPr>
                <w:rFonts w:cs="Calibri"/>
              </w:rPr>
            </w:pPr>
            <w:r w:rsidRPr="00A75808">
              <w:rPr>
                <w:rFonts w:cs="Calibri"/>
              </w:rPr>
              <w:t>не ограничен</w:t>
            </w:r>
          </w:p>
        </w:tc>
      </w:tr>
      <w:tr w:rsidR="00955E17" w:rsidRPr="00A75808" w14:paraId="6B167645" w14:textId="77777777" w:rsidTr="00955E17">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732E4090" w14:textId="77777777" w:rsidR="00955E17" w:rsidRPr="00A75808" w:rsidRDefault="00955E17" w:rsidP="00955E17">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14:paraId="506FC647" w14:textId="2B029B21" w:rsidR="00955E17" w:rsidRPr="00A75808" w:rsidRDefault="00955E17" w:rsidP="00955E17">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bl>
    <w:p w14:paraId="57C42528" w14:textId="77777777" w:rsidR="00955E17" w:rsidRPr="00B15B4D" w:rsidRDefault="00955E17" w:rsidP="00955E17">
      <w:pPr>
        <w:pStyle w:val="1ffd"/>
        <w:contextualSpacing/>
        <w:jc w:val="both"/>
        <w:rPr>
          <w:rFonts w:ascii="Calibri" w:hAnsi="Calibri" w:cs="Calibri"/>
          <w:b/>
          <w:sz w:val="24"/>
          <w:szCs w:val="24"/>
        </w:rPr>
      </w:pPr>
    </w:p>
    <w:p w14:paraId="1AD2658C" w14:textId="77777777" w:rsidR="00955E17" w:rsidRPr="00B15B4D" w:rsidRDefault="00955E17" w:rsidP="00955E17">
      <w:pPr>
        <w:pStyle w:val="1ffd"/>
        <w:contextualSpacing/>
        <w:jc w:val="both"/>
        <w:rPr>
          <w:rFonts w:ascii="Calibri" w:hAnsi="Calibri" w:cs="Calibri"/>
          <w:b/>
          <w:sz w:val="24"/>
          <w:szCs w:val="24"/>
        </w:rPr>
      </w:pPr>
      <w:r w:rsidRPr="00B15B4D">
        <w:rPr>
          <w:rFonts w:ascii="Calibri" w:hAnsi="Calibri" w:cs="Calibri"/>
          <w:b/>
          <w:sz w:val="24"/>
          <w:szCs w:val="24"/>
        </w:rPr>
        <w:t>Иные показатели:</w:t>
      </w:r>
    </w:p>
    <w:p w14:paraId="148E628F" w14:textId="77777777" w:rsidR="00955E17" w:rsidRPr="00B15B4D"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3567D25B" w14:textId="77777777" w:rsidR="00955E17" w:rsidRPr="00B15B4D" w:rsidRDefault="00955E17" w:rsidP="00955E17">
      <w:pPr>
        <w:spacing w:before="0" w:after="0" w:line="240" w:lineRule="auto"/>
        <w:contextualSpacing/>
        <w:jc w:val="both"/>
        <w:rPr>
          <w:rFonts w:cs="Calibri"/>
          <w:sz w:val="22"/>
          <w:szCs w:val="22"/>
        </w:rPr>
      </w:pPr>
      <w:r w:rsidRPr="00B15B4D">
        <w:rPr>
          <w:rFonts w:cs="Calibri"/>
          <w:i/>
          <w:sz w:val="22"/>
          <w:szCs w:val="22"/>
        </w:rPr>
        <w:t>Таблица 1- Минимально допустимая площадь озелененной территории земельных участков</w:t>
      </w:r>
    </w:p>
    <w:tbl>
      <w:tblPr>
        <w:tblW w:w="9356" w:type="dxa"/>
        <w:tblInd w:w="-5" w:type="dxa"/>
        <w:tblLayout w:type="fixed"/>
        <w:tblLook w:val="04A0" w:firstRow="1" w:lastRow="0" w:firstColumn="1" w:lastColumn="0" w:noHBand="0" w:noVBand="1"/>
      </w:tblPr>
      <w:tblGrid>
        <w:gridCol w:w="653"/>
        <w:gridCol w:w="6135"/>
        <w:gridCol w:w="2568"/>
      </w:tblGrid>
      <w:tr w:rsidR="00955E17" w:rsidRPr="00A75808" w14:paraId="3ED17C78" w14:textId="77777777" w:rsidTr="00955E17">
        <w:trPr>
          <w:tblHeader/>
        </w:trPr>
        <w:tc>
          <w:tcPr>
            <w:tcW w:w="653" w:type="dxa"/>
            <w:tcBorders>
              <w:top w:val="single" w:sz="4" w:space="0" w:color="000000"/>
              <w:left w:val="single" w:sz="4" w:space="0" w:color="000000"/>
              <w:bottom w:val="single" w:sz="4" w:space="0" w:color="000000"/>
              <w:right w:val="nil"/>
            </w:tcBorders>
            <w:shd w:val="clear" w:color="auto" w:fill="D9D9D9"/>
            <w:vAlign w:val="center"/>
            <w:hideMark/>
          </w:tcPr>
          <w:p w14:paraId="6AFDAEB2"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2123C10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5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3AFEAD9"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955E17" w:rsidRPr="00A75808" w14:paraId="545A2D6C" w14:textId="77777777" w:rsidTr="00955E17">
        <w:tc>
          <w:tcPr>
            <w:tcW w:w="653" w:type="dxa"/>
            <w:tcBorders>
              <w:top w:val="single" w:sz="4" w:space="0" w:color="000000"/>
              <w:left w:val="single" w:sz="4" w:space="0" w:color="000000"/>
              <w:bottom w:val="single" w:sz="4" w:space="0" w:color="000000"/>
              <w:right w:val="nil"/>
            </w:tcBorders>
            <w:vAlign w:val="center"/>
            <w:hideMark/>
          </w:tcPr>
          <w:p w14:paraId="05A0E854"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08FDA51A"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568" w:type="dxa"/>
            <w:tcBorders>
              <w:top w:val="single" w:sz="4" w:space="0" w:color="000000"/>
              <w:left w:val="single" w:sz="4" w:space="0" w:color="000000"/>
              <w:bottom w:val="single" w:sz="4" w:space="0" w:color="000000"/>
              <w:right w:val="single" w:sz="4" w:space="0" w:color="000000"/>
            </w:tcBorders>
            <w:vAlign w:val="center"/>
            <w:hideMark/>
          </w:tcPr>
          <w:p w14:paraId="05B38DF9"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955E17" w:rsidRPr="00A75808" w14:paraId="6DD6116F" w14:textId="77777777" w:rsidTr="00955E17">
        <w:tc>
          <w:tcPr>
            <w:tcW w:w="653" w:type="dxa"/>
            <w:tcBorders>
              <w:top w:val="single" w:sz="4" w:space="0" w:color="000000"/>
              <w:left w:val="single" w:sz="4" w:space="0" w:color="000000"/>
              <w:bottom w:val="single" w:sz="4" w:space="0" w:color="000000"/>
              <w:right w:val="nil"/>
            </w:tcBorders>
            <w:vAlign w:val="center"/>
            <w:hideMark/>
          </w:tcPr>
          <w:p w14:paraId="228D6945"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260C3829"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568" w:type="dxa"/>
            <w:tcBorders>
              <w:top w:val="single" w:sz="4" w:space="0" w:color="000000"/>
              <w:left w:val="single" w:sz="4" w:space="0" w:color="000000"/>
              <w:bottom w:val="single" w:sz="4" w:space="0" w:color="000000"/>
              <w:right w:val="single" w:sz="4" w:space="0" w:color="000000"/>
            </w:tcBorders>
            <w:vAlign w:val="center"/>
            <w:hideMark/>
          </w:tcPr>
          <w:p w14:paraId="3DD34A4C"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955E17" w:rsidRPr="00A75808" w14:paraId="08A83134" w14:textId="77777777" w:rsidTr="00955E17">
        <w:tc>
          <w:tcPr>
            <w:tcW w:w="653" w:type="dxa"/>
            <w:tcBorders>
              <w:top w:val="single" w:sz="4" w:space="0" w:color="000000"/>
              <w:left w:val="single" w:sz="4" w:space="0" w:color="000000"/>
              <w:bottom w:val="single" w:sz="4" w:space="0" w:color="000000"/>
              <w:right w:val="nil"/>
            </w:tcBorders>
            <w:vAlign w:val="center"/>
            <w:hideMark/>
          </w:tcPr>
          <w:p w14:paraId="4867C8A2"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5088CBB0"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 санаторно-курортные</w:t>
            </w:r>
          </w:p>
          <w:p w14:paraId="2AFAFACD" w14:textId="77777777" w:rsidR="00955E17" w:rsidRPr="00A75808" w:rsidRDefault="00955E17" w:rsidP="00955E17">
            <w:pPr>
              <w:spacing w:before="0" w:after="0" w:line="240" w:lineRule="auto"/>
              <w:contextualSpacing/>
              <w:jc w:val="center"/>
              <w:rPr>
                <w:rFonts w:eastAsia="Calibri" w:cs="Calibri"/>
                <w:lang w:val="x-none" w:eastAsia="ar-SA"/>
              </w:rPr>
            </w:pPr>
            <w:r w:rsidRPr="00A75808">
              <w:rPr>
                <w:rFonts w:eastAsia="Calibri" w:cs="Calibri"/>
                <w:lang w:val="x-none" w:eastAsia="ar-SA"/>
              </w:rPr>
              <w:t>учреждения, объекты социального обеспечения,</w:t>
            </w:r>
          </w:p>
          <w:p w14:paraId="79745878" w14:textId="77777777" w:rsidR="00955E17" w:rsidRPr="00A75808" w:rsidRDefault="00955E17" w:rsidP="00955E17">
            <w:pPr>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для оздоровительных целей</w:t>
            </w:r>
          </w:p>
        </w:tc>
        <w:tc>
          <w:tcPr>
            <w:tcW w:w="2568" w:type="dxa"/>
            <w:tcBorders>
              <w:top w:val="single" w:sz="4" w:space="0" w:color="000000"/>
              <w:left w:val="single" w:sz="4" w:space="0" w:color="000000"/>
              <w:bottom w:val="single" w:sz="4" w:space="0" w:color="000000"/>
              <w:right w:val="single" w:sz="4" w:space="0" w:color="000000"/>
            </w:tcBorders>
            <w:vAlign w:val="center"/>
          </w:tcPr>
          <w:p w14:paraId="7F72F72A"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60 % территории земельного участка</w:t>
            </w:r>
          </w:p>
          <w:p w14:paraId="788104F5" w14:textId="77777777" w:rsidR="00955E17" w:rsidRPr="00A75808" w:rsidRDefault="00955E17" w:rsidP="00955E17">
            <w:pPr>
              <w:spacing w:before="0" w:after="0" w:line="240" w:lineRule="auto"/>
              <w:contextualSpacing/>
              <w:jc w:val="center"/>
              <w:rPr>
                <w:rFonts w:eastAsia="Calibri" w:cs="Calibri"/>
                <w:lang w:val="x-none" w:eastAsia="ar-SA"/>
              </w:rPr>
            </w:pPr>
          </w:p>
        </w:tc>
      </w:tr>
      <w:tr w:rsidR="00955E17" w:rsidRPr="00A75808" w14:paraId="69B185B0" w14:textId="77777777" w:rsidTr="00955E17">
        <w:tc>
          <w:tcPr>
            <w:tcW w:w="653" w:type="dxa"/>
            <w:tcBorders>
              <w:top w:val="single" w:sz="4" w:space="0" w:color="000000"/>
              <w:left w:val="single" w:sz="4" w:space="0" w:color="000000"/>
              <w:bottom w:val="single" w:sz="4" w:space="0" w:color="000000"/>
              <w:right w:val="nil"/>
            </w:tcBorders>
            <w:vAlign w:val="center"/>
            <w:hideMark/>
          </w:tcPr>
          <w:p w14:paraId="377457A8"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0553919D"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образования</w:t>
            </w:r>
          </w:p>
        </w:tc>
        <w:tc>
          <w:tcPr>
            <w:tcW w:w="2568" w:type="dxa"/>
            <w:tcBorders>
              <w:top w:val="single" w:sz="4" w:space="0" w:color="000000"/>
              <w:left w:val="single" w:sz="4" w:space="0" w:color="000000"/>
              <w:bottom w:val="single" w:sz="4" w:space="0" w:color="000000"/>
              <w:right w:val="single" w:sz="4" w:space="0" w:color="000000"/>
            </w:tcBorders>
            <w:vAlign w:val="center"/>
            <w:hideMark/>
          </w:tcPr>
          <w:p w14:paraId="7205F5BF"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50 % территории земельного участка</w:t>
            </w:r>
          </w:p>
        </w:tc>
      </w:tr>
      <w:tr w:rsidR="00955E17" w:rsidRPr="00A75808" w14:paraId="1EF6B163" w14:textId="77777777" w:rsidTr="00955E17">
        <w:tc>
          <w:tcPr>
            <w:tcW w:w="653" w:type="dxa"/>
            <w:tcBorders>
              <w:top w:val="single" w:sz="4" w:space="0" w:color="000000"/>
              <w:left w:val="single" w:sz="4" w:space="0" w:color="000000"/>
              <w:bottom w:val="single" w:sz="4" w:space="0" w:color="000000"/>
              <w:right w:val="nil"/>
            </w:tcBorders>
            <w:vAlign w:val="center"/>
            <w:hideMark/>
          </w:tcPr>
          <w:p w14:paraId="5A62A0F4"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14C59FB0"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eastAsia="ar-SA"/>
              </w:rPr>
              <w:t>О</w:t>
            </w:r>
            <w:proofErr w:type="spellStart"/>
            <w:r w:rsidRPr="00A75808">
              <w:rPr>
                <w:rFonts w:eastAsia="Calibri" w:cs="Calibri"/>
                <w:lang w:val="x-none" w:eastAsia="ar-SA"/>
              </w:rPr>
              <w:t>бъекты</w:t>
            </w:r>
            <w:proofErr w:type="spellEnd"/>
            <w:r w:rsidRPr="00A75808">
              <w:rPr>
                <w:rFonts w:eastAsia="Calibri" w:cs="Calibri"/>
                <w:lang w:val="x-none" w:eastAsia="ar-SA"/>
              </w:rPr>
              <w:t xml:space="preserve"> начального и среднего общего образования (школы),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568" w:type="dxa"/>
            <w:tcBorders>
              <w:top w:val="single" w:sz="4" w:space="0" w:color="000000"/>
              <w:left w:val="single" w:sz="4" w:space="0" w:color="000000"/>
              <w:bottom w:val="single" w:sz="4" w:space="0" w:color="000000"/>
              <w:right w:val="single" w:sz="4" w:space="0" w:color="000000"/>
            </w:tcBorders>
            <w:vAlign w:val="center"/>
          </w:tcPr>
          <w:p w14:paraId="7C8BDDC1"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1CC72582" w14:textId="77777777" w:rsidR="00955E17" w:rsidRPr="00A75808" w:rsidRDefault="00955E17" w:rsidP="00955E17">
            <w:pPr>
              <w:spacing w:before="0" w:after="0" w:line="240" w:lineRule="auto"/>
              <w:contextualSpacing/>
              <w:jc w:val="center"/>
              <w:rPr>
                <w:rFonts w:eastAsia="Calibri" w:cs="Calibri"/>
                <w:lang w:val="x-none" w:eastAsia="ar-SA"/>
              </w:rPr>
            </w:pPr>
          </w:p>
        </w:tc>
      </w:tr>
      <w:tr w:rsidR="00955E17" w:rsidRPr="00A75808" w14:paraId="11DA1676" w14:textId="77777777" w:rsidTr="00955E17">
        <w:tc>
          <w:tcPr>
            <w:tcW w:w="653" w:type="dxa"/>
            <w:tcBorders>
              <w:top w:val="single" w:sz="4" w:space="0" w:color="000000"/>
              <w:left w:val="single" w:sz="4" w:space="0" w:color="000000"/>
              <w:bottom w:val="single" w:sz="4" w:space="0" w:color="000000"/>
              <w:right w:val="nil"/>
            </w:tcBorders>
            <w:vAlign w:val="center"/>
            <w:hideMark/>
          </w:tcPr>
          <w:p w14:paraId="78FFEF8A"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0D957367"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3978EA0B" w14:textId="77777777" w:rsidR="00955E17" w:rsidRPr="00A75808" w:rsidRDefault="00955E17" w:rsidP="00955E17">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568" w:type="dxa"/>
            <w:tcBorders>
              <w:top w:val="single" w:sz="4" w:space="0" w:color="000000"/>
              <w:left w:val="single" w:sz="4" w:space="0" w:color="000000"/>
              <w:bottom w:val="single" w:sz="4" w:space="0" w:color="000000"/>
              <w:right w:val="single" w:sz="4" w:space="0" w:color="000000"/>
            </w:tcBorders>
            <w:vAlign w:val="center"/>
            <w:hideMark/>
          </w:tcPr>
          <w:p w14:paraId="6EB7879A"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955E17" w:rsidRPr="00A75808" w14:paraId="79D60D56" w14:textId="77777777" w:rsidTr="00955E17">
        <w:tc>
          <w:tcPr>
            <w:tcW w:w="653" w:type="dxa"/>
            <w:tcBorders>
              <w:top w:val="single" w:sz="4" w:space="0" w:color="000000"/>
              <w:left w:val="single" w:sz="4" w:space="0" w:color="000000"/>
              <w:bottom w:val="single" w:sz="4" w:space="0" w:color="000000"/>
              <w:right w:val="nil"/>
            </w:tcBorders>
            <w:vAlign w:val="center"/>
            <w:hideMark/>
          </w:tcPr>
          <w:p w14:paraId="769C558D"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6</w:t>
            </w:r>
          </w:p>
        </w:tc>
        <w:tc>
          <w:tcPr>
            <w:tcW w:w="6135" w:type="dxa"/>
            <w:tcBorders>
              <w:top w:val="single" w:sz="4" w:space="0" w:color="000000"/>
              <w:left w:val="single" w:sz="4" w:space="0" w:color="000000"/>
              <w:bottom w:val="single" w:sz="4" w:space="0" w:color="000000"/>
              <w:right w:val="nil"/>
            </w:tcBorders>
            <w:vAlign w:val="center"/>
            <w:hideMark/>
          </w:tcPr>
          <w:p w14:paraId="668AF443"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транспорта</w:t>
            </w:r>
          </w:p>
        </w:tc>
        <w:tc>
          <w:tcPr>
            <w:tcW w:w="2568" w:type="dxa"/>
            <w:tcBorders>
              <w:top w:val="single" w:sz="4" w:space="0" w:color="000000"/>
              <w:left w:val="single" w:sz="4" w:space="0" w:color="000000"/>
              <w:bottom w:val="single" w:sz="4" w:space="0" w:color="000000"/>
              <w:right w:val="single" w:sz="4" w:space="0" w:color="000000"/>
            </w:tcBorders>
            <w:vAlign w:val="center"/>
          </w:tcPr>
          <w:p w14:paraId="7BC999DC"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не устанавливается</w:t>
            </w:r>
          </w:p>
          <w:p w14:paraId="00207FDE" w14:textId="77777777" w:rsidR="00955E17" w:rsidRPr="00A75808" w:rsidRDefault="00955E17" w:rsidP="00955E17">
            <w:pPr>
              <w:spacing w:before="0" w:after="0" w:line="240" w:lineRule="auto"/>
              <w:contextualSpacing/>
              <w:jc w:val="center"/>
              <w:rPr>
                <w:rFonts w:eastAsia="Calibri" w:cs="Calibri"/>
                <w:lang w:val="x-none" w:eastAsia="ar-SA"/>
              </w:rPr>
            </w:pPr>
          </w:p>
        </w:tc>
      </w:tr>
    </w:tbl>
    <w:p w14:paraId="23CA8419" w14:textId="77777777" w:rsidR="00955E17" w:rsidRPr="00B15B4D"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2B3A6B81" w14:textId="77777777" w:rsidR="00955E17" w:rsidRPr="00B15B4D" w:rsidRDefault="00955E17" w:rsidP="00955E17">
      <w:pPr>
        <w:spacing w:before="0" w:after="0" w:line="240" w:lineRule="auto"/>
        <w:contextualSpacing/>
        <w:jc w:val="both"/>
        <w:rPr>
          <w:rFonts w:cs="Calibri"/>
          <w:i/>
          <w:sz w:val="22"/>
          <w:szCs w:val="22"/>
        </w:rPr>
      </w:pPr>
      <w:r w:rsidRPr="00B15B4D">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356" w:type="dxa"/>
        <w:tblInd w:w="-5" w:type="dxa"/>
        <w:tblLayout w:type="fixed"/>
        <w:tblLook w:val="04A0" w:firstRow="1" w:lastRow="0" w:firstColumn="1" w:lastColumn="0" w:noHBand="0" w:noVBand="1"/>
      </w:tblPr>
      <w:tblGrid>
        <w:gridCol w:w="829"/>
        <w:gridCol w:w="4813"/>
        <w:gridCol w:w="3714"/>
      </w:tblGrid>
      <w:tr w:rsidR="00955E17" w:rsidRPr="00A75808" w14:paraId="6293951B" w14:textId="77777777" w:rsidTr="00955E17">
        <w:trPr>
          <w:tblHeader/>
        </w:trPr>
        <w:tc>
          <w:tcPr>
            <w:tcW w:w="829" w:type="dxa"/>
            <w:tcBorders>
              <w:top w:val="single" w:sz="4" w:space="0" w:color="000000"/>
              <w:left w:val="single" w:sz="4" w:space="0" w:color="000000"/>
              <w:bottom w:val="single" w:sz="4" w:space="0" w:color="000000"/>
              <w:right w:val="nil"/>
            </w:tcBorders>
            <w:shd w:val="clear" w:color="auto" w:fill="D9D9D9"/>
            <w:vAlign w:val="center"/>
            <w:hideMark/>
          </w:tcPr>
          <w:p w14:paraId="7B3B0515"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223EF2F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37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3FAA1D9"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211FF8AC"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955E17" w:rsidRPr="00A75808" w14:paraId="5AABC82E" w14:textId="77777777" w:rsidTr="00955E17">
        <w:tc>
          <w:tcPr>
            <w:tcW w:w="829" w:type="dxa"/>
            <w:tcBorders>
              <w:top w:val="single" w:sz="4" w:space="0" w:color="000000"/>
              <w:left w:val="single" w:sz="4" w:space="0" w:color="000000"/>
              <w:bottom w:val="single" w:sz="4" w:space="0" w:color="000000"/>
              <w:right w:val="nil"/>
            </w:tcBorders>
            <w:vAlign w:val="center"/>
            <w:hideMark/>
          </w:tcPr>
          <w:p w14:paraId="52CC169B"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7A8C246D"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дошкольного, начального и среднего общего образования</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6D5E6DEB"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4-х работников</w:t>
            </w:r>
          </w:p>
        </w:tc>
      </w:tr>
      <w:tr w:rsidR="00955E17" w:rsidRPr="00A75808" w14:paraId="0852D297" w14:textId="77777777" w:rsidTr="00955E17">
        <w:tc>
          <w:tcPr>
            <w:tcW w:w="829" w:type="dxa"/>
            <w:tcBorders>
              <w:top w:val="single" w:sz="4" w:space="0" w:color="000000"/>
              <w:left w:val="single" w:sz="4" w:space="0" w:color="000000"/>
              <w:bottom w:val="single" w:sz="4" w:space="0" w:color="000000"/>
              <w:right w:val="nil"/>
            </w:tcBorders>
            <w:vAlign w:val="center"/>
            <w:hideMark/>
          </w:tcPr>
          <w:p w14:paraId="0B2B77A3"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1D996369"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Гостиницы </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208779A8"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955E17" w:rsidRPr="00A75808" w14:paraId="5EA0DC2E" w14:textId="77777777" w:rsidTr="00955E17">
        <w:tc>
          <w:tcPr>
            <w:tcW w:w="829" w:type="dxa"/>
            <w:tcBorders>
              <w:top w:val="single" w:sz="4" w:space="0" w:color="000000"/>
              <w:left w:val="single" w:sz="4" w:space="0" w:color="000000"/>
              <w:bottom w:val="single" w:sz="4" w:space="0" w:color="000000"/>
              <w:right w:val="nil"/>
            </w:tcBorders>
            <w:vAlign w:val="center"/>
            <w:hideMark/>
          </w:tcPr>
          <w:p w14:paraId="6C6592F1"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0FC30836"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481EBF62"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955E17" w:rsidRPr="00A75808" w14:paraId="2D191EEC" w14:textId="77777777" w:rsidTr="00955E17">
        <w:tc>
          <w:tcPr>
            <w:tcW w:w="829" w:type="dxa"/>
            <w:tcBorders>
              <w:top w:val="single" w:sz="4" w:space="0" w:color="000000"/>
              <w:left w:val="single" w:sz="4" w:space="0" w:color="000000"/>
              <w:bottom w:val="single" w:sz="4" w:space="0" w:color="000000"/>
              <w:right w:val="nil"/>
            </w:tcBorders>
            <w:vAlign w:val="center"/>
            <w:hideMark/>
          </w:tcPr>
          <w:p w14:paraId="5C2BB8C9"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4813" w:type="dxa"/>
            <w:tcBorders>
              <w:top w:val="single" w:sz="4" w:space="0" w:color="000000"/>
              <w:left w:val="single" w:sz="4" w:space="0" w:color="000000"/>
              <w:bottom w:val="single" w:sz="4" w:space="0" w:color="000000"/>
              <w:right w:val="nil"/>
            </w:tcBorders>
            <w:vAlign w:val="center"/>
            <w:hideMark/>
          </w:tcPr>
          <w:p w14:paraId="145CDC53"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497D25CE"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61203EE1" w14:textId="77777777" w:rsidR="00955E17" w:rsidRPr="00A75808" w:rsidRDefault="00955E17" w:rsidP="00955E17">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955E17" w:rsidRPr="00A75808" w14:paraId="305F8CD7" w14:textId="77777777" w:rsidTr="00955E17">
        <w:tc>
          <w:tcPr>
            <w:tcW w:w="829" w:type="dxa"/>
            <w:tcBorders>
              <w:top w:val="single" w:sz="4" w:space="0" w:color="000000"/>
              <w:left w:val="single" w:sz="4" w:space="0" w:color="000000"/>
              <w:bottom w:val="single" w:sz="4" w:space="0" w:color="000000"/>
              <w:right w:val="nil"/>
            </w:tcBorders>
            <w:vAlign w:val="center"/>
            <w:hideMark/>
          </w:tcPr>
          <w:p w14:paraId="37C40DC4"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4813" w:type="dxa"/>
            <w:tcBorders>
              <w:top w:val="single" w:sz="4" w:space="0" w:color="000000"/>
              <w:left w:val="single" w:sz="4" w:space="0" w:color="000000"/>
              <w:bottom w:val="single" w:sz="4" w:space="0" w:color="000000"/>
              <w:right w:val="nil"/>
            </w:tcBorders>
            <w:vAlign w:val="center"/>
            <w:hideMark/>
          </w:tcPr>
          <w:p w14:paraId="7750DD5C"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eastAsia="ar-SA"/>
              </w:rPr>
              <w:t>Поликлиники</w:t>
            </w:r>
            <w:r w:rsidRPr="00A75808">
              <w:rPr>
                <w:rFonts w:eastAsia="Calibri" w:cs="Calibri"/>
                <w:lang w:val="x-none" w:eastAsia="ar-SA"/>
              </w:rPr>
              <w:t>, объекты социального обеспечения</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7449055C"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r w:rsidR="00955E17" w:rsidRPr="00A75808" w14:paraId="79496FA1" w14:textId="77777777" w:rsidTr="00955E17">
        <w:tc>
          <w:tcPr>
            <w:tcW w:w="829" w:type="dxa"/>
            <w:tcBorders>
              <w:top w:val="single" w:sz="4" w:space="0" w:color="000000"/>
              <w:left w:val="single" w:sz="4" w:space="0" w:color="000000"/>
              <w:bottom w:val="single" w:sz="4" w:space="0" w:color="000000"/>
              <w:right w:val="nil"/>
            </w:tcBorders>
            <w:vAlign w:val="center"/>
            <w:hideMark/>
          </w:tcPr>
          <w:p w14:paraId="5CAAD5AB" w14:textId="77777777" w:rsidR="00955E17" w:rsidRPr="00A75808" w:rsidRDefault="00955E17" w:rsidP="00955E17">
            <w:pPr>
              <w:snapToGrid w:val="0"/>
              <w:spacing w:before="0" w:after="0" w:line="240" w:lineRule="auto"/>
              <w:contextualSpacing/>
              <w:jc w:val="center"/>
              <w:rPr>
                <w:rFonts w:eastAsia="Calibri" w:cs="Calibri"/>
                <w:lang w:eastAsia="ar-SA"/>
              </w:rPr>
            </w:pPr>
            <w:r w:rsidRPr="00A75808">
              <w:rPr>
                <w:rFonts w:eastAsia="Calibri" w:cs="Calibri"/>
                <w:lang w:eastAsia="ar-SA"/>
              </w:rPr>
              <w:lastRenderedPageBreak/>
              <w:t>6</w:t>
            </w:r>
          </w:p>
        </w:tc>
        <w:tc>
          <w:tcPr>
            <w:tcW w:w="4813" w:type="dxa"/>
            <w:tcBorders>
              <w:top w:val="single" w:sz="4" w:space="0" w:color="000000"/>
              <w:left w:val="single" w:sz="4" w:space="0" w:color="000000"/>
              <w:bottom w:val="single" w:sz="4" w:space="0" w:color="000000"/>
              <w:right w:val="nil"/>
            </w:tcBorders>
            <w:vAlign w:val="center"/>
            <w:hideMark/>
          </w:tcPr>
          <w:p w14:paraId="20D3D87D"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комплексов аттракционов, луна-парков, аквапарков, специальных парков</w:t>
            </w:r>
          </w:p>
        </w:tc>
        <w:tc>
          <w:tcPr>
            <w:tcW w:w="3714" w:type="dxa"/>
            <w:tcBorders>
              <w:top w:val="single" w:sz="4" w:space="0" w:color="000000"/>
              <w:left w:val="single" w:sz="4" w:space="0" w:color="000000"/>
              <w:bottom w:val="single" w:sz="4" w:space="0" w:color="000000"/>
              <w:right w:val="single" w:sz="4" w:space="0" w:color="000000"/>
            </w:tcBorders>
            <w:vAlign w:val="center"/>
            <w:hideMark/>
          </w:tcPr>
          <w:p w14:paraId="7A25054E" w14:textId="77777777" w:rsidR="00955E17" w:rsidRPr="00A75808" w:rsidRDefault="00955E17" w:rsidP="00955E17">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bl>
    <w:p w14:paraId="114C5BB7" w14:textId="77777777" w:rsidR="00955E17" w:rsidRPr="00B15B4D" w:rsidRDefault="00955E17" w:rsidP="00955E17">
      <w:pPr>
        <w:pStyle w:val="1ffd"/>
        <w:ind w:firstLine="851"/>
        <w:contextualSpacing/>
        <w:jc w:val="both"/>
        <w:rPr>
          <w:rFonts w:ascii="Calibri" w:hAnsi="Calibri" w:cs="Calibri"/>
          <w:sz w:val="24"/>
          <w:szCs w:val="24"/>
        </w:rPr>
      </w:pPr>
    </w:p>
    <w:p w14:paraId="410FA67E" w14:textId="3967486F" w:rsidR="00955E17" w:rsidRPr="00A75808"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3. Максимальный класс опасности (по классификации СанПиН) объектов капитального строительства, размещаемых на территории зоны - V.</w:t>
      </w:r>
    </w:p>
    <w:p w14:paraId="2946C916" w14:textId="746C1979" w:rsidR="00ED7DFD" w:rsidRPr="00A75808" w:rsidRDefault="00625ED9" w:rsidP="00861A58">
      <w:pPr>
        <w:pStyle w:val="32"/>
        <w:rPr>
          <w:rFonts w:cs="Calibri"/>
          <w:color w:val="auto"/>
        </w:rPr>
      </w:pPr>
      <w:bookmarkStart w:id="69" w:name="_Toc58254011"/>
      <w:r w:rsidRPr="00A75808">
        <w:rPr>
          <w:rFonts w:cs="Calibri"/>
          <w:color w:val="auto"/>
        </w:rPr>
        <w:t xml:space="preserve">Статья </w:t>
      </w:r>
      <w:r w:rsidR="00845D49" w:rsidRPr="00A75808">
        <w:rPr>
          <w:rFonts w:cs="Calibri"/>
          <w:color w:val="auto"/>
        </w:rPr>
        <w:t>3</w:t>
      </w:r>
      <w:r w:rsidR="00955E17" w:rsidRPr="00A75808">
        <w:rPr>
          <w:rFonts w:cs="Calibri"/>
          <w:color w:val="auto"/>
        </w:rPr>
        <w:t>3</w:t>
      </w:r>
      <w:r w:rsidRPr="00A75808">
        <w:rPr>
          <w:rFonts w:cs="Calibri"/>
          <w:color w:val="auto"/>
        </w:rPr>
        <w:t xml:space="preserve">. Градостроительный регламент </w:t>
      </w:r>
      <w:r w:rsidR="00695E82" w:rsidRPr="00A75808">
        <w:rPr>
          <w:rFonts w:cs="Calibri"/>
          <w:color w:val="auto"/>
        </w:rPr>
        <w:t>зоны производственно-коммунальных объектов IV-V класса опасности</w:t>
      </w:r>
      <w:r w:rsidRPr="00A75808">
        <w:rPr>
          <w:rFonts w:cs="Calibri"/>
          <w:color w:val="auto"/>
        </w:rPr>
        <w:t xml:space="preserve"> (</w:t>
      </w:r>
      <w:r w:rsidR="00695E82" w:rsidRPr="00A75808">
        <w:rPr>
          <w:rFonts w:cs="Calibri"/>
          <w:color w:val="auto"/>
        </w:rPr>
        <w:t>П</w:t>
      </w:r>
      <w:r w:rsidR="00FD3C6C" w:rsidRPr="00A75808">
        <w:rPr>
          <w:rFonts w:cs="Calibri"/>
          <w:color w:val="auto"/>
        </w:rPr>
        <w:t>1</w:t>
      </w:r>
      <w:r w:rsidRPr="00A75808">
        <w:rPr>
          <w:rFonts w:cs="Calibri"/>
          <w:color w:val="auto"/>
        </w:rPr>
        <w:t>)</w:t>
      </w:r>
      <w:bookmarkEnd w:id="69"/>
    </w:p>
    <w:p w14:paraId="1B9D0E96" w14:textId="77777777" w:rsidR="00AF3D15" w:rsidRPr="00A75808" w:rsidRDefault="00AF3D15" w:rsidP="00ED7DF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5245CE" w:rsidRPr="00A75808">
        <w:rPr>
          <w:rFonts w:cs="Calibri"/>
          <w:sz w:val="24"/>
          <w:szCs w:val="24"/>
          <w:lang w:eastAsia="ru-RU"/>
        </w:rPr>
        <w:t xml:space="preserve"> </w:t>
      </w:r>
      <w:r w:rsidR="001B563E" w:rsidRPr="00A75808">
        <w:rPr>
          <w:rFonts w:cs="Calibri"/>
          <w:b/>
          <w:sz w:val="24"/>
          <w:szCs w:val="24"/>
          <w:lang w:eastAsia="ru-RU"/>
        </w:rPr>
        <w:t>Зона П1</w:t>
      </w:r>
      <w:r w:rsidR="001B563E" w:rsidRPr="00A75808">
        <w:rPr>
          <w:rFonts w:cs="Calibri"/>
          <w:sz w:val="24"/>
          <w:szCs w:val="24"/>
          <w:lang w:eastAsia="ru-RU"/>
        </w:rPr>
        <w:t xml:space="preserve"> у</w:t>
      </w:r>
      <w:r w:rsidR="005245CE" w:rsidRPr="00A75808">
        <w:rPr>
          <w:rFonts w:cs="Calibri"/>
          <w:sz w:val="24"/>
          <w:szCs w:val="24"/>
          <w:lang w:eastAsia="ru-RU"/>
        </w:rPr>
        <w:t xml:space="preserve">становлена для </w:t>
      </w:r>
      <w:r w:rsidR="001B563E" w:rsidRPr="00A75808">
        <w:rPr>
          <w:rFonts w:cs="Calibri"/>
          <w:sz w:val="24"/>
          <w:szCs w:val="24"/>
          <w:lang w:eastAsia="ru-RU"/>
        </w:rPr>
        <w:t>формирования комплексов производственных, коммунальных предприятий, складских баз не выше IV класса опасности, с низкими уровнями шума и загрязнения</w:t>
      </w:r>
      <w:r w:rsidR="005245CE" w:rsidRPr="00A75808">
        <w:rPr>
          <w:rFonts w:cs="Calibri"/>
          <w:sz w:val="24"/>
          <w:szCs w:val="24"/>
          <w:lang w:eastAsia="ru-RU"/>
        </w:rPr>
        <w:t>.</w:t>
      </w:r>
    </w:p>
    <w:p w14:paraId="73454FCE" w14:textId="77777777" w:rsidR="00ED7DFD" w:rsidRPr="00A75808" w:rsidRDefault="00AF3D15" w:rsidP="00ED7DF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ED7DFD" w:rsidRPr="00A75808">
        <w:rPr>
          <w:rFonts w:cs="Calibri"/>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6C7E8077"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5137E55"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17E25D52"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6222CF7B"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69BF7E2"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C134CD1"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1B76C3DF"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645029A"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10819774" w14:textId="77777777" w:rsidR="009D4027" w:rsidRPr="00A75808" w:rsidRDefault="009D4027" w:rsidP="00EF74C5">
            <w:pPr>
              <w:widowControl w:val="0"/>
              <w:autoSpaceDE w:val="0"/>
              <w:autoSpaceDN w:val="0"/>
              <w:spacing w:before="0" w:after="0" w:line="240" w:lineRule="auto"/>
              <w:contextualSpacing/>
              <w:jc w:val="center"/>
              <w:rPr>
                <w:rFonts w:cs="Calibri"/>
                <w:lang w:eastAsia="ru-RU"/>
              </w:rPr>
            </w:pPr>
          </w:p>
        </w:tc>
      </w:tr>
      <w:tr w:rsidR="00615E5F" w:rsidRPr="00A75808" w14:paraId="28911934" w14:textId="77777777" w:rsidTr="00EF74C5">
        <w:trPr>
          <w:trHeight w:val="285"/>
        </w:trPr>
        <w:tc>
          <w:tcPr>
            <w:tcW w:w="709" w:type="dxa"/>
            <w:tcMar>
              <w:top w:w="28" w:type="dxa"/>
              <w:left w:w="28" w:type="dxa"/>
              <w:bottom w:w="28" w:type="dxa"/>
              <w:right w:w="28" w:type="dxa"/>
            </w:tcMar>
          </w:tcPr>
          <w:p w14:paraId="38818287" w14:textId="77777777" w:rsidR="00644D1F" w:rsidRPr="00A75808" w:rsidRDefault="00644D1F" w:rsidP="004D69CC">
            <w:pPr>
              <w:pStyle w:val="ConsPlusNormal"/>
              <w:ind w:firstLine="0"/>
              <w:contextualSpacing/>
              <w:jc w:val="center"/>
              <w:rPr>
                <w:rFonts w:ascii="Calibri" w:hAnsi="Calibri" w:cs="Calibri"/>
              </w:rPr>
            </w:pPr>
            <w:r w:rsidRPr="00A75808">
              <w:rPr>
                <w:rFonts w:ascii="Calibri" w:hAnsi="Calibri" w:cs="Calibri"/>
              </w:rPr>
              <w:t>1.2</w:t>
            </w:r>
          </w:p>
        </w:tc>
        <w:tc>
          <w:tcPr>
            <w:tcW w:w="2888" w:type="dxa"/>
            <w:tcMar>
              <w:top w:w="28" w:type="dxa"/>
              <w:left w:w="28" w:type="dxa"/>
              <w:bottom w:w="28" w:type="dxa"/>
              <w:right w:w="28" w:type="dxa"/>
            </w:tcMar>
          </w:tcPr>
          <w:p w14:paraId="5B793E52" w14:textId="77777777" w:rsidR="00644D1F" w:rsidRPr="00A75808" w:rsidRDefault="00644D1F" w:rsidP="004D69CC">
            <w:pPr>
              <w:spacing w:before="0" w:after="0" w:line="240" w:lineRule="auto"/>
              <w:contextualSpacing/>
              <w:rPr>
                <w:rFonts w:cs="Calibri"/>
              </w:rPr>
            </w:pPr>
            <w:r w:rsidRPr="00A75808">
              <w:rPr>
                <w:rFonts w:cs="Calibri"/>
              </w:rPr>
              <w:t>Выращивание зерновых и иных сельскохозяйственных культур</w:t>
            </w:r>
          </w:p>
        </w:tc>
        <w:tc>
          <w:tcPr>
            <w:tcW w:w="3021" w:type="dxa"/>
            <w:tcMar>
              <w:top w:w="28" w:type="dxa"/>
              <w:left w:w="28" w:type="dxa"/>
              <w:bottom w:w="28" w:type="dxa"/>
              <w:right w:w="28" w:type="dxa"/>
            </w:tcMar>
          </w:tcPr>
          <w:p w14:paraId="5558C25A" w14:textId="532A86FD" w:rsidR="00644D1F" w:rsidRPr="00A75808" w:rsidRDefault="00644D1F" w:rsidP="004D69CC">
            <w:pPr>
              <w:spacing w:before="0" w:after="0" w:line="240" w:lineRule="auto"/>
              <w:contextualSpacing/>
              <w:rPr>
                <w:rFonts w:cs="Calibri"/>
              </w:rPr>
            </w:pPr>
            <w:r w:rsidRPr="00A75808">
              <w:rPr>
                <w:rFonts w:cs="Calibri"/>
              </w:rPr>
              <w:t>Здания, сооружения, используемые для, хранения и первичной переработки продукции растениеводства, в том числе с использованием теплиц</w:t>
            </w:r>
          </w:p>
        </w:tc>
        <w:tc>
          <w:tcPr>
            <w:tcW w:w="3021" w:type="dxa"/>
          </w:tcPr>
          <w:p w14:paraId="4924EC7B" w14:textId="77777777" w:rsidR="00644D1F" w:rsidRPr="00A75808" w:rsidRDefault="00644D1F" w:rsidP="004D69CC">
            <w:pPr>
              <w:spacing w:before="0" w:after="0" w:line="240" w:lineRule="auto"/>
              <w:contextualSpacing/>
              <w:rPr>
                <w:rFonts w:cs="Calibri"/>
              </w:rPr>
            </w:pPr>
            <w:r w:rsidRPr="00A75808">
              <w:rPr>
                <w:rFonts w:cs="Calibri"/>
              </w:rPr>
              <w:t>Не устанавливается</w:t>
            </w:r>
          </w:p>
        </w:tc>
      </w:tr>
      <w:tr w:rsidR="00615E5F" w:rsidRPr="00A75808" w14:paraId="1243AF51" w14:textId="77777777" w:rsidTr="00EF74C5">
        <w:trPr>
          <w:trHeight w:val="285"/>
        </w:trPr>
        <w:tc>
          <w:tcPr>
            <w:tcW w:w="709" w:type="dxa"/>
            <w:tcMar>
              <w:top w:w="28" w:type="dxa"/>
              <w:left w:w="28" w:type="dxa"/>
              <w:bottom w:w="28" w:type="dxa"/>
              <w:right w:w="28" w:type="dxa"/>
            </w:tcMar>
          </w:tcPr>
          <w:p w14:paraId="6180B6A8" w14:textId="77777777" w:rsidR="00644D1F" w:rsidRPr="00A75808" w:rsidRDefault="00644D1F" w:rsidP="004D69CC">
            <w:pPr>
              <w:pStyle w:val="ConsPlusNormal"/>
              <w:ind w:firstLine="0"/>
              <w:contextualSpacing/>
              <w:jc w:val="center"/>
              <w:rPr>
                <w:rFonts w:ascii="Calibri" w:hAnsi="Calibri" w:cs="Calibri"/>
              </w:rPr>
            </w:pPr>
            <w:r w:rsidRPr="00A75808">
              <w:rPr>
                <w:rFonts w:ascii="Calibri" w:hAnsi="Calibri" w:cs="Calibri"/>
              </w:rPr>
              <w:t>1.7</w:t>
            </w:r>
          </w:p>
        </w:tc>
        <w:tc>
          <w:tcPr>
            <w:tcW w:w="2888" w:type="dxa"/>
            <w:tcMar>
              <w:top w:w="28" w:type="dxa"/>
              <w:left w:w="28" w:type="dxa"/>
              <w:bottom w:w="28" w:type="dxa"/>
              <w:right w:w="28" w:type="dxa"/>
            </w:tcMar>
          </w:tcPr>
          <w:p w14:paraId="21EC31E9"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Животноводство</w:t>
            </w:r>
          </w:p>
        </w:tc>
        <w:tc>
          <w:tcPr>
            <w:tcW w:w="3021" w:type="dxa"/>
            <w:tcMar>
              <w:top w:w="28" w:type="dxa"/>
              <w:left w:w="28" w:type="dxa"/>
              <w:bottom w:w="28" w:type="dxa"/>
              <w:right w:w="28" w:type="dxa"/>
            </w:tcMar>
          </w:tcPr>
          <w:p w14:paraId="7D437A2D" w14:textId="77777777" w:rsidR="00644D1F" w:rsidRPr="00A75808" w:rsidRDefault="00644D1F" w:rsidP="004D69CC">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021" w:type="dxa"/>
          </w:tcPr>
          <w:p w14:paraId="20B31BF1" w14:textId="77777777" w:rsidR="00644D1F" w:rsidRPr="00A75808" w:rsidRDefault="00644D1F" w:rsidP="004D69CC">
            <w:pPr>
              <w:spacing w:before="0" w:after="0" w:line="240" w:lineRule="auto"/>
              <w:contextualSpacing/>
              <w:rPr>
                <w:rFonts w:cs="Calibri"/>
              </w:rPr>
            </w:pPr>
            <w:r w:rsidRPr="00A75808">
              <w:rPr>
                <w:rFonts w:cs="Calibri"/>
              </w:rPr>
              <w:t>Не устанавливается</w:t>
            </w:r>
          </w:p>
        </w:tc>
      </w:tr>
      <w:tr w:rsidR="00615E5F" w:rsidRPr="00A75808" w14:paraId="3611F0BC" w14:textId="77777777" w:rsidTr="00EF74C5">
        <w:trPr>
          <w:trHeight w:val="285"/>
        </w:trPr>
        <w:tc>
          <w:tcPr>
            <w:tcW w:w="709" w:type="dxa"/>
            <w:tcMar>
              <w:top w:w="28" w:type="dxa"/>
              <w:left w:w="28" w:type="dxa"/>
              <w:bottom w:w="28" w:type="dxa"/>
              <w:right w:w="28" w:type="dxa"/>
            </w:tcMar>
          </w:tcPr>
          <w:p w14:paraId="49A963D5" w14:textId="77777777" w:rsidR="00644D1F" w:rsidRPr="00A75808" w:rsidRDefault="00644D1F" w:rsidP="004D69CC">
            <w:pPr>
              <w:pStyle w:val="ConsPlusNormal"/>
              <w:ind w:firstLine="0"/>
              <w:contextualSpacing/>
              <w:jc w:val="center"/>
              <w:rPr>
                <w:rFonts w:ascii="Calibri" w:hAnsi="Calibri" w:cs="Calibri"/>
              </w:rPr>
            </w:pPr>
            <w:r w:rsidRPr="00A75808">
              <w:rPr>
                <w:rFonts w:ascii="Calibri" w:hAnsi="Calibri" w:cs="Calibri"/>
              </w:rPr>
              <w:t>1.10</w:t>
            </w:r>
          </w:p>
        </w:tc>
        <w:tc>
          <w:tcPr>
            <w:tcW w:w="2888" w:type="dxa"/>
            <w:tcMar>
              <w:top w:w="28" w:type="dxa"/>
              <w:left w:w="28" w:type="dxa"/>
              <w:bottom w:w="28" w:type="dxa"/>
              <w:right w:w="28" w:type="dxa"/>
            </w:tcMar>
          </w:tcPr>
          <w:p w14:paraId="0267BF12"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Птицеводство</w:t>
            </w:r>
          </w:p>
        </w:tc>
        <w:tc>
          <w:tcPr>
            <w:tcW w:w="3021" w:type="dxa"/>
            <w:tcMar>
              <w:top w:w="28" w:type="dxa"/>
              <w:left w:w="28" w:type="dxa"/>
              <w:bottom w:w="28" w:type="dxa"/>
              <w:right w:w="28" w:type="dxa"/>
            </w:tcMar>
          </w:tcPr>
          <w:p w14:paraId="6119BD19" w14:textId="77777777" w:rsidR="00644D1F" w:rsidRPr="00A75808" w:rsidRDefault="00644D1F" w:rsidP="004D69CC">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домашних пород птиц, производства, хранения и первичной переработки продукции птицеводства;</w:t>
            </w:r>
          </w:p>
          <w:p w14:paraId="337864B1" w14:textId="77777777" w:rsidR="00644D1F" w:rsidRPr="00A75808" w:rsidRDefault="00644D1F" w:rsidP="004D69CC">
            <w:pPr>
              <w:widowControl w:val="0"/>
              <w:autoSpaceDE w:val="0"/>
              <w:autoSpaceDN w:val="0"/>
              <w:spacing w:before="0" w:after="0" w:line="240" w:lineRule="auto"/>
              <w:jc w:val="both"/>
              <w:rPr>
                <w:rFonts w:cs="Calibri"/>
              </w:rPr>
            </w:pPr>
            <w:r w:rsidRPr="00A75808">
              <w:rPr>
                <w:rFonts w:cs="Calibri"/>
              </w:rPr>
              <w:t>разведения племенных пород, производства и использования племенной продукции (материала)</w:t>
            </w:r>
          </w:p>
        </w:tc>
        <w:tc>
          <w:tcPr>
            <w:tcW w:w="3021" w:type="dxa"/>
          </w:tcPr>
          <w:p w14:paraId="2CBBA767"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F843B6E" w14:textId="77777777" w:rsidTr="00EF74C5">
        <w:trPr>
          <w:trHeight w:val="285"/>
        </w:trPr>
        <w:tc>
          <w:tcPr>
            <w:tcW w:w="709" w:type="dxa"/>
            <w:tcMar>
              <w:top w:w="28" w:type="dxa"/>
              <w:left w:w="28" w:type="dxa"/>
              <w:bottom w:w="28" w:type="dxa"/>
              <w:right w:w="28" w:type="dxa"/>
            </w:tcMar>
          </w:tcPr>
          <w:p w14:paraId="694D3FB9" w14:textId="77777777" w:rsidR="00644D1F" w:rsidRPr="00A75808" w:rsidRDefault="00644D1F" w:rsidP="004D69CC">
            <w:pPr>
              <w:pStyle w:val="ConsPlusNormal"/>
              <w:ind w:firstLine="0"/>
              <w:contextualSpacing/>
              <w:jc w:val="center"/>
              <w:rPr>
                <w:rFonts w:ascii="Calibri" w:hAnsi="Calibri" w:cs="Calibri"/>
              </w:rPr>
            </w:pPr>
            <w:r w:rsidRPr="00A75808">
              <w:rPr>
                <w:rFonts w:ascii="Calibri" w:hAnsi="Calibri" w:cs="Calibri"/>
              </w:rPr>
              <w:t>1.11</w:t>
            </w:r>
          </w:p>
        </w:tc>
        <w:tc>
          <w:tcPr>
            <w:tcW w:w="2888" w:type="dxa"/>
            <w:tcMar>
              <w:top w:w="28" w:type="dxa"/>
              <w:left w:w="28" w:type="dxa"/>
              <w:bottom w:w="28" w:type="dxa"/>
              <w:right w:w="28" w:type="dxa"/>
            </w:tcMar>
          </w:tcPr>
          <w:p w14:paraId="53929DD5"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Свиноводство</w:t>
            </w:r>
          </w:p>
        </w:tc>
        <w:tc>
          <w:tcPr>
            <w:tcW w:w="3021" w:type="dxa"/>
            <w:tcMar>
              <w:top w:w="28" w:type="dxa"/>
              <w:left w:w="28" w:type="dxa"/>
              <w:bottom w:w="28" w:type="dxa"/>
              <w:right w:w="28" w:type="dxa"/>
            </w:tcMar>
          </w:tcPr>
          <w:p w14:paraId="3ABDD75C" w14:textId="77777777" w:rsidR="00644D1F" w:rsidRPr="00A75808" w:rsidRDefault="00644D1F" w:rsidP="004D69CC">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w:t>
            </w:r>
          </w:p>
          <w:p w14:paraId="1FFBBC3D"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lang w:eastAsia="en-US"/>
              </w:rPr>
              <w:t>разведения племенных животных, производства и использования племенной продукции (материала)</w:t>
            </w:r>
          </w:p>
        </w:tc>
        <w:tc>
          <w:tcPr>
            <w:tcW w:w="3021" w:type="dxa"/>
          </w:tcPr>
          <w:p w14:paraId="17714582" w14:textId="77777777" w:rsidR="00644D1F" w:rsidRPr="00A75808" w:rsidRDefault="00644D1F" w:rsidP="004D69CC">
            <w:pPr>
              <w:spacing w:before="0" w:after="0" w:line="240" w:lineRule="auto"/>
              <w:contextualSpacing/>
              <w:rPr>
                <w:rFonts w:cs="Calibri"/>
              </w:rPr>
            </w:pPr>
            <w:r w:rsidRPr="00A75808">
              <w:rPr>
                <w:rFonts w:cs="Calibri"/>
              </w:rPr>
              <w:t>Не устанавливается</w:t>
            </w:r>
          </w:p>
        </w:tc>
      </w:tr>
      <w:tr w:rsidR="00615E5F" w:rsidRPr="00A75808" w14:paraId="1E72892F" w14:textId="77777777" w:rsidTr="00EF74C5">
        <w:trPr>
          <w:trHeight w:val="285"/>
        </w:trPr>
        <w:tc>
          <w:tcPr>
            <w:tcW w:w="709" w:type="dxa"/>
            <w:tcMar>
              <w:top w:w="28" w:type="dxa"/>
              <w:left w:w="28" w:type="dxa"/>
              <w:bottom w:w="28" w:type="dxa"/>
              <w:right w:w="28" w:type="dxa"/>
            </w:tcMar>
          </w:tcPr>
          <w:p w14:paraId="3EE8D56F" w14:textId="77777777" w:rsidR="00644D1F" w:rsidRPr="00A75808" w:rsidRDefault="00644D1F" w:rsidP="004D69CC">
            <w:pPr>
              <w:pStyle w:val="ConsPlusNormal"/>
              <w:ind w:firstLine="0"/>
              <w:contextualSpacing/>
              <w:jc w:val="center"/>
              <w:rPr>
                <w:rFonts w:ascii="Calibri" w:hAnsi="Calibri" w:cs="Calibri"/>
              </w:rPr>
            </w:pPr>
            <w:r w:rsidRPr="00A75808">
              <w:rPr>
                <w:rFonts w:ascii="Calibri" w:hAnsi="Calibri" w:cs="Calibri"/>
              </w:rPr>
              <w:t>1.12</w:t>
            </w:r>
          </w:p>
        </w:tc>
        <w:tc>
          <w:tcPr>
            <w:tcW w:w="2888" w:type="dxa"/>
            <w:tcMar>
              <w:top w:w="28" w:type="dxa"/>
              <w:left w:w="28" w:type="dxa"/>
              <w:bottom w:w="28" w:type="dxa"/>
              <w:right w:w="28" w:type="dxa"/>
            </w:tcMar>
          </w:tcPr>
          <w:p w14:paraId="0550E183"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Пчеловодство</w:t>
            </w:r>
          </w:p>
        </w:tc>
        <w:tc>
          <w:tcPr>
            <w:tcW w:w="3021" w:type="dxa"/>
            <w:tcMar>
              <w:top w:w="28" w:type="dxa"/>
              <w:left w:w="28" w:type="dxa"/>
              <w:bottom w:w="28" w:type="dxa"/>
              <w:right w:w="28" w:type="dxa"/>
            </w:tcMar>
          </w:tcPr>
          <w:p w14:paraId="0AE81E6F" w14:textId="77777777" w:rsidR="00644D1F" w:rsidRPr="00A75808" w:rsidRDefault="00644D1F" w:rsidP="004D69CC">
            <w:pPr>
              <w:spacing w:before="0" w:after="0" w:line="240" w:lineRule="auto"/>
              <w:contextualSpacing/>
              <w:rPr>
                <w:rFonts w:cs="Calibri"/>
              </w:rPr>
            </w:pPr>
            <w:r w:rsidRPr="00A75808">
              <w:rPr>
                <w:rFonts w:cs="Calibri"/>
              </w:rPr>
              <w:t xml:space="preserve">Здания, сооружения, используемые для хранения и </w:t>
            </w:r>
            <w:r w:rsidRPr="00A75808">
              <w:rPr>
                <w:rFonts w:cs="Calibri"/>
              </w:rPr>
              <w:lastRenderedPageBreak/>
              <w:t>первичной переработки продукции пчеловодства</w:t>
            </w:r>
          </w:p>
        </w:tc>
        <w:tc>
          <w:tcPr>
            <w:tcW w:w="3021" w:type="dxa"/>
          </w:tcPr>
          <w:p w14:paraId="05E43283"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7F275C1C" w14:textId="77777777" w:rsidTr="00EF74C5">
        <w:trPr>
          <w:trHeight w:val="285"/>
        </w:trPr>
        <w:tc>
          <w:tcPr>
            <w:tcW w:w="709" w:type="dxa"/>
            <w:tcMar>
              <w:top w:w="28" w:type="dxa"/>
              <w:left w:w="28" w:type="dxa"/>
              <w:bottom w:w="28" w:type="dxa"/>
              <w:right w:w="28" w:type="dxa"/>
            </w:tcMar>
          </w:tcPr>
          <w:p w14:paraId="2B058F64" w14:textId="77777777" w:rsidR="00644D1F" w:rsidRPr="00A75808" w:rsidRDefault="00644D1F" w:rsidP="00C223C9">
            <w:pPr>
              <w:pStyle w:val="ConsPlusNormal"/>
              <w:ind w:firstLine="0"/>
              <w:contextualSpacing/>
              <w:jc w:val="center"/>
              <w:rPr>
                <w:rFonts w:ascii="Calibri" w:hAnsi="Calibri" w:cs="Calibri"/>
              </w:rPr>
            </w:pPr>
            <w:r w:rsidRPr="00A75808">
              <w:rPr>
                <w:rFonts w:ascii="Calibri" w:hAnsi="Calibri" w:cs="Calibri"/>
              </w:rPr>
              <w:t>1.15</w:t>
            </w:r>
          </w:p>
        </w:tc>
        <w:tc>
          <w:tcPr>
            <w:tcW w:w="2888" w:type="dxa"/>
            <w:tcMar>
              <w:top w:w="28" w:type="dxa"/>
              <w:left w:w="28" w:type="dxa"/>
              <w:bottom w:w="28" w:type="dxa"/>
              <w:right w:w="28" w:type="dxa"/>
            </w:tcMar>
          </w:tcPr>
          <w:p w14:paraId="0F5AB577"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Хранение и переработка сельскохозяйственной продукции</w:t>
            </w:r>
          </w:p>
        </w:tc>
        <w:tc>
          <w:tcPr>
            <w:tcW w:w="3021" w:type="dxa"/>
            <w:tcMar>
              <w:top w:w="28" w:type="dxa"/>
              <w:left w:w="28" w:type="dxa"/>
              <w:bottom w:w="28" w:type="dxa"/>
              <w:right w:w="28" w:type="dxa"/>
            </w:tcMar>
          </w:tcPr>
          <w:p w14:paraId="25F04A4F" w14:textId="77777777" w:rsidR="00644D1F" w:rsidRPr="00A75808" w:rsidRDefault="00644D1F" w:rsidP="004D69CC">
            <w:pPr>
              <w:spacing w:before="0" w:after="0" w:line="240" w:lineRule="auto"/>
              <w:contextualSpacing/>
              <w:rPr>
                <w:rFonts w:cs="Calibri"/>
              </w:rPr>
            </w:pPr>
            <w:r w:rsidRPr="00A75808">
              <w:rPr>
                <w:rFonts w:cs="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14:paraId="0E5F7565" w14:textId="77777777" w:rsidR="00644D1F" w:rsidRPr="00A75808" w:rsidRDefault="00644D1F" w:rsidP="004D69CC">
            <w:pPr>
              <w:spacing w:before="0" w:after="0" w:line="240" w:lineRule="auto"/>
              <w:contextualSpacing/>
              <w:rPr>
                <w:rFonts w:cs="Calibri"/>
              </w:rPr>
            </w:pPr>
            <w:r w:rsidRPr="00A75808">
              <w:rPr>
                <w:rFonts w:cs="Calibri"/>
              </w:rPr>
              <w:t>Не устанавливается</w:t>
            </w:r>
          </w:p>
        </w:tc>
      </w:tr>
      <w:tr w:rsidR="00615E5F" w:rsidRPr="00A75808" w14:paraId="4D627BA3" w14:textId="77777777" w:rsidTr="00EF74C5">
        <w:trPr>
          <w:trHeight w:val="285"/>
        </w:trPr>
        <w:tc>
          <w:tcPr>
            <w:tcW w:w="709" w:type="dxa"/>
            <w:tcMar>
              <w:top w:w="28" w:type="dxa"/>
              <w:left w:w="28" w:type="dxa"/>
              <w:bottom w:w="28" w:type="dxa"/>
              <w:right w:w="28" w:type="dxa"/>
            </w:tcMar>
          </w:tcPr>
          <w:p w14:paraId="240595C2" w14:textId="77777777" w:rsidR="00644D1F" w:rsidRPr="00A75808" w:rsidRDefault="00644D1F" w:rsidP="00C223C9">
            <w:pPr>
              <w:pStyle w:val="ConsPlusNormal"/>
              <w:ind w:firstLine="0"/>
              <w:contextualSpacing/>
              <w:jc w:val="center"/>
              <w:rPr>
                <w:rFonts w:ascii="Calibri" w:hAnsi="Calibri" w:cs="Calibri"/>
              </w:rPr>
            </w:pPr>
            <w:r w:rsidRPr="00A75808">
              <w:rPr>
                <w:rFonts w:ascii="Calibri" w:hAnsi="Calibri" w:cs="Calibri"/>
              </w:rPr>
              <w:t>1.17</w:t>
            </w:r>
          </w:p>
        </w:tc>
        <w:tc>
          <w:tcPr>
            <w:tcW w:w="2888" w:type="dxa"/>
            <w:tcMar>
              <w:top w:w="28" w:type="dxa"/>
              <w:left w:w="28" w:type="dxa"/>
              <w:bottom w:w="28" w:type="dxa"/>
              <w:right w:w="28" w:type="dxa"/>
            </w:tcMar>
          </w:tcPr>
          <w:p w14:paraId="054F096C"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Питомники</w:t>
            </w:r>
          </w:p>
        </w:tc>
        <w:tc>
          <w:tcPr>
            <w:tcW w:w="3021" w:type="dxa"/>
            <w:tcMar>
              <w:top w:w="28" w:type="dxa"/>
              <w:left w:w="28" w:type="dxa"/>
              <w:bottom w:w="28" w:type="dxa"/>
              <w:right w:w="28" w:type="dxa"/>
            </w:tcMar>
          </w:tcPr>
          <w:p w14:paraId="442934D3" w14:textId="77777777" w:rsidR="00644D1F" w:rsidRPr="00A75808" w:rsidRDefault="00644D1F" w:rsidP="004D69CC">
            <w:pPr>
              <w:spacing w:before="0" w:after="0" w:line="240" w:lineRule="auto"/>
              <w:contextualSpacing/>
              <w:rPr>
                <w:rFonts w:cs="Calibri"/>
              </w:rPr>
            </w:pPr>
            <w:r w:rsidRPr="00A75808">
              <w:rPr>
                <w:rFonts w:cs="Calibri"/>
              </w:rPr>
              <w:t>Здания, сооружения, необходимые для вида сельскохозяйственного производства: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14:paraId="7BDC4C27"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548CEE0" w14:textId="77777777" w:rsidTr="004D69CC">
        <w:trPr>
          <w:trHeight w:val="1953"/>
        </w:trPr>
        <w:tc>
          <w:tcPr>
            <w:tcW w:w="709" w:type="dxa"/>
            <w:tcMar>
              <w:top w:w="28" w:type="dxa"/>
              <w:left w:w="28" w:type="dxa"/>
              <w:bottom w:w="28" w:type="dxa"/>
              <w:right w:w="28" w:type="dxa"/>
            </w:tcMar>
          </w:tcPr>
          <w:p w14:paraId="562E05A3" w14:textId="77777777" w:rsidR="00644D1F" w:rsidRPr="00A75808" w:rsidRDefault="00644D1F" w:rsidP="00C223C9">
            <w:pPr>
              <w:pStyle w:val="ConsPlusNormal"/>
              <w:ind w:firstLine="0"/>
              <w:contextualSpacing/>
              <w:jc w:val="center"/>
              <w:rPr>
                <w:rFonts w:ascii="Calibri" w:hAnsi="Calibri" w:cs="Calibri"/>
              </w:rPr>
            </w:pPr>
            <w:r w:rsidRPr="00A75808">
              <w:rPr>
                <w:rFonts w:ascii="Calibri" w:hAnsi="Calibri" w:cs="Calibri"/>
              </w:rPr>
              <w:t>1.18</w:t>
            </w:r>
          </w:p>
        </w:tc>
        <w:tc>
          <w:tcPr>
            <w:tcW w:w="2888" w:type="dxa"/>
            <w:tcMar>
              <w:top w:w="28" w:type="dxa"/>
              <w:left w:w="28" w:type="dxa"/>
              <w:bottom w:w="28" w:type="dxa"/>
              <w:right w:w="28" w:type="dxa"/>
            </w:tcMar>
          </w:tcPr>
          <w:p w14:paraId="3E9B2DDC" w14:textId="77777777" w:rsidR="00644D1F" w:rsidRPr="00A75808" w:rsidRDefault="00644D1F" w:rsidP="004D69CC">
            <w:pPr>
              <w:pStyle w:val="ConsPlusNormal"/>
              <w:ind w:firstLine="0"/>
              <w:contextualSpacing/>
              <w:rPr>
                <w:rFonts w:ascii="Calibri" w:hAnsi="Calibri" w:cs="Calibri"/>
              </w:rPr>
            </w:pPr>
            <w:r w:rsidRPr="00A75808">
              <w:rPr>
                <w:rFonts w:ascii="Calibri" w:hAnsi="Calibri" w:cs="Calibri"/>
              </w:rPr>
              <w:t>Обеспечение сельскохозяйственного производства</w:t>
            </w:r>
          </w:p>
        </w:tc>
        <w:tc>
          <w:tcPr>
            <w:tcW w:w="3021" w:type="dxa"/>
            <w:tcMar>
              <w:top w:w="28" w:type="dxa"/>
              <w:left w:w="28" w:type="dxa"/>
              <w:bottom w:w="28" w:type="dxa"/>
              <w:right w:w="28" w:type="dxa"/>
            </w:tcMar>
          </w:tcPr>
          <w:p w14:paraId="623B1D1F" w14:textId="6E552037" w:rsidR="00644D1F" w:rsidRPr="00A75808" w:rsidRDefault="00644D1F" w:rsidP="004D69CC">
            <w:pPr>
              <w:spacing w:before="0" w:after="0" w:line="240" w:lineRule="auto"/>
              <w:contextualSpacing/>
              <w:rPr>
                <w:rFonts w:cs="Calibri"/>
              </w:rPr>
            </w:pPr>
            <w:r w:rsidRPr="00A75808">
              <w:rPr>
                <w:rFonts w:cs="Calibri"/>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14:paraId="10D9240D" w14:textId="77777777" w:rsidR="00644D1F" w:rsidRPr="00A75808" w:rsidRDefault="00644D1F" w:rsidP="004D69CC">
            <w:pPr>
              <w:spacing w:before="0" w:after="0" w:line="240" w:lineRule="auto"/>
              <w:contextualSpacing/>
              <w:rPr>
                <w:rFonts w:cs="Calibri"/>
              </w:rPr>
            </w:pPr>
            <w:r w:rsidRPr="00A75808">
              <w:rPr>
                <w:rFonts w:cs="Calibri"/>
              </w:rPr>
              <w:t>Не устанавливается</w:t>
            </w:r>
          </w:p>
        </w:tc>
      </w:tr>
      <w:tr w:rsidR="00615E5F" w:rsidRPr="00A75808" w14:paraId="70F64C8B" w14:textId="77777777" w:rsidTr="00280675">
        <w:trPr>
          <w:trHeight w:val="309"/>
        </w:trPr>
        <w:tc>
          <w:tcPr>
            <w:tcW w:w="709" w:type="dxa"/>
            <w:tcMar>
              <w:top w:w="28" w:type="dxa"/>
              <w:left w:w="28" w:type="dxa"/>
              <w:bottom w:w="28" w:type="dxa"/>
              <w:right w:w="28" w:type="dxa"/>
            </w:tcMar>
          </w:tcPr>
          <w:p w14:paraId="05356482" w14:textId="77777777" w:rsidR="00280675" w:rsidRPr="00A75808" w:rsidRDefault="00280675" w:rsidP="00074F14">
            <w:pPr>
              <w:pStyle w:val="ConsPlusNormal"/>
              <w:ind w:firstLine="0"/>
              <w:contextualSpacing/>
              <w:jc w:val="center"/>
              <w:rPr>
                <w:rFonts w:ascii="Calibri" w:hAnsi="Calibri" w:cs="Calibri"/>
              </w:rPr>
            </w:pPr>
            <w:r w:rsidRPr="00A75808">
              <w:rPr>
                <w:rFonts w:ascii="Calibri" w:hAnsi="Calibri" w:cs="Calibri"/>
              </w:rPr>
              <w:t>3.1.1</w:t>
            </w:r>
          </w:p>
        </w:tc>
        <w:tc>
          <w:tcPr>
            <w:tcW w:w="2888" w:type="dxa"/>
            <w:tcMar>
              <w:top w:w="28" w:type="dxa"/>
              <w:left w:w="28" w:type="dxa"/>
              <w:bottom w:w="28" w:type="dxa"/>
              <w:right w:w="28" w:type="dxa"/>
            </w:tcMar>
          </w:tcPr>
          <w:p w14:paraId="6C5D8FE3" w14:textId="77777777" w:rsidR="00280675" w:rsidRPr="00A75808" w:rsidRDefault="00280675" w:rsidP="00074F14">
            <w:pPr>
              <w:autoSpaceDE w:val="0"/>
              <w:autoSpaceDN w:val="0"/>
              <w:spacing w:before="0" w:after="0" w:line="240" w:lineRule="auto"/>
              <w:contextualSpacing/>
              <w:rPr>
                <w:rFonts w:cs="Calibri"/>
                <w:lang w:eastAsia="ru-RU"/>
              </w:rPr>
            </w:pPr>
            <w:r w:rsidRPr="00A75808">
              <w:rPr>
                <w:rFonts w:cs="Calibri"/>
                <w:lang w:eastAsia="ru-RU"/>
              </w:rPr>
              <w:t>Предоставление коммунальных услуг</w:t>
            </w:r>
          </w:p>
        </w:tc>
        <w:tc>
          <w:tcPr>
            <w:tcW w:w="3021" w:type="dxa"/>
            <w:tcMar>
              <w:top w:w="28" w:type="dxa"/>
              <w:left w:w="28" w:type="dxa"/>
              <w:bottom w:w="28" w:type="dxa"/>
              <w:right w:w="28" w:type="dxa"/>
            </w:tcMar>
          </w:tcPr>
          <w:p w14:paraId="5C65EE4D" w14:textId="77777777" w:rsidR="00280675" w:rsidRPr="00A75808" w:rsidRDefault="00280675" w:rsidP="00074F14">
            <w:pPr>
              <w:autoSpaceDE w:val="0"/>
              <w:autoSpaceDN w:val="0"/>
              <w:spacing w:before="0" w:after="0" w:line="240" w:lineRule="auto"/>
              <w:contextualSpacing/>
              <w:rPr>
                <w:rFonts w:cs="Calibri"/>
                <w:lang w:eastAsia="ru-RU"/>
              </w:rPr>
            </w:pPr>
            <w:r w:rsidRPr="00A75808">
              <w:rPr>
                <w:rFonts w:cs="Calibri"/>
              </w:rPr>
              <w:t>Здания и сооружения, обеспечивающие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14:paraId="4D73DD1C" w14:textId="77777777" w:rsidR="00280675" w:rsidRPr="00A75808" w:rsidRDefault="00280675" w:rsidP="00074F14">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58557731" w14:textId="77777777" w:rsidTr="00280675">
        <w:trPr>
          <w:trHeight w:val="309"/>
        </w:trPr>
        <w:tc>
          <w:tcPr>
            <w:tcW w:w="709" w:type="dxa"/>
            <w:tcMar>
              <w:top w:w="28" w:type="dxa"/>
              <w:left w:w="28" w:type="dxa"/>
              <w:bottom w:w="28" w:type="dxa"/>
              <w:right w:w="28" w:type="dxa"/>
            </w:tcMar>
          </w:tcPr>
          <w:p w14:paraId="6AD134DA" w14:textId="02065199"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5.1</w:t>
            </w:r>
          </w:p>
        </w:tc>
        <w:tc>
          <w:tcPr>
            <w:tcW w:w="2888" w:type="dxa"/>
            <w:tcMar>
              <w:top w:w="28" w:type="dxa"/>
              <w:left w:w="28" w:type="dxa"/>
              <w:bottom w:w="28" w:type="dxa"/>
              <w:right w:w="28" w:type="dxa"/>
            </w:tcMar>
          </w:tcPr>
          <w:p w14:paraId="76E57D30" w14:textId="477504B1" w:rsidR="004D4BDD" w:rsidRPr="00A75808" w:rsidRDefault="004D4BDD" w:rsidP="004D4BDD">
            <w:pPr>
              <w:autoSpaceDE w:val="0"/>
              <w:autoSpaceDN w:val="0"/>
              <w:spacing w:before="0" w:after="0" w:line="240" w:lineRule="auto"/>
              <w:contextualSpacing/>
              <w:rPr>
                <w:rFonts w:cs="Calibri"/>
                <w:lang w:eastAsia="ru-RU"/>
              </w:rPr>
            </w:pPr>
            <w:r w:rsidRPr="00A75808">
              <w:rPr>
                <w:rFonts w:cs="Calibri"/>
              </w:rPr>
              <w:t>Спорт</w:t>
            </w:r>
          </w:p>
        </w:tc>
        <w:tc>
          <w:tcPr>
            <w:tcW w:w="3021" w:type="dxa"/>
            <w:tcMar>
              <w:top w:w="28" w:type="dxa"/>
              <w:left w:w="28" w:type="dxa"/>
              <w:bottom w:w="28" w:type="dxa"/>
              <w:right w:w="28" w:type="dxa"/>
            </w:tcMar>
          </w:tcPr>
          <w:p w14:paraId="5D008D27" w14:textId="6F41D749" w:rsidR="004D4BDD" w:rsidRPr="00A75808" w:rsidRDefault="004D4BDD" w:rsidP="004D4BDD">
            <w:pPr>
              <w:autoSpaceDE w:val="0"/>
              <w:autoSpaceDN w:val="0"/>
              <w:spacing w:before="0" w:after="0" w:line="240" w:lineRule="auto"/>
              <w:contextualSpacing/>
              <w:rPr>
                <w:rFonts w:cs="Calibri"/>
              </w:rPr>
            </w:pPr>
            <w:r w:rsidRPr="00A75808">
              <w:rPr>
                <w:rFonts w:cs="Calibri"/>
              </w:rPr>
              <w:t>Размещение зданий и сооружений для занятия спортом</w:t>
            </w:r>
          </w:p>
        </w:tc>
        <w:tc>
          <w:tcPr>
            <w:tcW w:w="3021" w:type="dxa"/>
          </w:tcPr>
          <w:p w14:paraId="7933EE9A" w14:textId="4BED0C52" w:rsidR="004D4BDD" w:rsidRPr="00A75808" w:rsidRDefault="004D4BDD" w:rsidP="004D4BDD">
            <w:pPr>
              <w:spacing w:before="0" w:after="0" w:line="240" w:lineRule="auto"/>
              <w:contextualSpacing/>
              <w:rPr>
                <w:rFonts w:cs="Calibri"/>
                <w:lang w:eastAsia="ru-RU"/>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7109A48E" w14:textId="77777777" w:rsidTr="00EF74C5">
        <w:trPr>
          <w:trHeight w:val="135"/>
        </w:trPr>
        <w:tc>
          <w:tcPr>
            <w:tcW w:w="709" w:type="dxa"/>
            <w:tcMar>
              <w:top w:w="28" w:type="dxa"/>
              <w:left w:w="28" w:type="dxa"/>
              <w:bottom w:w="28" w:type="dxa"/>
              <w:right w:w="28" w:type="dxa"/>
            </w:tcMar>
          </w:tcPr>
          <w:p w14:paraId="33E35460"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3328C5A9"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3E33B59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60CB4457"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124EE72" w14:textId="77777777" w:rsidTr="00EF74C5">
        <w:trPr>
          <w:trHeight w:val="135"/>
        </w:trPr>
        <w:tc>
          <w:tcPr>
            <w:tcW w:w="709" w:type="dxa"/>
            <w:tcMar>
              <w:top w:w="28" w:type="dxa"/>
              <w:left w:w="28" w:type="dxa"/>
              <w:bottom w:w="28" w:type="dxa"/>
              <w:right w:w="28" w:type="dxa"/>
            </w:tcMar>
          </w:tcPr>
          <w:p w14:paraId="19FACB75"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6.1</w:t>
            </w:r>
          </w:p>
        </w:tc>
        <w:tc>
          <w:tcPr>
            <w:tcW w:w="2888" w:type="dxa"/>
            <w:tcMar>
              <w:top w:w="28" w:type="dxa"/>
              <w:left w:w="28" w:type="dxa"/>
              <w:bottom w:w="28" w:type="dxa"/>
              <w:right w:w="28" w:type="dxa"/>
            </w:tcMar>
          </w:tcPr>
          <w:p w14:paraId="455C0253"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Недропользование</w:t>
            </w:r>
          </w:p>
        </w:tc>
        <w:tc>
          <w:tcPr>
            <w:tcW w:w="3021" w:type="dxa"/>
            <w:tcMar>
              <w:top w:w="28" w:type="dxa"/>
              <w:left w:w="28" w:type="dxa"/>
              <w:bottom w:w="28" w:type="dxa"/>
              <w:right w:w="28" w:type="dxa"/>
            </w:tcMar>
          </w:tcPr>
          <w:p w14:paraId="75D1F42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 xml:space="preserve">Добыча полезных ископаемых открытым способом (карьеры), размещение объект объектов для </w:t>
            </w:r>
            <w:r w:rsidRPr="00A75808">
              <w:rPr>
                <w:rFonts w:ascii="Calibri" w:hAnsi="Calibri" w:cs="Calibri"/>
              </w:rPr>
              <w:lastRenderedPageBreak/>
              <w:t>подготовки сырья к транспортировке</w:t>
            </w:r>
          </w:p>
        </w:tc>
        <w:tc>
          <w:tcPr>
            <w:tcW w:w="3021" w:type="dxa"/>
          </w:tcPr>
          <w:p w14:paraId="1291743C"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71793FC7" w14:textId="77777777" w:rsidTr="00280675">
        <w:trPr>
          <w:trHeight w:val="2448"/>
        </w:trPr>
        <w:tc>
          <w:tcPr>
            <w:tcW w:w="709" w:type="dxa"/>
            <w:tcMar>
              <w:top w:w="28" w:type="dxa"/>
              <w:left w:w="28" w:type="dxa"/>
              <w:bottom w:w="28" w:type="dxa"/>
              <w:right w:w="28" w:type="dxa"/>
            </w:tcMar>
          </w:tcPr>
          <w:p w14:paraId="30DC84A6"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6.3</w:t>
            </w:r>
          </w:p>
        </w:tc>
        <w:tc>
          <w:tcPr>
            <w:tcW w:w="2888" w:type="dxa"/>
            <w:tcMar>
              <w:top w:w="28" w:type="dxa"/>
              <w:left w:w="28" w:type="dxa"/>
              <w:bottom w:w="28" w:type="dxa"/>
              <w:right w:w="28" w:type="dxa"/>
            </w:tcMar>
          </w:tcPr>
          <w:p w14:paraId="16D9AA40"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Легкая промышленность</w:t>
            </w:r>
          </w:p>
        </w:tc>
        <w:tc>
          <w:tcPr>
            <w:tcW w:w="3021" w:type="dxa"/>
            <w:tcMar>
              <w:top w:w="28" w:type="dxa"/>
              <w:left w:w="28" w:type="dxa"/>
              <w:bottom w:w="28" w:type="dxa"/>
              <w:right w:w="28" w:type="dxa"/>
            </w:tcMar>
          </w:tcPr>
          <w:p w14:paraId="376519D7"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 xml:space="preserve">Производственные объекты с размером санитарно-защитной зоны не более 50 </w:t>
            </w:r>
            <w:proofErr w:type="gramStart"/>
            <w:r w:rsidRPr="00A75808">
              <w:rPr>
                <w:rFonts w:ascii="Calibri" w:hAnsi="Calibri" w:cs="Calibri"/>
              </w:rPr>
              <w:t>метров;  объекты</w:t>
            </w:r>
            <w:proofErr w:type="gramEnd"/>
            <w:r w:rsidRPr="00A75808">
              <w:rPr>
                <w:rFonts w:ascii="Calibri" w:hAnsi="Calibri" w:cs="Calibri"/>
              </w:rPr>
              <w:t xml:space="preserve"> инженерной инфраструктуры, обеспечивающие предприятия лёгкой промышленности</w:t>
            </w:r>
          </w:p>
        </w:tc>
        <w:tc>
          <w:tcPr>
            <w:tcW w:w="3021" w:type="dxa"/>
          </w:tcPr>
          <w:p w14:paraId="3C9D169C"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615E5F" w:rsidRPr="00A75808" w14:paraId="0E30E427" w14:textId="77777777" w:rsidTr="00EF74C5">
        <w:trPr>
          <w:trHeight w:val="135"/>
        </w:trPr>
        <w:tc>
          <w:tcPr>
            <w:tcW w:w="709" w:type="dxa"/>
            <w:vMerge w:val="restart"/>
            <w:tcMar>
              <w:top w:w="28" w:type="dxa"/>
              <w:left w:w="28" w:type="dxa"/>
              <w:bottom w:w="28" w:type="dxa"/>
              <w:right w:w="28" w:type="dxa"/>
            </w:tcMar>
          </w:tcPr>
          <w:p w14:paraId="53909EB7"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6.4</w:t>
            </w:r>
          </w:p>
        </w:tc>
        <w:tc>
          <w:tcPr>
            <w:tcW w:w="2888" w:type="dxa"/>
            <w:vMerge w:val="restart"/>
            <w:tcMar>
              <w:top w:w="28" w:type="dxa"/>
              <w:left w:w="28" w:type="dxa"/>
              <w:bottom w:w="28" w:type="dxa"/>
              <w:right w:w="28" w:type="dxa"/>
            </w:tcMar>
          </w:tcPr>
          <w:p w14:paraId="6E25C232"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Пищевая промышленность</w:t>
            </w:r>
          </w:p>
        </w:tc>
        <w:tc>
          <w:tcPr>
            <w:tcW w:w="3021" w:type="dxa"/>
            <w:tcMar>
              <w:top w:w="28" w:type="dxa"/>
              <w:left w:w="28" w:type="dxa"/>
              <w:bottom w:w="28" w:type="dxa"/>
              <w:right w:w="28" w:type="dxa"/>
            </w:tcMar>
          </w:tcPr>
          <w:p w14:paraId="3997F1B3"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15202B7C"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13C2F146" w14:textId="77777777" w:rsidTr="00EF74C5">
        <w:trPr>
          <w:trHeight w:val="135"/>
        </w:trPr>
        <w:tc>
          <w:tcPr>
            <w:tcW w:w="709" w:type="dxa"/>
            <w:vMerge/>
            <w:tcMar>
              <w:top w:w="28" w:type="dxa"/>
              <w:left w:w="28" w:type="dxa"/>
              <w:bottom w:w="28" w:type="dxa"/>
              <w:right w:w="28" w:type="dxa"/>
            </w:tcMar>
          </w:tcPr>
          <w:p w14:paraId="04AD772D" w14:textId="77777777" w:rsidR="004D4BDD" w:rsidRPr="00A75808" w:rsidRDefault="004D4BDD" w:rsidP="004D4BD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0DC1A602" w14:textId="77777777" w:rsidR="004D4BDD" w:rsidRPr="00A75808" w:rsidRDefault="004D4BDD" w:rsidP="004D4BD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590A5817"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инженерной инфраструктуры, обеспечивающие предприятия пищевой промышленности</w:t>
            </w:r>
          </w:p>
        </w:tc>
        <w:tc>
          <w:tcPr>
            <w:tcW w:w="3021" w:type="dxa"/>
          </w:tcPr>
          <w:p w14:paraId="7CE2617D"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615E5F" w:rsidRPr="00A75808" w14:paraId="7EA0A509" w14:textId="77777777" w:rsidTr="00EF74C5">
        <w:trPr>
          <w:trHeight w:val="135"/>
        </w:trPr>
        <w:tc>
          <w:tcPr>
            <w:tcW w:w="709" w:type="dxa"/>
            <w:vMerge w:val="restart"/>
            <w:tcMar>
              <w:top w:w="28" w:type="dxa"/>
              <w:left w:w="28" w:type="dxa"/>
              <w:bottom w:w="28" w:type="dxa"/>
              <w:right w:w="28" w:type="dxa"/>
            </w:tcMar>
          </w:tcPr>
          <w:p w14:paraId="38AEBD75"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6.6</w:t>
            </w:r>
          </w:p>
        </w:tc>
        <w:tc>
          <w:tcPr>
            <w:tcW w:w="2888" w:type="dxa"/>
            <w:vMerge w:val="restart"/>
            <w:tcMar>
              <w:top w:w="28" w:type="dxa"/>
              <w:left w:w="28" w:type="dxa"/>
              <w:bottom w:w="28" w:type="dxa"/>
              <w:right w:w="28" w:type="dxa"/>
            </w:tcMar>
          </w:tcPr>
          <w:p w14:paraId="22A6FFBB"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Строительная промышленность</w:t>
            </w:r>
          </w:p>
        </w:tc>
        <w:tc>
          <w:tcPr>
            <w:tcW w:w="3021" w:type="dxa"/>
            <w:tcMar>
              <w:top w:w="28" w:type="dxa"/>
              <w:left w:w="28" w:type="dxa"/>
              <w:bottom w:w="28" w:type="dxa"/>
              <w:right w:w="28" w:type="dxa"/>
            </w:tcMar>
          </w:tcPr>
          <w:p w14:paraId="7BAD74AF"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100 метров</w:t>
            </w:r>
          </w:p>
        </w:tc>
        <w:tc>
          <w:tcPr>
            <w:tcW w:w="3021" w:type="dxa"/>
          </w:tcPr>
          <w:p w14:paraId="48624FEA"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9AF9438" w14:textId="77777777" w:rsidTr="00EF74C5">
        <w:trPr>
          <w:trHeight w:val="135"/>
        </w:trPr>
        <w:tc>
          <w:tcPr>
            <w:tcW w:w="709" w:type="dxa"/>
            <w:vMerge/>
            <w:tcMar>
              <w:top w:w="28" w:type="dxa"/>
              <w:left w:w="28" w:type="dxa"/>
              <w:bottom w:w="28" w:type="dxa"/>
              <w:right w:w="28" w:type="dxa"/>
            </w:tcMar>
          </w:tcPr>
          <w:p w14:paraId="73E85316" w14:textId="77777777" w:rsidR="004D4BDD" w:rsidRPr="00A75808" w:rsidRDefault="004D4BDD" w:rsidP="004D4BD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32C866E8" w14:textId="77777777" w:rsidR="004D4BDD" w:rsidRPr="00A75808" w:rsidRDefault="004D4BDD" w:rsidP="004D4BD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4D20AC1F"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инженерной инфраструктуры, обеспечивающие предприятия строительной промышленности</w:t>
            </w:r>
          </w:p>
        </w:tc>
        <w:tc>
          <w:tcPr>
            <w:tcW w:w="3021" w:type="dxa"/>
          </w:tcPr>
          <w:p w14:paraId="7977F2E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615E5F" w:rsidRPr="00A75808" w14:paraId="4FDCB451" w14:textId="77777777" w:rsidTr="00EF74C5">
        <w:trPr>
          <w:trHeight w:val="135"/>
        </w:trPr>
        <w:tc>
          <w:tcPr>
            <w:tcW w:w="709" w:type="dxa"/>
            <w:tcMar>
              <w:top w:w="28" w:type="dxa"/>
              <w:left w:w="28" w:type="dxa"/>
              <w:bottom w:w="28" w:type="dxa"/>
              <w:right w:w="28" w:type="dxa"/>
            </w:tcMar>
          </w:tcPr>
          <w:p w14:paraId="2FD5D048"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6.7</w:t>
            </w:r>
          </w:p>
        </w:tc>
        <w:tc>
          <w:tcPr>
            <w:tcW w:w="2888" w:type="dxa"/>
            <w:tcMar>
              <w:top w:w="28" w:type="dxa"/>
              <w:left w:w="28" w:type="dxa"/>
              <w:bottom w:w="28" w:type="dxa"/>
              <w:right w:w="28" w:type="dxa"/>
            </w:tcMar>
          </w:tcPr>
          <w:p w14:paraId="38A42CE1"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Энергетика</w:t>
            </w:r>
          </w:p>
        </w:tc>
        <w:tc>
          <w:tcPr>
            <w:tcW w:w="3021" w:type="dxa"/>
            <w:tcMar>
              <w:top w:w="28" w:type="dxa"/>
              <w:left w:w="28" w:type="dxa"/>
              <w:bottom w:w="28" w:type="dxa"/>
              <w:right w:w="28" w:type="dxa"/>
            </w:tcMar>
          </w:tcPr>
          <w:p w14:paraId="0D5A7B99"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 xml:space="preserve">Объекты электросетевого хозяйства </w:t>
            </w:r>
          </w:p>
        </w:tc>
        <w:tc>
          <w:tcPr>
            <w:tcW w:w="3021" w:type="dxa"/>
          </w:tcPr>
          <w:p w14:paraId="63445779"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35C5901" w14:textId="77777777" w:rsidTr="00EF74C5">
        <w:trPr>
          <w:trHeight w:val="135"/>
        </w:trPr>
        <w:tc>
          <w:tcPr>
            <w:tcW w:w="709" w:type="dxa"/>
            <w:tcMar>
              <w:top w:w="28" w:type="dxa"/>
              <w:left w:w="28" w:type="dxa"/>
              <w:bottom w:w="28" w:type="dxa"/>
              <w:right w:w="28" w:type="dxa"/>
            </w:tcMar>
          </w:tcPr>
          <w:p w14:paraId="60FE6ED3"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6.8</w:t>
            </w:r>
          </w:p>
        </w:tc>
        <w:tc>
          <w:tcPr>
            <w:tcW w:w="2888" w:type="dxa"/>
            <w:tcMar>
              <w:top w:w="28" w:type="dxa"/>
              <w:left w:w="28" w:type="dxa"/>
              <w:bottom w:w="28" w:type="dxa"/>
              <w:right w:w="28" w:type="dxa"/>
            </w:tcMar>
          </w:tcPr>
          <w:p w14:paraId="1BEE87F8"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28E2FD7A"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2722F6A1"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2EFAA9D7" w14:textId="77777777" w:rsidTr="00EF74C5">
        <w:trPr>
          <w:trHeight w:val="135"/>
        </w:trPr>
        <w:tc>
          <w:tcPr>
            <w:tcW w:w="709" w:type="dxa"/>
            <w:tcMar>
              <w:top w:w="28" w:type="dxa"/>
              <w:left w:w="28" w:type="dxa"/>
              <w:bottom w:w="28" w:type="dxa"/>
              <w:right w:w="28" w:type="dxa"/>
            </w:tcMar>
          </w:tcPr>
          <w:p w14:paraId="08CF3F07"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6.9</w:t>
            </w:r>
          </w:p>
        </w:tc>
        <w:tc>
          <w:tcPr>
            <w:tcW w:w="2888" w:type="dxa"/>
            <w:tcMar>
              <w:top w:w="28" w:type="dxa"/>
              <w:left w:w="28" w:type="dxa"/>
              <w:bottom w:w="28" w:type="dxa"/>
              <w:right w:w="28" w:type="dxa"/>
            </w:tcMar>
          </w:tcPr>
          <w:p w14:paraId="11B1A3D9"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Склады</w:t>
            </w:r>
          </w:p>
        </w:tc>
        <w:tc>
          <w:tcPr>
            <w:tcW w:w="3021" w:type="dxa"/>
            <w:tcMar>
              <w:top w:w="28" w:type="dxa"/>
              <w:left w:w="28" w:type="dxa"/>
              <w:bottom w:w="28" w:type="dxa"/>
              <w:right w:w="28" w:type="dxa"/>
            </w:tcMar>
          </w:tcPr>
          <w:p w14:paraId="66E76710"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 xml:space="preserve">Здания и сооружения, имеющие назначение по временному </w:t>
            </w:r>
            <w:r w:rsidRPr="00A75808">
              <w:rPr>
                <w:rFonts w:ascii="Calibri" w:hAnsi="Calibri" w:cs="Calibri"/>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14:paraId="5669C999"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lastRenderedPageBreak/>
              <w:t xml:space="preserve">Хозяйственные постройки, </w:t>
            </w:r>
          </w:p>
          <w:p w14:paraId="3367C4E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lastRenderedPageBreak/>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615E5F" w:rsidRPr="00A75808" w14:paraId="370EAF59" w14:textId="77777777" w:rsidTr="00EF74C5">
        <w:trPr>
          <w:trHeight w:val="135"/>
        </w:trPr>
        <w:tc>
          <w:tcPr>
            <w:tcW w:w="709" w:type="dxa"/>
            <w:tcMar>
              <w:top w:w="28" w:type="dxa"/>
              <w:left w:w="28" w:type="dxa"/>
              <w:bottom w:w="28" w:type="dxa"/>
              <w:right w:w="28" w:type="dxa"/>
            </w:tcMar>
          </w:tcPr>
          <w:p w14:paraId="61526C9A"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lastRenderedPageBreak/>
              <w:t>6.9.1</w:t>
            </w:r>
          </w:p>
        </w:tc>
        <w:tc>
          <w:tcPr>
            <w:tcW w:w="2888" w:type="dxa"/>
            <w:tcMar>
              <w:top w:w="28" w:type="dxa"/>
              <w:left w:w="28" w:type="dxa"/>
              <w:bottom w:w="28" w:type="dxa"/>
              <w:right w:w="28" w:type="dxa"/>
            </w:tcMar>
          </w:tcPr>
          <w:p w14:paraId="321D456F"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Складские площадки</w:t>
            </w:r>
          </w:p>
        </w:tc>
        <w:tc>
          <w:tcPr>
            <w:tcW w:w="3021" w:type="dxa"/>
            <w:tcMar>
              <w:top w:w="28" w:type="dxa"/>
              <w:left w:w="28" w:type="dxa"/>
              <w:bottom w:w="28" w:type="dxa"/>
              <w:right w:w="28" w:type="dxa"/>
            </w:tcMar>
          </w:tcPr>
          <w:p w14:paraId="27FD85F9"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14:paraId="44096258" w14:textId="77777777" w:rsidR="004D4BDD" w:rsidRPr="00A75808" w:rsidRDefault="004D4BDD" w:rsidP="004D4BDD">
            <w:pPr>
              <w:spacing w:before="0" w:after="0" w:line="240" w:lineRule="auto"/>
              <w:contextualSpacing/>
              <w:rPr>
                <w:rFonts w:cs="Calibri"/>
              </w:rPr>
            </w:pPr>
            <w:r w:rsidRPr="00A75808">
              <w:rPr>
                <w:rFonts w:cs="Calibri"/>
                <w:lang w:eastAsia="ru-RU"/>
              </w:rPr>
              <w:t>Не устанавливается</w:t>
            </w:r>
          </w:p>
        </w:tc>
      </w:tr>
      <w:tr w:rsidR="00615E5F" w:rsidRPr="00A75808" w14:paraId="09719EFA" w14:textId="77777777" w:rsidTr="00EF74C5">
        <w:trPr>
          <w:trHeight w:val="135"/>
        </w:trPr>
        <w:tc>
          <w:tcPr>
            <w:tcW w:w="709" w:type="dxa"/>
            <w:tcMar>
              <w:top w:w="28" w:type="dxa"/>
              <w:left w:w="28" w:type="dxa"/>
              <w:bottom w:w="28" w:type="dxa"/>
              <w:right w:w="28" w:type="dxa"/>
            </w:tcMar>
          </w:tcPr>
          <w:p w14:paraId="4969B9F4"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7.2.1</w:t>
            </w:r>
          </w:p>
        </w:tc>
        <w:tc>
          <w:tcPr>
            <w:tcW w:w="2888" w:type="dxa"/>
            <w:tcMar>
              <w:top w:w="28" w:type="dxa"/>
              <w:left w:w="28" w:type="dxa"/>
              <w:bottom w:w="28" w:type="dxa"/>
              <w:right w:w="28" w:type="dxa"/>
            </w:tcMar>
          </w:tcPr>
          <w:p w14:paraId="780FB08F"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1" w:type="dxa"/>
            <w:tcMar>
              <w:top w:w="28" w:type="dxa"/>
              <w:left w:w="28" w:type="dxa"/>
              <w:bottom w:w="28" w:type="dxa"/>
              <w:right w:w="28" w:type="dxa"/>
            </w:tcMar>
          </w:tcPr>
          <w:p w14:paraId="0CF565DF" w14:textId="77777777" w:rsidR="004D4BDD" w:rsidRPr="00A75808" w:rsidRDefault="004D4BDD" w:rsidP="004D4BDD">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14:paraId="3D51E2AB" w14:textId="77777777" w:rsidR="004D4BDD" w:rsidRPr="00A75808" w:rsidRDefault="004D4BDD" w:rsidP="004D4BDD">
            <w:pPr>
              <w:spacing w:before="0" w:after="0" w:line="240" w:lineRule="auto"/>
              <w:contextualSpacing/>
              <w:rPr>
                <w:rFonts w:cs="Calibri"/>
              </w:rPr>
            </w:pPr>
            <w:r w:rsidRPr="00A75808">
              <w:rPr>
                <w:rFonts w:cs="Calibri"/>
                <w:lang w:eastAsia="ru-RU"/>
              </w:rPr>
              <w:t>Не устанавливается</w:t>
            </w:r>
          </w:p>
        </w:tc>
      </w:tr>
      <w:tr w:rsidR="00615E5F" w:rsidRPr="00A75808" w14:paraId="73DAB1F9" w14:textId="77777777" w:rsidTr="00EF74C5">
        <w:trPr>
          <w:trHeight w:val="135"/>
        </w:trPr>
        <w:tc>
          <w:tcPr>
            <w:tcW w:w="709" w:type="dxa"/>
            <w:tcMar>
              <w:top w:w="28" w:type="dxa"/>
              <w:left w:w="28" w:type="dxa"/>
              <w:bottom w:w="28" w:type="dxa"/>
              <w:right w:w="28" w:type="dxa"/>
            </w:tcMar>
          </w:tcPr>
          <w:p w14:paraId="66ECA307"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7.2.2</w:t>
            </w:r>
          </w:p>
        </w:tc>
        <w:tc>
          <w:tcPr>
            <w:tcW w:w="2888" w:type="dxa"/>
            <w:tcMar>
              <w:top w:w="28" w:type="dxa"/>
              <w:left w:w="28" w:type="dxa"/>
              <w:bottom w:w="28" w:type="dxa"/>
              <w:right w:w="28" w:type="dxa"/>
            </w:tcMar>
          </w:tcPr>
          <w:p w14:paraId="1F3724F4"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1" w:type="dxa"/>
            <w:tcMar>
              <w:top w:w="28" w:type="dxa"/>
              <w:left w:w="28" w:type="dxa"/>
              <w:bottom w:w="28" w:type="dxa"/>
              <w:right w:w="28" w:type="dxa"/>
            </w:tcMar>
          </w:tcPr>
          <w:p w14:paraId="21915D37"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60B1BFC6" w14:textId="77777777" w:rsidR="004D4BDD" w:rsidRPr="00A75808" w:rsidRDefault="004D4BDD" w:rsidP="004D4BDD">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1" w:type="dxa"/>
          </w:tcPr>
          <w:p w14:paraId="1E1702FF" w14:textId="77777777" w:rsidR="004D4BDD" w:rsidRPr="00A75808" w:rsidRDefault="004D4BDD" w:rsidP="004D4BDD">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6D39998F" w14:textId="77777777" w:rsidTr="00EF74C5">
        <w:trPr>
          <w:trHeight w:val="135"/>
        </w:trPr>
        <w:tc>
          <w:tcPr>
            <w:tcW w:w="709" w:type="dxa"/>
            <w:vMerge w:val="restart"/>
            <w:tcMar>
              <w:top w:w="28" w:type="dxa"/>
              <w:left w:w="28" w:type="dxa"/>
              <w:bottom w:w="28" w:type="dxa"/>
              <w:right w:w="28" w:type="dxa"/>
            </w:tcMar>
          </w:tcPr>
          <w:p w14:paraId="27EA8649"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8.3</w:t>
            </w:r>
          </w:p>
        </w:tc>
        <w:tc>
          <w:tcPr>
            <w:tcW w:w="2888" w:type="dxa"/>
            <w:vMerge w:val="restart"/>
            <w:tcMar>
              <w:top w:w="28" w:type="dxa"/>
              <w:left w:w="28" w:type="dxa"/>
              <w:bottom w:w="28" w:type="dxa"/>
              <w:right w:w="28" w:type="dxa"/>
            </w:tcMar>
          </w:tcPr>
          <w:p w14:paraId="6B2E567D"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6BB8ED8C"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307E02A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8F0D44A" w14:textId="77777777" w:rsidTr="00EF74C5">
        <w:trPr>
          <w:trHeight w:val="135"/>
        </w:trPr>
        <w:tc>
          <w:tcPr>
            <w:tcW w:w="709" w:type="dxa"/>
            <w:vMerge/>
            <w:tcMar>
              <w:top w:w="28" w:type="dxa"/>
              <w:left w:w="28" w:type="dxa"/>
              <w:bottom w:w="28" w:type="dxa"/>
              <w:right w:w="28" w:type="dxa"/>
            </w:tcMar>
          </w:tcPr>
          <w:p w14:paraId="55C506AC" w14:textId="77777777" w:rsidR="004D4BDD" w:rsidRPr="00A75808" w:rsidRDefault="004D4BDD" w:rsidP="004D4BD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029DDAEA" w14:textId="77777777" w:rsidR="004D4BDD" w:rsidRPr="00A75808" w:rsidRDefault="004D4BDD" w:rsidP="004D4BD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7CE40218"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523150AD"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0D398EF" w14:textId="77777777" w:rsidTr="00EF74C5">
        <w:trPr>
          <w:trHeight w:val="32"/>
        </w:trPr>
        <w:tc>
          <w:tcPr>
            <w:tcW w:w="709" w:type="dxa"/>
            <w:vMerge/>
            <w:tcMar>
              <w:top w:w="28" w:type="dxa"/>
              <w:left w:w="28" w:type="dxa"/>
              <w:bottom w:w="28" w:type="dxa"/>
              <w:right w:w="28" w:type="dxa"/>
            </w:tcMar>
          </w:tcPr>
          <w:p w14:paraId="5A0CF3BF" w14:textId="77777777" w:rsidR="004D4BDD" w:rsidRPr="00A75808" w:rsidRDefault="004D4BDD" w:rsidP="004D4BD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3DEFD090" w14:textId="77777777" w:rsidR="004D4BDD" w:rsidRPr="00A75808" w:rsidRDefault="004D4BDD" w:rsidP="004D4BDD">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3420E68D"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Пожарные депо</w:t>
            </w:r>
          </w:p>
        </w:tc>
        <w:tc>
          <w:tcPr>
            <w:tcW w:w="3021" w:type="dxa"/>
          </w:tcPr>
          <w:p w14:paraId="6D397893"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28AF791" w14:textId="77777777" w:rsidTr="00D65383">
        <w:trPr>
          <w:trHeight w:val="267"/>
        </w:trPr>
        <w:tc>
          <w:tcPr>
            <w:tcW w:w="709" w:type="dxa"/>
            <w:tcMar>
              <w:top w:w="28" w:type="dxa"/>
              <w:left w:w="28" w:type="dxa"/>
              <w:bottom w:w="28" w:type="dxa"/>
              <w:right w:w="28" w:type="dxa"/>
            </w:tcMar>
          </w:tcPr>
          <w:p w14:paraId="609EFAA3"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888" w:type="dxa"/>
            <w:tcMar>
              <w:top w:w="28" w:type="dxa"/>
              <w:left w:w="28" w:type="dxa"/>
              <w:bottom w:w="28" w:type="dxa"/>
              <w:right w:w="28" w:type="dxa"/>
            </w:tcMar>
          </w:tcPr>
          <w:p w14:paraId="4E023C0B" w14:textId="77777777" w:rsidR="004D4BDD" w:rsidRPr="00A75808" w:rsidRDefault="004D4BDD" w:rsidP="004D4BDD">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46C6635D"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43DEB9CE"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E433973" w14:textId="77777777" w:rsidTr="00D65383">
        <w:trPr>
          <w:trHeight w:val="267"/>
        </w:trPr>
        <w:tc>
          <w:tcPr>
            <w:tcW w:w="709" w:type="dxa"/>
            <w:tcMar>
              <w:top w:w="28" w:type="dxa"/>
              <w:left w:w="28" w:type="dxa"/>
              <w:bottom w:w="28" w:type="dxa"/>
              <w:right w:w="28" w:type="dxa"/>
            </w:tcMar>
          </w:tcPr>
          <w:p w14:paraId="38484673"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47C37C46"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Улично-дорожная сеть</w:t>
            </w:r>
          </w:p>
          <w:p w14:paraId="318362BF" w14:textId="77777777" w:rsidR="004D4BDD" w:rsidRPr="00A75808" w:rsidRDefault="004D4BDD" w:rsidP="004D4BDD">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187000A5" w14:textId="77777777" w:rsidR="004D4BDD" w:rsidRPr="00A75808" w:rsidRDefault="004D4BDD" w:rsidP="004D4BDD">
            <w:pPr>
              <w:widowControl w:val="0"/>
              <w:autoSpaceDE w:val="0"/>
              <w:autoSpaceDN w:val="0"/>
              <w:spacing w:before="0" w:after="0" w:line="240" w:lineRule="auto"/>
              <w:rPr>
                <w:rFonts w:cs="Calibri"/>
                <w:lang w:eastAsia="ru-RU"/>
              </w:rPr>
            </w:pPr>
            <w:r w:rsidRPr="00A75808">
              <w:rPr>
                <w:rFonts w:cs="Calibri"/>
                <w:lang w:eastAsia="ru-RU"/>
              </w:rPr>
              <w:lastRenderedPageBreak/>
              <w:t xml:space="preserve">Объекты улично-дорожной сети: </w:t>
            </w:r>
            <w:r w:rsidRPr="00A75808">
              <w:rPr>
                <w:rFonts w:cs="Calibri"/>
                <w:lang w:eastAsia="ru-RU"/>
              </w:rPr>
              <w:lastRenderedPageBreak/>
              <w:t>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1BD589D1"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14:paraId="6A14E287"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77EE0DE8" w14:textId="77777777" w:rsidTr="00D65383">
        <w:trPr>
          <w:trHeight w:val="267"/>
        </w:trPr>
        <w:tc>
          <w:tcPr>
            <w:tcW w:w="709" w:type="dxa"/>
            <w:tcMar>
              <w:top w:w="28" w:type="dxa"/>
              <w:left w:w="28" w:type="dxa"/>
              <w:bottom w:w="28" w:type="dxa"/>
              <w:right w:w="28" w:type="dxa"/>
            </w:tcMar>
          </w:tcPr>
          <w:p w14:paraId="33FFB38A" w14:textId="77777777" w:rsidR="004D4BDD" w:rsidRPr="00A75808" w:rsidRDefault="004D4BDD" w:rsidP="004D4BDD">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739788E6"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176BE29B"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20E12250" w14:textId="77777777" w:rsidR="004D4BDD" w:rsidRPr="00A75808" w:rsidRDefault="004D4BDD" w:rsidP="004D4BDD">
            <w:pPr>
              <w:pStyle w:val="ConsPlusNormal"/>
              <w:ind w:firstLine="0"/>
              <w:contextualSpacing/>
              <w:rPr>
                <w:rFonts w:ascii="Calibri" w:hAnsi="Calibri" w:cs="Calibri"/>
              </w:rPr>
            </w:pPr>
            <w:r w:rsidRPr="00A75808">
              <w:rPr>
                <w:rFonts w:ascii="Calibri" w:hAnsi="Calibri" w:cs="Calibri"/>
              </w:rPr>
              <w:t>Не устанавливается</w:t>
            </w:r>
          </w:p>
        </w:tc>
      </w:tr>
    </w:tbl>
    <w:p w14:paraId="02987BFD" w14:textId="77777777" w:rsidR="00ED7DFD" w:rsidRPr="00A75808" w:rsidRDefault="004E38B1" w:rsidP="00ED7DF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ED7DFD" w:rsidRPr="00A75808">
        <w:rPr>
          <w:rFonts w:cs="Calibri"/>
          <w:sz w:val="24"/>
          <w:szCs w:val="24"/>
          <w:lang w:eastAsia="ru-RU"/>
        </w:rPr>
        <w:t>.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28FD9A0E"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ED95262" w14:textId="77777777" w:rsidR="007D7D3E" w:rsidRPr="00A75808" w:rsidRDefault="00F84D69" w:rsidP="007D7D3E">
            <w:pPr>
              <w:widowControl w:val="0"/>
              <w:autoSpaceDE w:val="0"/>
              <w:autoSpaceDN w:val="0"/>
              <w:spacing w:before="0" w:after="0" w:line="240" w:lineRule="auto"/>
              <w:contextualSpacing/>
              <w:jc w:val="center"/>
              <w:rPr>
                <w:rFonts w:cs="Calibri"/>
                <w:lang w:eastAsia="ru-RU"/>
              </w:rPr>
            </w:pPr>
            <w:r w:rsidRPr="00A75808">
              <w:rPr>
                <w:rFonts w:cs="Calibri"/>
                <w:lang w:eastAsia="ru-RU"/>
              </w:rPr>
              <w:t>Вид</w:t>
            </w:r>
            <w:r w:rsidR="007D7D3E" w:rsidRPr="00A75808">
              <w:rPr>
                <w:rFonts w:cs="Calibri"/>
                <w:lang w:eastAsia="ru-RU"/>
              </w:rPr>
              <w:t xml:space="preserve">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623A394B" w14:textId="77777777" w:rsidR="007D7D3E" w:rsidRPr="00A75808" w:rsidRDefault="00F84D69" w:rsidP="007D7D3E">
            <w:pPr>
              <w:widowControl w:val="0"/>
              <w:autoSpaceDE w:val="0"/>
              <w:autoSpaceDN w:val="0"/>
              <w:spacing w:before="0" w:after="0" w:line="240" w:lineRule="auto"/>
              <w:contextualSpacing/>
              <w:jc w:val="center"/>
              <w:rPr>
                <w:rFonts w:cs="Calibri"/>
                <w:lang w:eastAsia="ru-RU"/>
              </w:rPr>
            </w:pPr>
            <w:r w:rsidRPr="00A75808">
              <w:rPr>
                <w:rFonts w:cs="Calibri"/>
                <w:lang w:eastAsia="ru-RU"/>
              </w:rPr>
              <w:t>Вид</w:t>
            </w:r>
            <w:r w:rsidR="007D7D3E" w:rsidRPr="00A75808">
              <w:rPr>
                <w:rFonts w:cs="Calibri"/>
                <w:lang w:eastAsia="ru-RU"/>
              </w:rPr>
              <w:t xml:space="preserve">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6EB4CBDC" w14:textId="77777777" w:rsidR="007D7D3E" w:rsidRPr="00A75808" w:rsidRDefault="007D7D3E" w:rsidP="007D7D3E">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06204D2D"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40BCA8D" w14:textId="77777777" w:rsidR="007D7D3E" w:rsidRPr="00A75808" w:rsidRDefault="007D7D3E" w:rsidP="007D7D3E">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7366574A" w14:textId="77777777" w:rsidR="007D7D3E" w:rsidRPr="00A75808" w:rsidRDefault="007D7D3E" w:rsidP="007D7D3E">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82FAA71" w14:textId="77777777" w:rsidR="007D7D3E" w:rsidRPr="00A75808" w:rsidRDefault="007D7D3E" w:rsidP="007D7D3E">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17AA94EF" w14:textId="77777777" w:rsidR="007D7D3E" w:rsidRPr="00A75808" w:rsidRDefault="007D7D3E" w:rsidP="007D7D3E">
            <w:pPr>
              <w:widowControl w:val="0"/>
              <w:autoSpaceDE w:val="0"/>
              <w:autoSpaceDN w:val="0"/>
              <w:spacing w:before="0" w:after="0" w:line="240" w:lineRule="auto"/>
              <w:contextualSpacing/>
              <w:jc w:val="center"/>
              <w:rPr>
                <w:rFonts w:cs="Calibri"/>
                <w:lang w:eastAsia="ru-RU"/>
              </w:rPr>
            </w:pPr>
          </w:p>
        </w:tc>
      </w:tr>
      <w:tr w:rsidR="00615E5F" w:rsidRPr="00A75808" w14:paraId="51A74D14" w14:textId="77777777" w:rsidTr="007D7D3E">
        <w:trPr>
          <w:trHeight w:val="435"/>
        </w:trPr>
        <w:tc>
          <w:tcPr>
            <w:tcW w:w="709" w:type="dxa"/>
            <w:tcMar>
              <w:top w:w="28" w:type="dxa"/>
              <w:left w:w="28" w:type="dxa"/>
              <w:bottom w:w="28" w:type="dxa"/>
              <w:right w:w="28" w:type="dxa"/>
            </w:tcMar>
          </w:tcPr>
          <w:p w14:paraId="203D5B3E" w14:textId="77777777" w:rsidR="00C47728" w:rsidRPr="00A75808" w:rsidRDefault="00DC5CC6" w:rsidP="00C47728">
            <w:pPr>
              <w:pStyle w:val="ConsPlusNormal"/>
              <w:ind w:firstLine="0"/>
              <w:contextualSpacing/>
              <w:jc w:val="center"/>
              <w:rPr>
                <w:rFonts w:ascii="Calibri" w:hAnsi="Calibri" w:cs="Calibri"/>
              </w:rPr>
            </w:pPr>
            <w:r w:rsidRPr="00A75808">
              <w:rPr>
                <w:rFonts w:ascii="Calibri" w:hAnsi="Calibri" w:cs="Calibri"/>
              </w:rPr>
              <w:t>2.7</w:t>
            </w:r>
            <w:r w:rsidR="005E1000" w:rsidRPr="00A75808">
              <w:rPr>
                <w:rFonts w:ascii="Calibri" w:hAnsi="Calibri" w:cs="Calibri"/>
              </w:rPr>
              <w:t>.1</w:t>
            </w:r>
          </w:p>
        </w:tc>
        <w:tc>
          <w:tcPr>
            <w:tcW w:w="2888" w:type="dxa"/>
            <w:tcMar>
              <w:top w:w="28" w:type="dxa"/>
              <w:left w:w="28" w:type="dxa"/>
              <w:bottom w:w="28" w:type="dxa"/>
              <w:right w:w="28" w:type="dxa"/>
            </w:tcMar>
          </w:tcPr>
          <w:p w14:paraId="6CE20D39" w14:textId="77777777" w:rsidR="00C47728" w:rsidRPr="00A75808" w:rsidRDefault="00DC5CC6" w:rsidP="004D69CC">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37222A49" w14:textId="52C1D7D0" w:rsidR="00C47728" w:rsidRPr="00A75808" w:rsidRDefault="00DC5CC6" w:rsidP="004D69CC">
            <w:pPr>
              <w:autoSpaceDE w:val="0"/>
              <w:autoSpaceDN w:val="0"/>
              <w:spacing w:before="0" w:after="0" w:line="240" w:lineRule="auto"/>
              <w:contextualSpacing/>
              <w:rPr>
                <w:rFonts w:cs="Calibri"/>
                <w:lang w:eastAsia="ru-RU"/>
              </w:rPr>
            </w:pPr>
            <w:r w:rsidRPr="00A75808">
              <w:rPr>
                <w:rFonts w:cs="Calibri"/>
                <w:lang w:eastAsia="ru-RU"/>
              </w:rPr>
              <w:t>Размещение отдельно стоящих и пристроенных гаражей, в том числе и подземных, предназначенных для хранения автотранспорта, в том числе с разделением на машиноместа</w:t>
            </w:r>
          </w:p>
        </w:tc>
        <w:tc>
          <w:tcPr>
            <w:tcW w:w="3021" w:type="dxa"/>
          </w:tcPr>
          <w:p w14:paraId="34BCFF9F" w14:textId="77777777" w:rsidR="00C47728" w:rsidRPr="00A75808" w:rsidRDefault="00DC5CC6" w:rsidP="004D69CC">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6C5862F8" w14:textId="77777777" w:rsidTr="007D7D3E">
        <w:trPr>
          <w:trHeight w:val="435"/>
        </w:trPr>
        <w:tc>
          <w:tcPr>
            <w:tcW w:w="709" w:type="dxa"/>
            <w:tcMar>
              <w:top w:w="28" w:type="dxa"/>
              <w:left w:w="28" w:type="dxa"/>
              <w:bottom w:w="28" w:type="dxa"/>
              <w:right w:w="28" w:type="dxa"/>
            </w:tcMar>
          </w:tcPr>
          <w:p w14:paraId="1A44DBB3" w14:textId="77777777" w:rsidR="00DC5CC6" w:rsidRPr="00A75808" w:rsidRDefault="00DC5CC6" w:rsidP="004D69CC">
            <w:pPr>
              <w:pStyle w:val="ConsPlusNormal"/>
              <w:ind w:firstLine="0"/>
              <w:contextualSpacing/>
              <w:jc w:val="center"/>
              <w:rPr>
                <w:rFonts w:ascii="Calibri" w:hAnsi="Calibri" w:cs="Calibri"/>
              </w:rPr>
            </w:pPr>
            <w:r w:rsidRPr="00A75808">
              <w:rPr>
                <w:rFonts w:ascii="Calibri" w:hAnsi="Calibri" w:cs="Calibri"/>
              </w:rPr>
              <w:t>3.1.2</w:t>
            </w:r>
          </w:p>
        </w:tc>
        <w:tc>
          <w:tcPr>
            <w:tcW w:w="2888" w:type="dxa"/>
            <w:tcMar>
              <w:top w:w="28" w:type="dxa"/>
              <w:left w:w="28" w:type="dxa"/>
              <w:bottom w:w="28" w:type="dxa"/>
              <w:right w:w="28" w:type="dxa"/>
            </w:tcMar>
          </w:tcPr>
          <w:p w14:paraId="5EAD16ED" w14:textId="77777777" w:rsidR="00DC5CC6" w:rsidRPr="00A75808" w:rsidRDefault="00DC5CC6" w:rsidP="004D69CC">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14:paraId="31556514" w14:textId="77777777" w:rsidR="00DC5CC6" w:rsidRPr="00A75808" w:rsidRDefault="00DC5CC6" w:rsidP="004D69CC">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3021" w:type="dxa"/>
          </w:tcPr>
          <w:p w14:paraId="34138815" w14:textId="77777777" w:rsidR="00DC5CC6" w:rsidRPr="00A75808" w:rsidRDefault="00DC5CC6" w:rsidP="004D69CC">
            <w:pPr>
              <w:spacing w:before="0" w:after="0" w:line="240" w:lineRule="auto"/>
              <w:contextualSpacing/>
              <w:rPr>
                <w:rFonts w:cs="Calibri"/>
                <w:lang w:eastAsia="ru-RU"/>
              </w:rPr>
            </w:pPr>
            <w:r w:rsidRPr="00A75808">
              <w:rPr>
                <w:rFonts w:cs="Calibri"/>
              </w:rPr>
              <w:t>Не устанавливается</w:t>
            </w:r>
          </w:p>
        </w:tc>
      </w:tr>
      <w:tr w:rsidR="00615E5F" w:rsidRPr="00A75808" w14:paraId="723EB0C0" w14:textId="77777777" w:rsidTr="007D7D3E">
        <w:trPr>
          <w:trHeight w:val="435"/>
        </w:trPr>
        <w:tc>
          <w:tcPr>
            <w:tcW w:w="709" w:type="dxa"/>
            <w:tcMar>
              <w:top w:w="28" w:type="dxa"/>
              <w:left w:w="28" w:type="dxa"/>
              <w:bottom w:w="28" w:type="dxa"/>
              <w:right w:w="28" w:type="dxa"/>
            </w:tcMar>
          </w:tcPr>
          <w:p w14:paraId="15D9C007" w14:textId="77777777" w:rsidR="005E1000" w:rsidRPr="00A75808" w:rsidRDefault="005E1000" w:rsidP="00074F14">
            <w:pPr>
              <w:pStyle w:val="ConsPlusNormal"/>
              <w:ind w:firstLine="0"/>
              <w:contextualSpacing/>
              <w:jc w:val="center"/>
              <w:rPr>
                <w:rFonts w:ascii="Calibri" w:hAnsi="Calibri" w:cs="Calibri"/>
              </w:rPr>
            </w:pPr>
            <w:r w:rsidRPr="00A75808">
              <w:rPr>
                <w:rFonts w:ascii="Calibri" w:hAnsi="Calibri" w:cs="Calibri"/>
              </w:rPr>
              <w:t>3.2.2</w:t>
            </w:r>
          </w:p>
        </w:tc>
        <w:tc>
          <w:tcPr>
            <w:tcW w:w="2888" w:type="dxa"/>
            <w:tcMar>
              <w:top w:w="28" w:type="dxa"/>
              <w:left w:w="28" w:type="dxa"/>
              <w:bottom w:w="28" w:type="dxa"/>
              <w:right w:w="28" w:type="dxa"/>
            </w:tcMar>
          </w:tcPr>
          <w:p w14:paraId="5DA890CD"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Оказание социальной помощи населению</w:t>
            </w:r>
          </w:p>
        </w:tc>
        <w:tc>
          <w:tcPr>
            <w:tcW w:w="3021" w:type="dxa"/>
            <w:tcMar>
              <w:top w:w="28" w:type="dxa"/>
              <w:left w:w="28" w:type="dxa"/>
              <w:bottom w:w="28" w:type="dxa"/>
              <w:right w:w="28" w:type="dxa"/>
            </w:tcMar>
          </w:tcPr>
          <w:p w14:paraId="26C7F485"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Службы социальной помощи, службы занятости населения,</w:t>
            </w:r>
          </w:p>
          <w:p w14:paraId="5FFC694E"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lastRenderedPageBreak/>
              <w:t xml:space="preserve">пункты питания малоимущих граждан; службы психологической и бесплатной юридической помощи; </w:t>
            </w:r>
          </w:p>
          <w:p w14:paraId="7160D11D"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пенсионные службы; здания общественных некоммерческих организаций</w:t>
            </w:r>
          </w:p>
        </w:tc>
        <w:tc>
          <w:tcPr>
            <w:tcW w:w="3021" w:type="dxa"/>
          </w:tcPr>
          <w:p w14:paraId="2A434870"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lastRenderedPageBreak/>
              <w:t xml:space="preserve">Стоянки для автомобилей сотрудников и посетителей, </w:t>
            </w:r>
            <w:r w:rsidRPr="00A75808">
              <w:rPr>
                <w:rFonts w:ascii="Calibri" w:hAnsi="Calibri" w:cs="Calibri"/>
              </w:rPr>
              <w:lastRenderedPageBreak/>
              <w:t>объекты инженерной инфраструктуры, элементы благоустройства территории</w:t>
            </w:r>
          </w:p>
        </w:tc>
      </w:tr>
      <w:tr w:rsidR="00615E5F" w:rsidRPr="00A75808" w14:paraId="6A2F1064" w14:textId="77777777" w:rsidTr="007D7D3E">
        <w:trPr>
          <w:trHeight w:val="435"/>
        </w:trPr>
        <w:tc>
          <w:tcPr>
            <w:tcW w:w="709" w:type="dxa"/>
            <w:tcMar>
              <w:top w:w="28" w:type="dxa"/>
              <w:left w:w="28" w:type="dxa"/>
              <w:bottom w:w="28" w:type="dxa"/>
              <w:right w:w="28" w:type="dxa"/>
            </w:tcMar>
          </w:tcPr>
          <w:p w14:paraId="6A0F9B33" w14:textId="77777777" w:rsidR="005E1000" w:rsidRPr="00A75808" w:rsidRDefault="005E1000" w:rsidP="00074F14">
            <w:pPr>
              <w:pStyle w:val="ConsPlusNormal"/>
              <w:ind w:firstLine="0"/>
              <w:contextualSpacing/>
              <w:jc w:val="center"/>
              <w:rPr>
                <w:rFonts w:ascii="Calibri" w:hAnsi="Calibri" w:cs="Calibri"/>
              </w:rPr>
            </w:pPr>
            <w:r w:rsidRPr="00A75808">
              <w:rPr>
                <w:rFonts w:ascii="Calibri" w:hAnsi="Calibri" w:cs="Calibri"/>
              </w:rPr>
              <w:lastRenderedPageBreak/>
              <w:t>3.2.4</w:t>
            </w:r>
          </w:p>
        </w:tc>
        <w:tc>
          <w:tcPr>
            <w:tcW w:w="2888" w:type="dxa"/>
            <w:tcMar>
              <w:top w:w="28" w:type="dxa"/>
              <w:left w:w="28" w:type="dxa"/>
              <w:bottom w:w="28" w:type="dxa"/>
              <w:right w:w="28" w:type="dxa"/>
            </w:tcMar>
          </w:tcPr>
          <w:p w14:paraId="73C1F1A1" w14:textId="77777777" w:rsidR="005E1000" w:rsidRPr="00A75808" w:rsidRDefault="005E1000" w:rsidP="00074F14">
            <w:pPr>
              <w:pStyle w:val="ConsPlusNormal"/>
              <w:ind w:firstLine="0"/>
              <w:contextualSpacing/>
              <w:jc w:val="both"/>
              <w:rPr>
                <w:rFonts w:ascii="Calibri" w:hAnsi="Calibri" w:cs="Calibri"/>
              </w:rPr>
            </w:pPr>
            <w:r w:rsidRPr="00A75808">
              <w:rPr>
                <w:rFonts w:ascii="Calibri" w:hAnsi="Calibri" w:cs="Calibri"/>
              </w:rPr>
              <w:t>Общежития</w:t>
            </w:r>
          </w:p>
        </w:tc>
        <w:tc>
          <w:tcPr>
            <w:tcW w:w="3021" w:type="dxa"/>
            <w:tcMar>
              <w:top w:w="28" w:type="dxa"/>
              <w:left w:w="28" w:type="dxa"/>
              <w:bottom w:w="28" w:type="dxa"/>
              <w:right w:w="28" w:type="dxa"/>
            </w:tcMar>
          </w:tcPr>
          <w:p w14:paraId="725FA239"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Общежития для проживания граждан на время их работы, службы или обучения</w:t>
            </w:r>
          </w:p>
        </w:tc>
        <w:tc>
          <w:tcPr>
            <w:tcW w:w="3021" w:type="dxa"/>
          </w:tcPr>
          <w:p w14:paraId="59DF64E8"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Объекты инженерно-технического обеспечения, элементы благоустройства, площадки отдыха, парковочные стоянки автомобилей</w:t>
            </w:r>
          </w:p>
        </w:tc>
      </w:tr>
      <w:tr w:rsidR="00615E5F" w:rsidRPr="00A75808" w14:paraId="561475E8" w14:textId="77777777" w:rsidTr="007D7D3E">
        <w:trPr>
          <w:trHeight w:val="435"/>
        </w:trPr>
        <w:tc>
          <w:tcPr>
            <w:tcW w:w="709" w:type="dxa"/>
            <w:tcMar>
              <w:top w:w="28" w:type="dxa"/>
              <w:left w:w="28" w:type="dxa"/>
              <w:bottom w:w="28" w:type="dxa"/>
              <w:right w:w="28" w:type="dxa"/>
            </w:tcMar>
          </w:tcPr>
          <w:p w14:paraId="2A94ACB0" w14:textId="77777777" w:rsidR="005E1000" w:rsidRPr="00A75808" w:rsidRDefault="005E1000" w:rsidP="00074F14">
            <w:pPr>
              <w:pStyle w:val="ConsPlusNormal"/>
              <w:ind w:firstLine="0"/>
              <w:contextualSpacing/>
              <w:jc w:val="center"/>
              <w:rPr>
                <w:rFonts w:ascii="Calibri" w:hAnsi="Calibri" w:cs="Calibri"/>
              </w:rPr>
            </w:pPr>
            <w:r w:rsidRPr="00A75808">
              <w:rPr>
                <w:rFonts w:ascii="Calibri" w:hAnsi="Calibri" w:cs="Calibri"/>
              </w:rPr>
              <w:t>3.3</w:t>
            </w:r>
          </w:p>
        </w:tc>
        <w:tc>
          <w:tcPr>
            <w:tcW w:w="2888" w:type="dxa"/>
            <w:tcMar>
              <w:top w:w="28" w:type="dxa"/>
              <w:left w:w="28" w:type="dxa"/>
              <w:bottom w:w="28" w:type="dxa"/>
              <w:right w:w="28" w:type="dxa"/>
            </w:tcMar>
          </w:tcPr>
          <w:p w14:paraId="24B1A60B" w14:textId="77777777" w:rsidR="005E1000" w:rsidRPr="00A75808" w:rsidRDefault="005E1000" w:rsidP="00074F14">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1" w:type="dxa"/>
            <w:tcMar>
              <w:top w:w="28" w:type="dxa"/>
              <w:left w:w="28" w:type="dxa"/>
              <w:bottom w:w="28" w:type="dxa"/>
              <w:right w:w="28" w:type="dxa"/>
            </w:tcMar>
          </w:tcPr>
          <w:p w14:paraId="4E3BC01F"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 конторы по прокату автомобилей, пункты приема сырья для вторичной переработки</w:t>
            </w:r>
          </w:p>
        </w:tc>
        <w:tc>
          <w:tcPr>
            <w:tcW w:w="3021" w:type="dxa"/>
          </w:tcPr>
          <w:p w14:paraId="65465414" w14:textId="77777777" w:rsidR="005E1000" w:rsidRPr="00A75808" w:rsidRDefault="005E1000" w:rsidP="00074F14">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 автостоянки и гаражи для автомобилей, сдаваемых в прокат без возможности техобслуживания и мойки машин</w:t>
            </w:r>
          </w:p>
        </w:tc>
      </w:tr>
      <w:tr w:rsidR="00615E5F" w:rsidRPr="00A75808" w14:paraId="42287D08" w14:textId="77777777" w:rsidTr="007D7D3E">
        <w:trPr>
          <w:trHeight w:val="435"/>
        </w:trPr>
        <w:tc>
          <w:tcPr>
            <w:tcW w:w="709" w:type="dxa"/>
            <w:tcMar>
              <w:top w:w="28" w:type="dxa"/>
              <w:left w:w="28" w:type="dxa"/>
              <w:bottom w:w="28" w:type="dxa"/>
              <w:right w:w="28" w:type="dxa"/>
            </w:tcMar>
          </w:tcPr>
          <w:p w14:paraId="69FC1BAC" w14:textId="77777777" w:rsidR="00D65383" w:rsidRPr="00A75808" w:rsidRDefault="00D65383" w:rsidP="00D65383">
            <w:pPr>
              <w:pStyle w:val="ConsPlusNormal"/>
              <w:ind w:firstLine="0"/>
              <w:contextualSpacing/>
              <w:jc w:val="center"/>
              <w:rPr>
                <w:rFonts w:ascii="Calibri" w:hAnsi="Calibri" w:cs="Calibri"/>
                <w:lang w:val="en-US"/>
              </w:rPr>
            </w:pPr>
            <w:r w:rsidRPr="00A75808">
              <w:rPr>
                <w:rFonts w:ascii="Calibri" w:hAnsi="Calibri" w:cs="Calibri"/>
              </w:rPr>
              <w:t>3.4</w:t>
            </w:r>
            <w:r w:rsidRPr="00A75808">
              <w:rPr>
                <w:rFonts w:ascii="Calibri" w:hAnsi="Calibri" w:cs="Calibri"/>
                <w:lang w:val="en-US"/>
              </w:rPr>
              <w:t xml:space="preserve"> </w:t>
            </w:r>
            <w:r w:rsidRPr="00A75808">
              <w:rPr>
                <w:rFonts w:ascii="Calibri" w:hAnsi="Calibri" w:cs="Calibri"/>
                <w:sz w:val="16"/>
                <w:szCs w:val="16"/>
              </w:rPr>
              <w:t>(3.</w:t>
            </w:r>
            <w:r w:rsidRPr="00A75808">
              <w:rPr>
                <w:rFonts w:ascii="Calibri" w:hAnsi="Calibri" w:cs="Calibri"/>
                <w:sz w:val="16"/>
                <w:szCs w:val="16"/>
                <w:lang w:val="en-US"/>
              </w:rPr>
              <w:t>4</w:t>
            </w:r>
            <w:r w:rsidRPr="00A75808">
              <w:rPr>
                <w:rFonts w:ascii="Calibri" w:hAnsi="Calibri" w:cs="Calibri"/>
                <w:sz w:val="16"/>
                <w:szCs w:val="16"/>
              </w:rPr>
              <w:t>.1-3.</w:t>
            </w:r>
            <w:r w:rsidRPr="00A75808">
              <w:rPr>
                <w:rFonts w:ascii="Calibri" w:hAnsi="Calibri" w:cs="Calibri"/>
                <w:sz w:val="16"/>
                <w:szCs w:val="16"/>
                <w:lang w:val="en-US"/>
              </w:rPr>
              <w:t>4</w:t>
            </w:r>
            <w:r w:rsidRPr="00A75808">
              <w:rPr>
                <w:rFonts w:ascii="Calibri" w:hAnsi="Calibri" w:cs="Calibri"/>
                <w:sz w:val="16"/>
                <w:szCs w:val="16"/>
              </w:rPr>
              <w:t>.2)</w:t>
            </w:r>
          </w:p>
        </w:tc>
        <w:tc>
          <w:tcPr>
            <w:tcW w:w="2888" w:type="dxa"/>
            <w:tcMar>
              <w:top w:w="28" w:type="dxa"/>
              <w:left w:w="28" w:type="dxa"/>
              <w:bottom w:w="28" w:type="dxa"/>
              <w:right w:w="28" w:type="dxa"/>
            </w:tcMar>
          </w:tcPr>
          <w:p w14:paraId="07BE7FE3"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Здравоохранение</w:t>
            </w:r>
          </w:p>
        </w:tc>
        <w:tc>
          <w:tcPr>
            <w:tcW w:w="3021" w:type="dxa"/>
            <w:tcMar>
              <w:top w:w="28" w:type="dxa"/>
              <w:left w:w="28" w:type="dxa"/>
              <w:bottom w:w="28" w:type="dxa"/>
              <w:right w:w="28" w:type="dxa"/>
            </w:tcMar>
          </w:tcPr>
          <w:p w14:paraId="323CD83F"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оказания гражданам медицинских услуг</w:t>
            </w:r>
          </w:p>
        </w:tc>
        <w:tc>
          <w:tcPr>
            <w:tcW w:w="3021" w:type="dxa"/>
          </w:tcPr>
          <w:p w14:paraId="6340A5E0"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43CA30F2" w14:textId="77777777" w:rsidTr="007D7D3E">
        <w:trPr>
          <w:trHeight w:val="435"/>
        </w:trPr>
        <w:tc>
          <w:tcPr>
            <w:tcW w:w="709" w:type="dxa"/>
            <w:tcMar>
              <w:top w:w="28" w:type="dxa"/>
              <w:left w:w="28" w:type="dxa"/>
              <w:bottom w:w="28" w:type="dxa"/>
              <w:right w:w="28" w:type="dxa"/>
            </w:tcMar>
          </w:tcPr>
          <w:p w14:paraId="26518302"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3.4.1</w:t>
            </w:r>
          </w:p>
        </w:tc>
        <w:tc>
          <w:tcPr>
            <w:tcW w:w="2888" w:type="dxa"/>
            <w:tcMar>
              <w:top w:w="28" w:type="dxa"/>
              <w:left w:w="28" w:type="dxa"/>
              <w:bottom w:w="28" w:type="dxa"/>
              <w:right w:w="28" w:type="dxa"/>
            </w:tcMar>
          </w:tcPr>
          <w:p w14:paraId="201BBB2C" w14:textId="77777777" w:rsidR="00D65383" w:rsidRPr="00A75808" w:rsidRDefault="00D65383" w:rsidP="00D65383">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1" w:type="dxa"/>
            <w:tcMar>
              <w:top w:w="28" w:type="dxa"/>
              <w:left w:w="28" w:type="dxa"/>
              <w:bottom w:w="28" w:type="dxa"/>
              <w:right w:w="28" w:type="dxa"/>
            </w:tcMar>
          </w:tcPr>
          <w:p w14:paraId="62E8397C"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1" w:type="dxa"/>
          </w:tcPr>
          <w:p w14:paraId="01F23439"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669BCA8C" w14:textId="77777777" w:rsidTr="007D7D3E">
        <w:trPr>
          <w:trHeight w:val="435"/>
        </w:trPr>
        <w:tc>
          <w:tcPr>
            <w:tcW w:w="709" w:type="dxa"/>
            <w:tcMar>
              <w:top w:w="28" w:type="dxa"/>
              <w:left w:w="28" w:type="dxa"/>
              <w:bottom w:w="28" w:type="dxa"/>
              <w:right w:w="28" w:type="dxa"/>
            </w:tcMar>
          </w:tcPr>
          <w:p w14:paraId="3EC47D46" w14:textId="77777777" w:rsidR="00D65383" w:rsidRPr="00A75808" w:rsidRDefault="00D65383" w:rsidP="00D65383">
            <w:pPr>
              <w:pStyle w:val="ConsPlusNormal"/>
              <w:ind w:firstLine="0"/>
              <w:contextualSpacing/>
              <w:jc w:val="center"/>
              <w:rPr>
                <w:rFonts w:ascii="Calibri" w:hAnsi="Calibri" w:cs="Calibri"/>
              </w:rPr>
            </w:pPr>
            <w:r w:rsidRPr="00A75808">
              <w:rPr>
                <w:rFonts w:ascii="Calibri" w:hAnsi="Calibri" w:cs="Calibri"/>
              </w:rPr>
              <w:t>3.4.2</w:t>
            </w:r>
          </w:p>
        </w:tc>
        <w:tc>
          <w:tcPr>
            <w:tcW w:w="2888" w:type="dxa"/>
            <w:tcMar>
              <w:top w:w="28" w:type="dxa"/>
              <w:left w:w="28" w:type="dxa"/>
              <w:bottom w:w="28" w:type="dxa"/>
              <w:right w:w="28" w:type="dxa"/>
            </w:tcMar>
          </w:tcPr>
          <w:p w14:paraId="1306AA3E"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Стационарное медицинское обслуживание</w:t>
            </w:r>
          </w:p>
        </w:tc>
        <w:tc>
          <w:tcPr>
            <w:tcW w:w="3021" w:type="dxa"/>
            <w:tcMar>
              <w:top w:w="28" w:type="dxa"/>
              <w:left w:w="28" w:type="dxa"/>
              <w:bottom w:w="28" w:type="dxa"/>
              <w:right w:w="28" w:type="dxa"/>
            </w:tcMar>
          </w:tcPr>
          <w:p w14:paraId="01BDCEC4"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69B1D831" w14:textId="77777777" w:rsidR="00D65383" w:rsidRPr="00A75808" w:rsidRDefault="00D65383" w:rsidP="00D65383">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3021" w:type="dxa"/>
          </w:tcPr>
          <w:p w14:paraId="66BFC956" w14:textId="77777777" w:rsidR="00D65383" w:rsidRPr="00A75808" w:rsidRDefault="00D65383" w:rsidP="00D65383">
            <w:pPr>
              <w:pStyle w:val="ConsPlusNormal"/>
              <w:ind w:firstLine="0"/>
              <w:contextualSpacing/>
              <w:rPr>
                <w:rFonts w:ascii="Calibri" w:hAnsi="Calibri" w:cs="Calibri"/>
              </w:rPr>
            </w:pPr>
            <w:r w:rsidRPr="00A75808">
              <w:rPr>
                <w:rFonts w:ascii="Calibri" w:hAnsi="Calibri" w:cs="Calibri"/>
              </w:rPr>
              <w:t xml:space="preserve">Хозяйственные постройки, гаражи служебного и специального </w:t>
            </w:r>
            <w:proofErr w:type="gramStart"/>
            <w:r w:rsidRPr="00A75808">
              <w:rPr>
                <w:rFonts w:ascii="Calibri" w:hAnsi="Calibri" w:cs="Calibri"/>
              </w:rPr>
              <w:t xml:space="preserve">транспорта,   </w:t>
            </w:r>
            <w:proofErr w:type="gramEnd"/>
            <w:r w:rsidRPr="00A75808">
              <w:rPr>
                <w:rFonts w:ascii="Calibri" w:hAnsi="Calibri" w:cs="Calibri"/>
              </w:rPr>
              <w:t>локальные объекты инженерной инфраструктуры</w:t>
            </w:r>
          </w:p>
        </w:tc>
      </w:tr>
      <w:tr w:rsidR="00615E5F" w:rsidRPr="00A75808" w14:paraId="75F20F3E" w14:textId="77777777" w:rsidTr="007D7D3E">
        <w:trPr>
          <w:trHeight w:val="435"/>
        </w:trPr>
        <w:tc>
          <w:tcPr>
            <w:tcW w:w="709" w:type="dxa"/>
            <w:tcMar>
              <w:top w:w="28" w:type="dxa"/>
              <w:left w:w="28" w:type="dxa"/>
              <w:bottom w:w="28" w:type="dxa"/>
              <w:right w:w="28" w:type="dxa"/>
            </w:tcMar>
          </w:tcPr>
          <w:p w14:paraId="01B642B1" w14:textId="77777777" w:rsidR="00D65383" w:rsidRPr="00A75808" w:rsidRDefault="00D65383" w:rsidP="00074F14">
            <w:pPr>
              <w:pStyle w:val="ConsPlusNormal"/>
              <w:ind w:firstLine="0"/>
              <w:contextualSpacing/>
              <w:jc w:val="center"/>
              <w:rPr>
                <w:rFonts w:ascii="Calibri" w:hAnsi="Calibri" w:cs="Calibri"/>
              </w:rPr>
            </w:pPr>
            <w:r w:rsidRPr="00A75808">
              <w:rPr>
                <w:rFonts w:ascii="Calibri" w:hAnsi="Calibri" w:cs="Calibri"/>
              </w:rPr>
              <w:t>3.4.3</w:t>
            </w:r>
          </w:p>
        </w:tc>
        <w:tc>
          <w:tcPr>
            <w:tcW w:w="2888" w:type="dxa"/>
            <w:tcMar>
              <w:top w:w="28" w:type="dxa"/>
              <w:left w:w="28" w:type="dxa"/>
              <w:bottom w:w="28" w:type="dxa"/>
              <w:right w:w="28" w:type="dxa"/>
            </w:tcMar>
          </w:tcPr>
          <w:p w14:paraId="48292E02" w14:textId="77777777" w:rsidR="00D65383" w:rsidRPr="00A75808" w:rsidRDefault="00D65383" w:rsidP="00074F14">
            <w:pPr>
              <w:pStyle w:val="ConsPlusNormal"/>
              <w:ind w:firstLine="0"/>
              <w:contextualSpacing/>
              <w:jc w:val="both"/>
              <w:rPr>
                <w:rFonts w:ascii="Calibri" w:hAnsi="Calibri" w:cs="Calibri"/>
              </w:rPr>
            </w:pPr>
            <w:r w:rsidRPr="00A75808">
              <w:rPr>
                <w:rFonts w:ascii="Calibri" w:hAnsi="Calibri" w:cs="Calibri"/>
              </w:rPr>
              <w:t>Медицинские организации особого назначения</w:t>
            </w:r>
          </w:p>
        </w:tc>
        <w:tc>
          <w:tcPr>
            <w:tcW w:w="3021" w:type="dxa"/>
            <w:tcMar>
              <w:top w:w="28" w:type="dxa"/>
              <w:left w:w="28" w:type="dxa"/>
              <w:bottom w:w="28" w:type="dxa"/>
              <w:right w:w="28" w:type="dxa"/>
            </w:tcMar>
          </w:tcPr>
          <w:p w14:paraId="6ED6D4EC" w14:textId="77777777" w:rsidR="00D65383" w:rsidRPr="00A75808" w:rsidRDefault="00D65383" w:rsidP="00074F14">
            <w:pPr>
              <w:pStyle w:val="ConsPlusNormal"/>
              <w:ind w:firstLine="0"/>
              <w:contextualSpacing/>
              <w:rPr>
                <w:rFonts w:ascii="Calibri" w:hAnsi="Calibri" w:cs="Calibri"/>
              </w:rPr>
            </w:pPr>
            <w:r w:rsidRPr="00A75808">
              <w:rPr>
                <w:rFonts w:ascii="Calibri" w:hAnsi="Calibri" w:cs="Calibri"/>
              </w:rPr>
              <w:t>Морги</w:t>
            </w:r>
          </w:p>
        </w:tc>
        <w:tc>
          <w:tcPr>
            <w:tcW w:w="3021" w:type="dxa"/>
          </w:tcPr>
          <w:p w14:paraId="42B35C8B" w14:textId="77777777" w:rsidR="00D65383" w:rsidRPr="00A75808" w:rsidRDefault="00D65383" w:rsidP="005E1000">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объекты инженерной инфраструктуры, стоянки для автомобилей, элементы благоустройства территории</w:t>
            </w:r>
          </w:p>
        </w:tc>
      </w:tr>
      <w:tr w:rsidR="00615E5F" w:rsidRPr="00A75808" w14:paraId="41C370E0" w14:textId="77777777" w:rsidTr="007D7D3E">
        <w:trPr>
          <w:trHeight w:val="435"/>
        </w:trPr>
        <w:tc>
          <w:tcPr>
            <w:tcW w:w="709" w:type="dxa"/>
            <w:vMerge w:val="restart"/>
            <w:tcMar>
              <w:top w:w="28" w:type="dxa"/>
              <w:left w:w="28" w:type="dxa"/>
              <w:bottom w:w="28" w:type="dxa"/>
              <w:right w:w="28" w:type="dxa"/>
            </w:tcMar>
          </w:tcPr>
          <w:p w14:paraId="623FBA0D" w14:textId="77777777" w:rsidR="00D65383" w:rsidRPr="00A75808" w:rsidRDefault="00D65383" w:rsidP="004D69CC">
            <w:pPr>
              <w:pStyle w:val="ConsPlusNormal"/>
              <w:ind w:firstLine="0"/>
              <w:contextualSpacing/>
              <w:jc w:val="center"/>
              <w:rPr>
                <w:rFonts w:ascii="Calibri" w:hAnsi="Calibri" w:cs="Calibri"/>
              </w:rPr>
            </w:pPr>
            <w:r w:rsidRPr="00A75808">
              <w:rPr>
                <w:rFonts w:ascii="Calibri" w:hAnsi="Calibri" w:cs="Calibri"/>
              </w:rPr>
              <w:t>3.5.2</w:t>
            </w:r>
          </w:p>
        </w:tc>
        <w:tc>
          <w:tcPr>
            <w:tcW w:w="2888" w:type="dxa"/>
            <w:vMerge w:val="restart"/>
            <w:tcMar>
              <w:top w:w="28" w:type="dxa"/>
              <w:left w:w="28" w:type="dxa"/>
              <w:bottom w:w="28" w:type="dxa"/>
              <w:right w:w="28" w:type="dxa"/>
            </w:tcMar>
          </w:tcPr>
          <w:p w14:paraId="41D180BB" w14:textId="77777777" w:rsidR="00D65383" w:rsidRPr="00A75808" w:rsidRDefault="00D65383" w:rsidP="004D69CC">
            <w:pPr>
              <w:pStyle w:val="ConsPlusNormal"/>
              <w:ind w:firstLine="0"/>
              <w:contextualSpacing/>
              <w:jc w:val="both"/>
              <w:rPr>
                <w:rFonts w:ascii="Calibri" w:hAnsi="Calibri" w:cs="Calibri"/>
              </w:rPr>
            </w:pPr>
            <w:r w:rsidRPr="00A75808">
              <w:rPr>
                <w:rFonts w:ascii="Calibri" w:hAnsi="Calibri" w:cs="Calibri"/>
              </w:rPr>
              <w:t>Среднее и высшее профессиональное образование</w:t>
            </w:r>
          </w:p>
        </w:tc>
        <w:tc>
          <w:tcPr>
            <w:tcW w:w="3021" w:type="dxa"/>
            <w:tcMar>
              <w:top w:w="28" w:type="dxa"/>
              <w:left w:w="28" w:type="dxa"/>
              <w:bottom w:w="28" w:type="dxa"/>
              <w:right w:w="28" w:type="dxa"/>
            </w:tcMar>
          </w:tcPr>
          <w:p w14:paraId="1D445104"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Объекты для размещения профессиональных образовательных организаций</w:t>
            </w:r>
          </w:p>
        </w:tc>
        <w:tc>
          <w:tcPr>
            <w:tcW w:w="3021" w:type="dxa"/>
          </w:tcPr>
          <w:p w14:paraId="60E4BA14"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 xml:space="preserve">Хозяйственные </w:t>
            </w:r>
            <w:proofErr w:type="gramStart"/>
            <w:r w:rsidRPr="00A75808">
              <w:rPr>
                <w:rFonts w:cs="Calibri"/>
                <w:lang w:eastAsia="ru-RU"/>
              </w:rPr>
              <w:t>постройки,  гаражи</w:t>
            </w:r>
            <w:proofErr w:type="gramEnd"/>
            <w:r w:rsidRPr="00A75808">
              <w:rPr>
                <w:rFonts w:cs="Calibri"/>
                <w:lang w:eastAsia="ru-RU"/>
              </w:rPr>
              <w:t xml:space="preserve"> служебного автотранспорта, спортивные сооружения, бассейны, лабораторные корпуса, </w:t>
            </w:r>
            <w:r w:rsidRPr="00A75808">
              <w:rPr>
                <w:rFonts w:cs="Calibri"/>
                <w:lang w:eastAsia="ru-RU"/>
              </w:rPr>
              <w:lastRenderedPageBreak/>
              <w:t>локальные объекты инженерной инфраструктуры</w:t>
            </w:r>
          </w:p>
        </w:tc>
      </w:tr>
      <w:tr w:rsidR="00615E5F" w:rsidRPr="00A75808" w14:paraId="337C8918" w14:textId="77777777" w:rsidTr="007D7D3E">
        <w:trPr>
          <w:trHeight w:val="435"/>
        </w:trPr>
        <w:tc>
          <w:tcPr>
            <w:tcW w:w="709" w:type="dxa"/>
            <w:vMerge/>
            <w:tcMar>
              <w:top w:w="28" w:type="dxa"/>
              <w:left w:w="28" w:type="dxa"/>
              <w:bottom w:w="28" w:type="dxa"/>
              <w:right w:w="28" w:type="dxa"/>
            </w:tcMar>
          </w:tcPr>
          <w:p w14:paraId="01CE1287" w14:textId="77777777" w:rsidR="00D65383" w:rsidRPr="00A75808" w:rsidRDefault="00D65383" w:rsidP="004D69CC">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59A96DA7" w14:textId="77777777" w:rsidR="00D65383" w:rsidRPr="00A75808" w:rsidRDefault="00D65383" w:rsidP="004D69CC">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53E08ABE"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Объекты для размещения образовательных организаций высшего профессионального образования</w:t>
            </w:r>
          </w:p>
        </w:tc>
        <w:tc>
          <w:tcPr>
            <w:tcW w:w="3021" w:type="dxa"/>
          </w:tcPr>
          <w:p w14:paraId="68377B28"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 xml:space="preserve">Хозяйственные </w:t>
            </w:r>
            <w:proofErr w:type="gramStart"/>
            <w:r w:rsidRPr="00A75808">
              <w:rPr>
                <w:rFonts w:cs="Calibri"/>
                <w:lang w:eastAsia="ru-RU"/>
              </w:rPr>
              <w:t>постройки,  гаражи</w:t>
            </w:r>
            <w:proofErr w:type="gramEnd"/>
            <w:r w:rsidRPr="00A75808">
              <w:rPr>
                <w:rFonts w:cs="Calibri"/>
                <w:lang w:eastAsia="ru-RU"/>
              </w:rPr>
              <w:t xml:space="preserve">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615E5F" w:rsidRPr="00A75808" w14:paraId="1DD3EEC0" w14:textId="77777777" w:rsidTr="007D7D3E">
        <w:trPr>
          <w:trHeight w:val="435"/>
        </w:trPr>
        <w:tc>
          <w:tcPr>
            <w:tcW w:w="709" w:type="dxa"/>
            <w:vMerge/>
            <w:tcMar>
              <w:top w:w="28" w:type="dxa"/>
              <w:left w:w="28" w:type="dxa"/>
              <w:bottom w:w="28" w:type="dxa"/>
              <w:right w:w="28" w:type="dxa"/>
            </w:tcMar>
          </w:tcPr>
          <w:p w14:paraId="4BA43635" w14:textId="77777777" w:rsidR="00D65383" w:rsidRPr="00A75808" w:rsidRDefault="00D65383" w:rsidP="004D69CC">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75C07CF2" w14:textId="77777777" w:rsidR="00D65383" w:rsidRPr="00A75808" w:rsidRDefault="00D65383" w:rsidP="004D69CC">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74864D1E"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Объекты для размещения организаций дополнительного профессионального образования</w:t>
            </w:r>
          </w:p>
        </w:tc>
        <w:tc>
          <w:tcPr>
            <w:tcW w:w="3021" w:type="dxa"/>
          </w:tcPr>
          <w:p w14:paraId="5F4965D1" w14:textId="77777777" w:rsidR="00D65383" w:rsidRPr="00A75808" w:rsidRDefault="00D65383" w:rsidP="004D69CC">
            <w:pPr>
              <w:autoSpaceDE w:val="0"/>
              <w:autoSpaceDN w:val="0"/>
              <w:spacing w:before="0" w:after="0" w:line="240" w:lineRule="auto"/>
              <w:contextualSpacing/>
              <w:rPr>
                <w:rFonts w:cs="Calibri"/>
                <w:lang w:eastAsia="ru-RU"/>
              </w:rPr>
            </w:pPr>
            <w:r w:rsidRPr="00A75808">
              <w:rPr>
                <w:rFonts w:cs="Calibri"/>
                <w:lang w:eastAsia="ru-RU"/>
              </w:rPr>
              <w:t xml:space="preserve">Хозяйственные </w:t>
            </w:r>
            <w:proofErr w:type="gramStart"/>
            <w:r w:rsidRPr="00A75808">
              <w:rPr>
                <w:rFonts w:cs="Calibri"/>
                <w:lang w:eastAsia="ru-RU"/>
              </w:rPr>
              <w:t>постройки,  лабораторные</w:t>
            </w:r>
            <w:proofErr w:type="gramEnd"/>
            <w:r w:rsidRPr="00A75808">
              <w:rPr>
                <w:rFonts w:cs="Calibri"/>
                <w:lang w:eastAsia="ru-RU"/>
              </w:rPr>
              <w:t xml:space="preserve"> корпуса, локальные объекты инженерной инфраструктуры</w:t>
            </w:r>
          </w:p>
        </w:tc>
      </w:tr>
      <w:tr w:rsidR="00615E5F" w:rsidRPr="00A75808" w14:paraId="41B60001" w14:textId="77777777" w:rsidTr="007D7D3E">
        <w:trPr>
          <w:trHeight w:val="435"/>
        </w:trPr>
        <w:tc>
          <w:tcPr>
            <w:tcW w:w="709" w:type="dxa"/>
            <w:tcMar>
              <w:top w:w="28" w:type="dxa"/>
              <w:left w:w="28" w:type="dxa"/>
              <w:bottom w:w="28" w:type="dxa"/>
              <w:right w:w="28" w:type="dxa"/>
            </w:tcMar>
          </w:tcPr>
          <w:p w14:paraId="667AFDD6" w14:textId="77777777" w:rsidR="00D65383" w:rsidRPr="00A75808" w:rsidRDefault="00D65383" w:rsidP="004D69CC">
            <w:pPr>
              <w:pStyle w:val="ConsPlusNormal"/>
              <w:ind w:firstLine="0"/>
              <w:contextualSpacing/>
              <w:jc w:val="center"/>
              <w:rPr>
                <w:rFonts w:ascii="Calibri" w:hAnsi="Calibri" w:cs="Calibri"/>
              </w:rPr>
            </w:pPr>
            <w:r w:rsidRPr="00A75808">
              <w:rPr>
                <w:rFonts w:ascii="Calibri" w:hAnsi="Calibri" w:cs="Calibri"/>
              </w:rPr>
              <w:t>3.7.1</w:t>
            </w:r>
          </w:p>
        </w:tc>
        <w:tc>
          <w:tcPr>
            <w:tcW w:w="2888" w:type="dxa"/>
            <w:tcMar>
              <w:top w:w="28" w:type="dxa"/>
              <w:left w:w="28" w:type="dxa"/>
              <w:bottom w:w="28" w:type="dxa"/>
              <w:right w:w="28" w:type="dxa"/>
            </w:tcMar>
          </w:tcPr>
          <w:p w14:paraId="1768DC87" w14:textId="77777777" w:rsidR="00D65383" w:rsidRPr="00A75808" w:rsidRDefault="00D65383" w:rsidP="004D69CC">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1" w:type="dxa"/>
            <w:tcMar>
              <w:top w:w="28" w:type="dxa"/>
              <w:left w:w="28" w:type="dxa"/>
              <w:bottom w:w="28" w:type="dxa"/>
              <w:right w:w="28" w:type="dxa"/>
            </w:tcMar>
          </w:tcPr>
          <w:p w14:paraId="2CE0DC18" w14:textId="77777777" w:rsidR="00D65383" w:rsidRPr="00A75808" w:rsidRDefault="00D65383" w:rsidP="004D69CC">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14:paraId="49684F46" w14:textId="77777777" w:rsidR="00D65383" w:rsidRPr="00A75808" w:rsidRDefault="00D65383" w:rsidP="004D69CC">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239A54B4" w14:textId="77777777" w:rsidTr="007D7D3E">
        <w:trPr>
          <w:trHeight w:val="435"/>
        </w:trPr>
        <w:tc>
          <w:tcPr>
            <w:tcW w:w="709" w:type="dxa"/>
            <w:tcMar>
              <w:top w:w="28" w:type="dxa"/>
              <w:left w:w="28" w:type="dxa"/>
              <w:bottom w:w="28" w:type="dxa"/>
              <w:right w:w="28" w:type="dxa"/>
            </w:tcMar>
          </w:tcPr>
          <w:p w14:paraId="7E2AFC74" w14:textId="77777777" w:rsidR="00D65383" w:rsidRPr="00A75808" w:rsidRDefault="00D65383" w:rsidP="004D69CC">
            <w:pPr>
              <w:pStyle w:val="ConsPlusNormal"/>
              <w:ind w:firstLine="0"/>
              <w:contextualSpacing/>
              <w:jc w:val="center"/>
              <w:rPr>
                <w:rFonts w:ascii="Calibri" w:hAnsi="Calibri" w:cs="Calibri"/>
              </w:rPr>
            </w:pPr>
            <w:r w:rsidRPr="00A75808">
              <w:rPr>
                <w:rFonts w:ascii="Calibri" w:hAnsi="Calibri" w:cs="Calibri"/>
              </w:rPr>
              <w:t>3.8.1</w:t>
            </w:r>
          </w:p>
        </w:tc>
        <w:tc>
          <w:tcPr>
            <w:tcW w:w="2888" w:type="dxa"/>
            <w:tcMar>
              <w:top w:w="28" w:type="dxa"/>
              <w:left w:w="28" w:type="dxa"/>
              <w:bottom w:w="28" w:type="dxa"/>
              <w:right w:w="28" w:type="dxa"/>
            </w:tcMar>
          </w:tcPr>
          <w:p w14:paraId="5223E307" w14:textId="77777777" w:rsidR="00D65383" w:rsidRPr="00A75808" w:rsidRDefault="00D65383" w:rsidP="004D69CC">
            <w:pPr>
              <w:pStyle w:val="ConsPlusNormal"/>
              <w:ind w:firstLine="0"/>
              <w:contextualSpacing/>
              <w:jc w:val="both"/>
              <w:rPr>
                <w:rFonts w:ascii="Calibri" w:hAnsi="Calibri" w:cs="Calibri"/>
              </w:rPr>
            </w:pPr>
            <w:r w:rsidRPr="00A75808">
              <w:rPr>
                <w:rFonts w:ascii="Calibri" w:hAnsi="Calibri" w:cs="Calibri"/>
              </w:rPr>
              <w:t>Государственное управление</w:t>
            </w:r>
          </w:p>
        </w:tc>
        <w:tc>
          <w:tcPr>
            <w:tcW w:w="3021" w:type="dxa"/>
            <w:tcMar>
              <w:top w:w="28" w:type="dxa"/>
              <w:left w:w="28" w:type="dxa"/>
              <w:bottom w:w="28" w:type="dxa"/>
              <w:right w:w="28" w:type="dxa"/>
            </w:tcMar>
          </w:tcPr>
          <w:p w14:paraId="45C96B2B" w14:textId="77777777" w:rsidR="00D65383" w:rsidRPr="00A75808" w:rsidRDefault="00D65383" w:rsidP="004D69CC">
            <w:pPr>
              <w:pStyle w:val="ConsPlusNormal"/>
              <w:ind w:firstLine="0"/>
              <w:contextualSpacing/>
              <w:rPr>
                <w:rFonts w:ascii="Calibri" w:hAnsi="Calibri" w:cs="Calibri"/>
              </w:rPr>
            </w:pPr>
            <w:r w:rsidRPr="00A75808">
              <w:rPr>
                <w:rFonts w:ascii="Calibri" w:hAnsi="Calibri" w:cs="Calibri"/>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1" w:type="dxa"/>
          </w:tcPr>
          <w:p w14:paraId="5B21327A" w14:textId="77777777" w:rsidR="00D65383" w:rsidRPr="00A75808" w:rsidRDefault="00D65383" w:rsidP="004D69CC">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локальные объекты инженерной инфраструктуры</w:t>
            </w:r>
          </w:p>
        </w:tc>
      </w:tr>
      <w:tr w:rsidR="00615E5F" w:rsidRPr="00A75808" w14:paraId="7BD3A80E" w14:textId="77777777" w:rsidTr="007D7D3E">
        <w:trPr>
          <w:trHeight w:val="435"/>
        </w:trPr>
        <w:tc>
          <w:tcPr>
            <w:tcW w:w="709" w:type="dxa"/>
            <w:tcMar>
              <w:top w:w="28" w:type="dxa"/>
              <w:left w:w="28" w:type="dxa"/>
              <w:bottom w:w="28" w:type="dxa"/>
              <w:right w:w="28" w:type="dxa"/>
            </w:tcMar>
          </w:tcPr>
          <w:p w14:paraId="72B043D2"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3.9 </w:t>
            </w:r>
            <w:r w:rsidRPr="00A75808">
              <w:rPr>
                <w:rFonts w:ascii="Calibri" w:hAnsi="Calibri" w:cs="Calibri"/>
                <w:sz w:val="16"/>
                <w:szCs w:val="16"/>
              </w:rPr>
              <w:t>(3.9.1-3.9.3)</w:t>
            </w:r>
          </w:p>
        </w:tc>
        <w:tc>
          <w:tcPr>
            <w:tcW w:w="2888" w:type="dxa"/>
            <w:tcMar>
              <w:top w:w="28" w:type="dxa"/>
              <w:left w:w="28" w:type="dxa"/>
              <w:bottom w:w="28" w:type="dxa"/>
              <w:right w:w="28" w:type="dxa"/>
            </w:tcMar>
          </w:tcPr>
          <w:p w14:paraId="6F26C599"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Обеспечение научной деятельности</w:t>
            </w:r>
          </w:p>
        </w:tc>
        <w:tc>
          <w:tcPr>
            <w:tcW w:w="3021" w:type="dxa"/>
            <w:tcMar>
              <w:top w:w="28" w:type="dxa"/>
              <w:left w:w="28" w:type="dxa"/>
              <w:bottom w:w="28" w:type="dxa"/>
              <w:right w:w="28" w:type="dxa"/>
            </w:tcMar>
          </w:tcPr>
          <w:p w14:paraId="3D77779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зданий и сооружений для обеспечения научной деятельности</w:t>
            </w:r>
          </w:p>
        </w:tc>
        <w:tc>
          <w:tcPr>
            <w:tcW w:w="3021" w:type="dxa"/>
          </w:tcPr>
          <w:p w14:paraId="2B33C32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615E5F" w:rsidRPr="00A75808" w14:paraId="36532ACD" w14:textId="77777777" w:rsidTr="007D7D3E">
        <w:trPr>
          <w:trHeight w:val="435"/>
        </w:trPr>
        <w:tc>
          <w:tcPr>
            <w:tcW w:w="709" w:type="dxa"/>
            <w:tcMar>
              <w:top w:w="28" w:type="dxa"/>
              <w:left w:w="28" w:type="dxa"/>
              <w:bottom w:w="28" w:type="dxa"/>
              <w:right w:w="28" w:type="dxa"/>
            </w:tcMar>
          </w:tcPr>
          <w:p w14:paraId="01E313F5"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3.9.1</w:t>
            </w:r>
          </w:p>
        </w:tc>
        <w:tc>
          <w:tcPr>
            <w:tcW w:w="2888" w:type="dxa"/>
            <w:tcMar>
              <w:top w:w="28" w:type="dxa"/>
              <w:left w:w="28" w:type="dxa"/>
              <w:bottom w:w="28" w:type="dxa"/>
              <w:right w:w="28" w:type="dxa"/>
            </w:tcMar>
          </w:tcPr>
          <w:p w14:paraId="7F813CA5"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14:paraId="1C00915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Гидрометеостанции, посты наблюдения за состоянием окружающей среды, гидрологические посты</w:t>
            </w:r>
          </w:p>
        </w:tc>
        <w:tc>
          <w:tcPr>
            <w:tcW w:w="3021" w:type="dxa"/>
          </w:tcPr>
          <w:p w14:paraId="5CD36EE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техники, локальные объекты инженерной инфраструктуры</w:t>
            </w:r>
          </w:p>
        </w:tc>
      </w:tr>
      <w:tr w:rsidR="00615E5F" w:rsidRPr="00A75808" w14:paraId="13F76E8F" w14:textId="77777777" w:rsidTr="007D7D3E">
        <w:trPr>
          <w:trHeight w:val="435"/>
        </w:trPr>
        <w:tc>
          <w:tcPr>
            <w:tcW w:w="709" w:type="dxa"/>
            <w:tcMar>
              <w:top w:w="28" w:type="dxa"/>
              <w:left w:w="28" w:type="dxa"/>
              <w:bottom w:w="28" w:type="dxa"/>
              <w:right w:w="28" w:type="dxa"/>
            </w:tcMar>
          </w:tcPr>
          <w:p w14:paraId="2F9DD6DC"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3.9.2</w:t>
            </w:r>
          </w:p>
        </w:tc>
        <w:tc>
          <w:tcPr>
            <w:tcW w:w="2888" w:type="dxa"/>
            <w:tcMar>
              <w:top w:w="28" w:type="dxa"/>
              <w:left w:w="28" w:type="dxa"/>
              <w:bottom w:w="28" w:type="dxa"/>
              <w:right w:w="28" w:type="dxa"/>
            </w:tcMar>
          </w:tcPr>
          <w:p w14:paraId="55488E56"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Проведение научных исследований</w:t>
            </w:r>
          </w:p>
        </w:tc>
        <w:tc>
          <w:tcPr>
            <w:tcW w:w="3021" w:type="dxa"/>
            <w:tcMar>
              <w:top w:w="28" w:type="dxa"/>
              <w:left w:w="28" w:type="dxa"/>
              <w:bottom w:w="28" w:type="dxa"/>
              <w:right w:w="28" w:type="dxa"/>
            </w:tcMar>
          </w:tcPr>
          <w:p w14:paraId="5B895FF8"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3021" w:type="dxa"/>
          </w:tcPr>
          <w:p w14:paraId="4033880F" w14:textId="77777777" w:rsidR="00545FE2" w:rsidRPr="00A75808" w:rsidRDefault="00545FE2" w:rsidP="007408AA">
            <w:pPr>
              <w:pStyle w:val="ConsPlusNormal"/>
              <w:ind w:right="113" w:firstLine="0"/>
              <w:contextualSpacing/>
              <w:rPr>
                <w:rFonts w:ascii="Calibri" w:hAnsi="Calibri" w:cs="Calibri"/>
              </w:rPr>
            </w:pPr>
            <w:r w:rsidRPr="00A75808">
              <w:rPr>
                <w:rFonts w:ascii="Calibri" w:hAnsi="Calibri" w:cs="Calibri"/>
              </w:rPr>
              <w:t>Стоянки для автомобилей сотрудников, объекты инженерной инфраструктуры, элементы благоустройства территории</w:t>
            </w:r>
          </w:p>
        </w:tc>
      </w:tr>
      <w:tr w:rsidR="00615E5F" w:rsidRPr="00A75808" w14:paraId="12E567A6" w14:textId="77777777" w:rsidTr="007D7D3E">
        <w:trPr>
          <w:trHeight w:val="435"/>
        </w:trPr>
        <w:tc>
          <w:tcPr>
            <w:tcW w:w="709" w:type="dxa"/>
            <w:tcMar>
              <w:top w:w="28" w:type="dxa"/>
              <w:left w:w="28" w:type="dxa"/>
              <w:bottom w:w="28" w:type="dxa"/>
              <w:right w:w="28" w:type="dxa"/>
            </w:tcMar>
          </w:tcPr>
          <w:p w14:paraId="165925E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3.9.3</w:t>
            </w:r>
          </w:p>
        </w:tc>
        <w:tc>
          <w:tcPr>
            <w:tcW w:w="2888" w:type="dxa"/>
            <w:tcMar>
              <w:top w:w="28" w:type="dxa"/>
              <w:left w:w="28" w:type="dxa"/>
              <w:bottom w:w="28" w:type="dxa"/>
              <w:right w:w="28" w:type="dxa"/>
            </w:tcMar>
          </w:tcPr>
          <w:p w14:paraId="750F494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Проведение научных испытаний</w:t>
            </w:r>
          </w:p>
        </w:tc>
        <w:tc>
          <w:tcPr>
            <w:tcW w:w="3021" w:type="dxa"/>
            <w:tcMar>
              <w:top w:w="28" w:type="dxa"/>
              <w:left w:w="28" w:type="dxa"/>
              <w:bottom w:w="28" w:type="dxa"/>
              <w:right w:w="28" w:type="dxa"/>
            </w:tcMar>
          </w:tcPr>
          <w:p w14:paraId="667C3F5A" w14:textId="77777777" w:rsidR="00545FE2" w:rsidRPr="00A75808" w:rsidRDefault="00545FE2" w:rsidP="007408AA">
            <w:pPr>
              <w:pStyle w:val="ConsPlusNormal"/>
              <w:ind w:right="67" w:firstLine="0"/>
              <w:contextualSpacing/>
              <w:rPr>
                <w:rFonts w:ascii="Calibri" w:hAnsi="Calibri" w:cs="Calibri"/>
              </w:rPr>
            </w:pPr>
            <w:r w:rsidRPr="00A75808">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14:paraId="47975003" w14:textId="77777777" w:rsidR="00545FE2" w:rsidRPr="00A75808" w:rsidRDefault="00545FE2" w:rsidP="007408AA">
            <w:pPr>
              <w:pStyle w:val="ConsPlusNormal"/>
              <w:ind w:right="113" w:firstLine="0"/>
              <w:contextualSpacing/>
              <w:rPr>
                <w:rFonts w:ascii="Calibri" w:hAnsi="Calibri" w:cs="Calibri"/>
              </w:rPr>
            </w:pPr>
            <w:r w:rsidRPr="00A75808">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615E5F" w:rsidRPr="00A75808" w14:paraId="54D5251C" w14:textId="77777777" w:rsidTr="00545FE2">
        <w:trPr>
          <w:trHeight w:val="149"/>
        </w:trPr>
        <w:tc>
          <w:tcPr>
            <w:tcW w:w="709" w:type="dxa"/>
            <w:tcMar>
              <w:top w:w="28" w:type="dxa"/>
              <w:left w:w="28" w:type="dxa"/>
              <w:bottom w:w="28" w:type="dxa"/>
              <w:right w:w="28" w:type="dxa"/>
            </w:tcMar>
          </w:tcPr>
          <w:p w14:paraId="05C5F5A5"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 xml:space="preserve">3.10 </w:t>
            </w:r>
            <w:r w:rsidRPr="00A75808">
              <w:rPr>
                <w:rFonts w:ascii="Calibri" w:hAnsi="Calibri" w:cs="Calibri"/>
                <w:sz w:val="16"/>
                <w:szCs w:val="16"/>
              </w:rPr>
              <w:t>(3.10.1-3.10.2)</w:t>
            </w:r>
          </w:p>
        </w:tc>
        <w:tc>
          <w:tcPr>
            <w:tcW w:w="2888" w:type="dxa"/>
            <w:tcMar>
              <w:top w:w="28" w:type="dxa"/>
              <w:left w:w="28" w:type="dxa"/>
              <w:bottom w:w="28" w:type="dxa"/>
              <w:right w:w="28" w:type="dxa"/>
            </w:tcMar>
          </w:tcPr>
          <w:p w14:paraId="166D601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Ветеринарное обслуживание</w:t>
            </w:r>
          </w:p>
        </w:tc>
        <w:tc>
          <w:tcPr>
            <w:tcW w:w="3021" w:type="dxa"/>
            <w:tcMar>
              <w:top w:w="28" w:type="dxa"/>
              <w:left w:w="28" w:type="dxa"/>
              <w:bottom w:w="28" w:type="dxa"/>
              <w:right w:w="28" w:type="dxa"/>
            </w:tcMar>
          </w:tcPr>
          <w:p w14:paraId="7D0CC93E"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Здания для оказания ветеринарных услуг, содержания и разведения животных, не являющихся сельскохозяйственными</w:t>
            </w:r>
          </w:p>
        </w:tc>
        <w:tc>
          <w:tcPr>
            <w:tcW w:w="3021" w:type="dxa"/>
          </w:tcPr>
          <w:p w14:paraId="6E913CC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20586784" w14:textId="77777777" w:rsidTr="00545FE2">
        <w:trPr>
          <w:trHeight w:val="149"/>
        </w:trPr>
        <w:tc>
          <w:tcPr>
            <w:tcW w:w="709" w:type="dxa"/>
            <w:tcMar>
              <w:top w:w="28" w:type="dxa"/>
              <w:left w:w="28" w:type="dxa"/>
              <w:bottom w:w="28" w:type="dxa"/>
              <w:right w:w="28" w:type="dxa"/>
            </w:tcMar>
          </w:tcPr>
          <w:p w14:paraId="0FFD9165"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3.10.1</w:t>
            </w:r>
          </w:p>
        </w:tc>
        <w:tc>
          <w:tcPr>
            <w:tcW w:w="2888" w:type="dxa"/>
            <w:tcMar>
              <w:top w:w="28" w:type="dxa"/>
              <w:left w:w="28" w:type="dxa"/>
              <w:bottom w:w="28" w:type="dxa"/>
              <w:right w:w="28" w:type="dxa"/>
            </w:tcMar>
          </w:tcPr>
          <w:p w14:paraId="0DBF8A97"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1" w:type="dxa"/>
            <w:tcMar>
              <w:top w:w="28" w:type="dxa"/>
              <w:left w:w="28" w:type="dxa"/>
              <w:bottom w:w="28" w:type="dxa"/>
              <w:right w:w="28" w:type="dxa"/>
            </w:tcMar>
          </w:tcPr>
          <w:p w14:paraId="08346D7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3021" w:type="dxa"/>
          </w:tcPr>
          <w:p w14:paraId="5E593BC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534ED258" w14:textId="77777777" w:rsidTr="00545FE2">
        <w:trPr>
          <w:trHeight w:val="149"/>
        </w:trPr>
        <w:tc>
          <w:tcPr>
            <w:tcW w:w="709" w:type="dxa"/>
            <w:tcMar>
              <w:top w:w="28" w:type="dxa"/>
              <w:left w:w="28" w:type="dxa"/>
              <w:bottom w:w="28" w:type="dxa"/>
              <w:right w:w="28" w:type="dxa"/>
            </w:tcMar>
          </w:tcPr>
          <w:p w14:paraId="7A87FB55"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4DC1D78D"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207716D0"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3021" w:type="dxa"/>
          </w:tcPr>
          <w:p w14:paraId="13B2F432"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615E5F" w:rsidRPr="00A75808" w14:paraId="4A20ADF3" w14:textId="77777777" w:rsidTr="00565AC7">
        <w:trPr>
          <w:trHeight w:val="196"/>
        </w:trPr>
        <w:tc>
          <w:tcPr>
            <w:tcW w:w="709" w:type="dxa"/>
            <w:tcMar>
              <w:top w:w="28" w:type="dxa"/>
              <w:left w:w="28" w:type="dxa"/>
              <w:bottom w:w="28" w:type="dxa"/>
              <w:right w:w="28" w:type="dxa"/>
            </w:tcMar>
          </w:tcPr>
          <w:p w14:paraId="11E84BF2" w14:textId="77777777" w:rsidR="00545FE2" w:rsidRPr="00A75808" w:rsidRDefault="00545FE2" w:rsidP="004D69CC">
            <w:pPr>
              <w:pStyle w:val="ConsPlusNormal"/>
              <w:ind w:firstLine="0"/>
              <w:contextualSpacing/>
              <w:jc w:val="center"/>
              <w:rPr>
                <w:rFonts w:ascii="Calibri" w:hAnsi="Calibri" w:cs="Calibri"/>
              </w:rPr>
            </w:pPr>
            <w:r w:rsidRPr="00A75808">
              <w:rPr>
                <w:rFonts w:ascii="Calibri" w:hAnsi="Calibri" w:cs="Calibri"/>
              </w:rPr>
              <w:t>4.1</w:t>
            </w:r>
          </w:p>
        </w:tc>
        <w:tc>
          <w:tcPr>
            <w:tcW w:w="2888" w:type="dxa"/>
            <w:tcMar>
              <w:top w:w="28" w:type="dxa"/>
              <w:left w:w="28" w:type="dxa"/>
              <w:bottom w:w="28" w:type="dxa"/>
              <w:right w:w="28" w:type="dxa"/>
            </w:tcMar>
          </w:tcPr>
          <w:p w14:paraId="17B62B74"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Деловое управление</w:t>
            </w:r>
          </w:p>
        </w:tc>
        <w:tc>
          <w:tcPr>
            <w:tcW w:w="3021" w:type="dxa"/>
            <w:tcMar>
              <w:top w:w="28" w:type="dxa"/>
              <w:left w:w="28" w:type="dxa"/>
              <w:bottom w:w="28" w:type="dxa"/>
              <w:right w:w="28" w:type="dxa"/>
            </w:tcMar>
          </w:tcPr>
          <w:p w14:paraId="42ADBEE2"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Размещение объектов управленческой деятельности, офисы, бизнес-центры</w:t>
            </w:r>
          </w:p>
        </w:tc>
        <w:tc>
          <w:tcPr>
            <w:tcW w:w="3021" w:type="dxa"/>
          </w:tcPr>
          <w:p w14:paraId="1E80B15B"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Гаражи служебного автотранспорта, локальные объекты инженерной инфраструктуры</w:t>
            </w:r>
          </w:p>
        </w:tc>
      </w:tr>
      <w:tr w:rsidR="00615E5F" w:rsidRPr="00A75808" w14:paraId="6453A62B" w14:textId="77777777" w:rsidTr="007D7D3E">
        <w:trPr>
          <w:trHeight w:val="435"/>
        </w:trPr>
        <w:tc>
          <w:tcPr>
            <w:tcW w:w="709" w:type="dxa"/>
            <w:tcMar>
              <w:top w:w="28" w:type="dxa"/>
              <w:left w:w="28" w:type="dxa"/>
              <w:bottom w:w="28" w:type="dxa"/>
              <w:right w:w="28" w:type="dxa"/>
            </w:tcMar>
          </w:tcPr>
          <w:p w14:paraId="62BE1E77" w14:textId="77777777" w:rsidR="00545FE2" w:rsidRPr="00A75808" w:rsidRDefault="00545FE2" w:rsidP="004D69CC">
            <w:pPr>
              <w:pStyle w:val="ConsPlusNormal"/>
              <w:ind w:firstLine="0"/>
              <w:contextualSpacing/>
              <w:jc w:val="center"/>
              <w:rPr>
                <w:rFonts w:ascii="Calibri" w:hAnsi="Calibri" w:cs="Calibri"/>
              </w:rPr>
            </w:pPr>
            <w:r w:rsidRPr="00A75808">
              <w:rPr>
                <w:rFonts w:ascii="Calibri" w:hAnsi="Calibri" w:cs="Calibri"/>
              </w:rPr>
              <w:t>4.2</w:t>
            </w:r>
          </w:p>
        </w:tc>
        <w:tc>
          <w:tcPr>
            <w:tcW w:w="2888" w:type="dxa"/>
            <w:tcMar>
              <w:top w:w="28" w:type="dxa"/>
              <w:left w:w="28" w:type="dxa"/>
              <w:bottom w:w="28" w:type="dxa"/>
              <w:right w:w="28" w:type="dxa"/>
            </w:tcMar>
          </w:tcPr>
          <w:p w14:paraId="32A3973E" w14:textId="77777777" w:rsidR="00545FE2" w:rsidRPr="00A75808" w:rsidRDefault="00545FE2" w:rsidP="004D69CC">
            <w:pPr>
              <w:pStyle w:val="ConsPlusNormal"/>
              <w:ind w:firstLine="0"/>
              <w:contextualSpacing/>
              <w:jc w:val="both"/>
              <w:rPr>
                <w:rFonts w:ascii="Calibri" w:hAnsi="Calibri" w:cs="Calibri"/>
              </w:rPr>
            </w:pPr>
            <w:r w:rsidRPr="00A75808">
              <w:rPr>
                <w:rFonts w:ascii="Calibri" w:hAnsi="Calibri" w:cs="Calibri"/>
              </w:rPr>
              <w:t>Объекты торговли</w:t>
            </w:r>
          </w:p>
        </w:tc>
        <w:tc>
          <w:tcPr>
            <w:tcW w:w="3021" w:type="dxa"/>
            <w:tcMar>
              <w:top w:w="28" w:type="dxa"/>
              <w:left w:w="28" w:type="dxa"/>
              <w:bottom w:w="28" w:type="dxa"/>
              <w:right w:w="28" w:type="dxa"/>
            </w:tcMar>
          </w:tcPr>
          <w:p w14:paraId="48EE0176" w14:textId="77777777" w:rsidR="00545FE2" w:rsidRPr="00A75808" w:rsidRDefault="00545FE2" w:rsidP="004D69CC">
            <w:pPr>
              <w:pStyle w:val="ConsPlusNormal"/>
              <w:ind w:firstLine="0"/>
              <w:contextualSpacing/>
              <w:jc w:val="both"/>
              <w:rPr>
                <w:rFonts w:ascii="Calibri" w:hAnsi="Calibri" w:cs="Calibri"/>
              </w:rPr>
            </w:pPr>
            <w:r w:rsidRPr="00A75808">
              <w:rPr>
                <w:rFonts w:ascii="Calibri" w:hAnsi="Calibri" w:cs="Calibri"/>
              </w:rPr>
              <w:t>Торговые центры, торговые комплексы</w:t>
            </w:r>
          </w:p>
          <w:p w14:paraId="6DBAE0D5" w14:textId="77777777" w:rsidR="00545FE2" w:rsidRPr="00A75808" w:rsidRDefault="00545FE2" w:rsidP="004D69CC">
            <w:pPr>
              <w:pStyle w:val="ConsPlusNormal"/>
              <w:ind w:firstLine="0"/>
              <w:contextualSpacing/>
              <w:jc w:val="both"/>
              <w:rPr>
                <w:rFonts w:ascii="Calibri" w:hAnsi="Calibri" w:cs="Calibri"/>
              </w:rPr>
            </w:pPr>
          </w:p>
        </w:tc>
        <w:tc>
          <w:tcPr>
            <w:tcW w:w="3021" w:type="dxa"/>
          </w:tcPr>
          <w:p w14:paraId="35504AD5" w14:textId="77777777" w:rsidR="00545FE2" w:rsidRPr="00A75808" w:rsidRDefault="00545FE2" w:rsidP="004D69CC">
            <w:pPr>
              <w:autoSpaceDE w:val="0"/>
              <w:autoSpaceDN w:val="0"/>
              <w:spacing w:before="0" w:after="0" w:line="240" w:lineRule="auto"/>
              <w:contextualSpacing/>
              <w:rPr>
                <w:rFonts w:cs="Calibri"/>
              </w:rPr>
            </w:pPr>
            <w:r w:rsidRPr="00A75808">
              <w:rPr>
                <w:rFonts w:cs="Calibri"/>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615E5F" w:rsidRPr="00A75808" w14:paraId="0659A534" w14:textId="77777777" w:rsidTr="007D7D3E">
        <w:trPr>
          <w:trHeight w:val="435"/>
        </w:trPr>
        <w:tc>
          <w:tcPr>
            <w:tcW w:w="709" w:type="dxa"/>
            <w:tcMar>
              <w:top w:w="28" w:type="dxa"/>
              <w:left w:w="28" w:type="dxa"/>
              <w:bottom w:w="28" w:type="dxa"/>
              <w:right w:w="28" w:type="dxa"/>
            </w:tcMar>
          </w:tcPr>
          <w:p w14:paraId="781AA2D3"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4.3</w:t>
            </w:r>
          </w:p>
        </w:tc>
        <w:tc>
          <w:tcPr>
            <w:tcW w:w="2888" w:type="dxa"/>
            <w:tcMar>
              <w:top w:w="28" w:type="dxa"/>
              <w:left w:w="28" w:type="dxa"/>
              <w:bottom w:w="28" w:type="dxa"/>
              <w:right w:w="28" w:type="dxa"/>
            </w:tcMar>
          </w:tcPr>
          <w:p w14:paraId="30E56560" w14:textId="77777777" w:rsidR="00545FE2" w:rsidRPr="00A75808" w:rsidRDefault="00545FE2" w:rsidP="00074F14">
            <w:pPr>
              <w:pStyle w:val="ConsPlusNormal"/>
              <w:ind w:firstLine="0"/>
              <w:contextualSpacing/>
              <w:jc w:val="both"/>
              <w:rPr>
                <w:rFonts w:ascii="Calibri" w:hAnsi="Calibri" w:cs="Calibri"/>
              </w:rPr>
            </w:pPr>
            <w:r w:rsidRPr="00A75808">
              <w:rPr>
                <w:rFonts w:ascii="Calibri" w:hAnsi="Calibri" w:cs="Calibri"/>
              </w:rPr>
              <w:t>Рынки</w:t>
            </w:r>
          </w:p>
        </w:tc>
        <w:tc>
          <w:tcPr>
            <w:tcW w:w="3021" w:type="dxa"/>
            <w:tcMar>
              <w:top w:w="28" w:type="dxa"/>
              <w:left w:w="28" w:type="dxa"/>
              <w:bottom w:w="28" w:type="dxa"/>
              <w:right w:w="28" w:type="dxa"/>
            </w:tcMar>
          </w:tcPr>
          <w:p w14:paraId="6B6EDCEE"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75808">
                <w:rPr>
                  <w:rFonts w:ascii="Calibri" w:hAnsi="Calibri" w:cs="Calibri"/>
                </w:rPr>
                <w:t>200 кв. м</w:t>
              </w:r>
            </w:smartTag>
          </w:p>
        </w:tc>
        <w:tc>
          <w:tcPr>
            <w:tcW w:w="3021" w:type="dxa"/>
          </w:tcPr>
          <w:p w14:paraId="171E7420"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72FA5D74" w14:textId="77777777" w:rsidTr="007D7D3E">
        <w:trPr>
          <w:trHeight w:val="435"/>
        </w:trPr>
        <w:tc>
          <w:tcPr>
            <w:tcW w:w="709" w:type="dxa"/>
            <w:tcMar>
              <w:top w:w="28" w:type="dxa"/>
              <w:left w:w="28" w:type="dxa"/>
              <w:bottom w:w="28" w:type="dxa"/>
              <w:right w:w="28" w:type="dxa"/>
            </w:tcMar>
          </w:tcPr>
          <w:p w14:paraId="38236A7F" w14:textId="77777777" w:rsidR="00545FE2" w:rsidRPr="00A75808" w:rsidRDefault="00545FE2" w:rsidP="004D69CC">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8" w:type="dxa"/>
            <w:tcMar>
              <w:top w:w="28" w:type="dxa"/>
              <w:left w:w="28" w:type="dxa"/>
              <w:bottom w:w="28" w:type="dxa"/>
              <w:right w:w="28" w:type="dxa"/>
            </w:tcMar>
          </w:tcPr>
          <w:p w14:paraId="41B9633A" w14:textId="77777777" w:rsidR="00545FE2" w:rsidRPr="00A75808" w:rsidRDefault="00545FE2" w:rsidP="004D69CC">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1" w:type="dxa"/>
            <w:tcMar>
              <w:top w:w="28" w:type="dxa"/>
              <w:left w:w="28" w:type="dxa"/>
              <w:bottom w:w="28" w:type="dxa"/>
              <w:right w:w="28" w:type="dxa"/>
            </w:tcMar>
          </w:tcPr>
          <w:p w14:paraId="002080CA" w14:textId="77777777" w:rsidR="00545FE2" w:rsidRPr="00A75808" w:rsidRDefault="00545FE2" w:rsidP="004D69CC">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w:t>
            </w:r>
          </w:p>
        </w:tc>
        <w:tc>
          <w:tcPr>
            <w:tcW w:w="3021" w:type="dxa"/>
          </w:tcPr>
          <w:p w14:paraId="79F97B41" w14:textId="77777777" w:rsidR="00545FE2" w:rsidRPr="00A75808" w:rsidRDefault="00545FE2" w:rsidP="004D69CC">
            <w:pPr>
              <w:autoSpaceDE w:val="0"/>
              <w:autoSpaceDN w:val="0"/>
              <w:spacing w:before="0" w:after="0" w:line="240" w:lineRule="auto"/>
              <w:contextualSpacing/>
              <w:rPr>
                <w:rFonts w:cs="Calibri"/>
                <w:lang w:eastAsia="ru-RU"/>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403471B9" w14:textId="77777777" w:rsidTr="007D7D3E">
        <w:trPr>
          <w:trHeight w:val="435"/>
        </w:trPr>
        <w:tc>
          <w:tcPr>
            <w:tcW w:w="709" w:type="dxa"/>
            <w:tcMar>
              <w:top w:w="28" w:type="dxa"/>
              <w:left w:w="28" w:type="dxa"/>
              <w:bottom w:w="28" w:type="dxa"/>
              <w:right w:w="28" w:type="dxa"/>
            </w:tcMar>
          </w:tcPr>
          <w:p w14:paraId="09E02880" w14:textId="77777777" w:rsidR="00545FE2" w:rsidRPr="00A75808" w:rsidRDefault="00545FE2" w:rsidP="004D69CC">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8" w:type="dxa"/>
            <w:tcMar>
              <w:top w:w="28" w:type="dxa"/>
              <w:left w:w="28" w:type="dxa"/>
              <w:bottom w:w="28" w:type="dxa"/>
              <w:right w:w="28" w:type="dxa"/>
            </w:tcMar>
          </w:tcPr>
          <w:p w14:paraId="777E65A0" w14:textId="77777777" w:rsidR="00545FE2" w:rsidRPr="00A75808" w:rsidRDefault="00545FE2" w:rsidP="004D69CC">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1" w:type="dxa"/>
            <w:tcMar>
              <w:top w:w="28" w:type="dxa"/>
              <w:left w:w="28" w:type="dxa"/>
              <w:bottom w:w="28" w:type="dxa"/>
              <w:right w:w="28" w:type="dxa"/>
            </w:tcMar>
          </w:tcPr>
          <w:p w14:paraId="470DB4FE" w14:textId="77777777" w:rsidR="00545FE2" w:rsidRPr="00A75808" w:rsidRDefault="00545FE2" w:rsidP="004D69CC">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1" w:type="dxa"/>
          </w:tcPr>
          <w:p w14:paraId="73E55680" w14:textId="77777777" w:rsidR="00545FE2" w:rsidRPr="00A75808" w:rsidRDefault="00545FE2" w:rsidP="004D69CC">
            <w:pPr>
              <w:autoSpaceDE w:val="0"/>
              <w:autoSpaceDN w:val="0"/>
              <w:spacing w:before="0" w:after="0" w:line="240" w:lineRule="auto"/>
              <w:contextualSpacing/>
              <w:rPr>
                <w:rFonts w:cs="Calibri"/>
                <w:lang w:eastAsia="ru-RU"/>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6418D8FC" w14:textId="77777777" w:rsidTr="007D7D3E">
        <w:trPr>
          <w:trHeight w:val="435"/>
        </w:trPr>
        <w:tc>
          <w:tcPr>
            <w:tcW w:w="709" w:type="dxa"/>
            <w:tcMar>
              <w:top w:w="28" w:type="dxa"/>
              <w:left w:w="28" w:type="dxa"/>
              <w:bottom w:w="28" w:type="dxa"/>
              <w:right w:w="28" w:type="dxa"/>
            </w:tcMar>
          </w:tcPr>
          <w:p w14:paraId="36FB9E8C" w14:textId="77777777" w:rsidR="00545FE2" w:rsidRPr="00A75808" w:rsidRDefault="00545FE2" w:rsidP="004D69CC">
            <w:pPr>
              <w:pStyle w:val="ConsPlusNormal"/>
              <w:ind w:firstLine="0"/>
              <w:contextualSpacing/>
              <w:jc w:val="center"/>
              <w:rPr>
                <w:rFonts w:ascii="Calibri" w:hAnsi="Calibri" w:cs="Calibri"/>
              </w:rPr>
            </w:pPr>
            <w:r w:rsidRPr="00A75808">
              <w:rPr>
                <w:rFonts w:ascii="Calibri" w:hAnsi="Calibri" w:cs="Calibri"/>
              </w:rPr>
              <w:t>4.7</w:t>
            </w:r>
          </w:p>
        </w:tc>
        <w:tc>
          <w:tcPr>
            <w:tcW w:w="2888" w:type="dxa"/>
            <w:tcMar>
              <w:top w:w="28" w:type="dxa"/>
              <w:left w:w="28" w:type="dxa"/>
              <w:bottom w:w="28" w:type="dxa"/>
              <w:right w:w="28" w:type="dxa"/>
            </w:tcMar>
          </w:tcPr>
          <w:p w14:paraId="6DFE409E" w14:textId="77777777" w:rsidR="00545FE2" w:rsidRPr="00A75808" w:rsidRDefault="00545FE2" w:rsidP="004D69CC">
            <w:pPr>
              <w:pStyle w:val="ConsPlusNormal"/>
              <w:ind w:firstLine="0"/>
              <w:contextualSpacing/>
              <w:jc w:val="both"/>
              <w:rPr>
                <w:rFonts w:ascii="Calibri" w:hAnsi="Calibri" w:cs="Calibri"/>
              </w:rPr>
            </w:pPr>
            <w:r w:rsidRPr="00A75808">
              <w:rPr>
                <w:rFonts w:ascii="Calibri" w:hAnsi="Calibri" w:cs="Calibri"/>
              </w:rPr>
              <w:t>Гостиничное обслуживание</w:t>
            </w:r>
          </w:p>
        </w:tc>
        <w:tc>
          <w:tcPr>
            <w:tcW w:w="3021" w:type="dxa"/>
            <w:tcMar>
              <w:top w:w="28" w:type="dxa"/>
              <w:left w:w="28" w:type="dxa"/>
              <w:bottom w:w="28" w:type="dxa"/>
              <w:right w:w="28" w:type="dxa"/>
            </w:tcMar>
          </w:tcPr>
          <w:p w14:paraId="4E01CC7B"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 xml:space="preserve">Гостиницы </w:t>
            </w:r>
          </w:p>
        </w:tc>
        <w:tc>
          <w:tcPr>
            <w:tcW w:w="3021" w:type="dxa"/>
          </w:tcPr>
          <w:p w14:paraId="360E77DB"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 xml:space="preserve">Гаражи и стоянки автомобилей, хозяйственные постройки, локальные объекты инженерной инфраструктуры  </w:t>
            </w:r>
          </w:p>
        </w:tc>
      </w:tr>
      <w:tr w:rsidR="00615E5F" w:rsidRPr="00A75808" w14:paraId="316F612F" w14:textId="77777777" w:rsidTr="005E1000">
        <w:trPr>
          <w:trHeight w:val="1076"/>
        </w:trPr>
        <w:tc>
          <w:tcPr>
            <w:tcW w:w="709" w:type="dxa"/>
            <w:tcMar>
              <w:top w:w="28" w:type="dxa"/>
              <w:left w:w="28" w:type="dxa"/>
              <w:bottom w:w="28" w:type="dxa"/>
              <w:right w:w="28" w:type="dxa"/>
            </w:tcMar>
          </w:tcPr>
          <w:p w14:paraId="28491FE1" w14:textId="77777777" w:rsidR="00545FE2" w:rsidRPr="00A75808" w:rsidRDefault="00545FE2" w:rsidP="004D69CC">
            <w:pPr>
              <w:pStyle w:val="ConsPlusNormal"/>
              <w:ind w:firstLine="0"/>
              <w:contextualSpacing/>
              <w:jc w:val="center"/>
              <w:rPr>
                <w:rFonts w:ascii="Calibri" w:hAnsi="Calibri" w:cs="Calibri"/>
              </w:rPr>
            </w:pPr>
            <w:r w:rsidRPr="00A75808">
              <w:rPr>
                <w:rFonts w:ascii="Calibri" w:hAnsi="Calibri" w:cs="Calibri"/>
              </w:rPr>
              <w:t>4.9</w:t>
            </w:r>
          </w:p>
        </w:tc>
        <w:tc>
          <w:tcPr>
            <w:tcW w:w="2888" w:type="dxa"/>
            <w:tcMar>
              <w:top w:w="28" w:type="dxa"/>
              <w:left w:w="28" w:type="dxa"/>
              <w:bottom w:w="28" w:type="dxa"/>
              <w:right w:w="28" w:type="dxa"/>
            </w:tcMar>
          </w:tcPr>
          <w:p w14:paraId="1858B689"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Служебные гаражи</w:t>
            </w:r>
          </w:p>
        </w:tc>
        <w:tc>
          <w:tcPr>
            <w:tcW w:w="3021" w:type="dxa"/>
            <w:tcMar>
              <w:top w:w="28" w:type="dxa"/>
              <w:left w:w="28" w:type="dxa"/>
              <w:bottom w:w="28" w:type="dxa"/>
              <w:right w:w="28" w:type="dxa"/>
            </w:tcMar>
          </w:tcPr>
          <w:p w14:paraId="1E5F574D" w14:textId="77777777" w:rsidR="00545FE2" w:rsidRPr="00A75808" w:rsidRDefault="00545FE2" w:rsidP="006C7C54">
            <w:pPr>
              <w:pStyle w:val="ConsPlusNormal"/>
              <w:ind w:firstLine="0"/>
              <w:contextualSpacing/>
              <w:rPr>
                <w:rFonts w:ascii="Calibri" w:hAnsi="Calibri" w:cs="Calibri"/>
              </w:rPr>
            </w:pPr>
            <w:r w:rsidRPr="00A75808">
              <w:rPr>
                <w:rFonts w:ascii="Calibri" w:hAnsi="Calibri" w:cs="Calibri"/>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14:paraId="4AA4DAEC" w14:textId="77777777" w:rsidR="00545FE2" w:rsidRPr="00A75808" w:rsidRDefault="00545FE2" w:rsidP="004D69CC">
            <w:pPr>
              <w:spacing w:before="0" w:after="0" w:line="240" w:lineRule="auto"/>
              <w:contextualSpacing/>
              <w:rPr>
                <w:rFonts w:cs="Calibri"/>
              </w:rPr>
            </w:pPr>
            <w:r w:rsidRPr="00A75808">
              <w:rPr>
                <w:rFonts w:cs="Calibri"/>
              </w:rPr>
              <w:t>Не устанавливается</w:t>
            </w:r>
          </w:p>
        </w:tc>
      </w:tr>
      <w:tr w:rsidR="00615E5F" w:rsidRPr="00A75808" w14:paraId="5B356092" w14:textId="77777777" w:rsidTr="00545FE2">
        <w:trPr>
          <w:trHeight w:val="166"/>
        </w:trPr>
        <w:tc>
          <w:tcPr>
            <w:tcW w:w="709" w:type="dxa"/>
            <w:tcMar>
              <w:top w:w="28" w:type="dxa"/>
              <w:left w:w="28" w:type="dxa"/>
              <w:bottom w:w="28" w:type="dxa"/>
              <w:right w:w="28" w:type="dxa"/>
            </w:tcMar>
          </w:tcPr>
          <w:p w14:paraId="18F00C9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4.9.1 </w:t>
            </w:r>
            <w:r w:rsidRPr="00A75808">
              <w:rPr>
                <w:rFonts w:ascii="Calibri" w:hAnsi="Calibri" w:cs="Calibri"/>
                <w:sz w:val="16"/>
                <w:szCs w:val="16"/>
              </w:rPr>
              <w:t>(4.9.1.1-4.9.1.4)</w:t>
            </w:r>
          </w:p>
        </w:tc>
        <w:tc>
          <w:tcPr>
            <w:tcW w:w="2888" w:type="dxa"/>
            <w:tcMar>
              <w:top w:w="28" w:type="dxa"/>
              <w:left w:w="28" w:type="dxa"/>
              <w:bottom w:w="28" w:type="dxa"/>
              <w:right w:w="28" w:type="dxa"/>
            </w:tcMar>
          </w:tcPr>
          <w:p w14:paraId="4C1EA48A"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Объекты дорожного сервиса</w:t>
            </w:r>
          </w:p>
        </w:tc>
        <w:tc>
          <w:tcPr>
            <w:tcW w:w="3021" w:type="dxa"/>
            <w:tcMar>
              <w:top w:w="28" w:type="dxa"/>
              <w:left w:w="28" w:type="dxa"/>
              <w:bottom w:w="28" w:type="dxa"/>
              <w:right w:w="28" w:type="dxa"/>
            </w:tcMar>
          </w:tcPr>
          <w:p w14:paraId="4E9B0CC3"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3021" w:type="dxa"/>
          </w:tcPr>
          <w:p w14:paraId="2D456B62"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rPr>
              <w:t xml:space="preserve">Хозяйственные и складские постройки, объекты инженерной </w:t>
            </w:r>
            <w:r w:rsidRPr="00A75808">
              <w:rPr>
                <w:rFonts w:cs="Calibri"/>
              </w:rPr>
              <w:lastRenderedPageBreak/>
              <w:t>инфраструктуры, элементы благоустройства территории</w:t>
            </w:r>
          </w:p>
        </w:tc>
      </w:tr>
      <w:tr w:rsidR="00615E5F" w:rsidRPr="00A75808" w14:paraId="025D3072" w14:textId="77777777" w:rsidTr="00545FE2">
        <w:trPr>
          <w:trHeight w:val="166"/>
        </w:trPr>
        <w:tc>
          <w:tcPr>
            <w:tcW w:w="709" w:type="dxa"/>
            <w:tcMar>
              <w:top w:w="28" w:type="dxa"/>
              <w:left w:w="28" w:type="dxa"/>
              <w:bottom w:w="28" w:type="dxa"/>
              <w:right w:w="28" w:type="dxa"/>
            </w:tcMar>
          </w:tcPr>
          <w:p w14:paraId="29C6B64E"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4.9.1.1</w:t>
            </w:r>
          </w:p>
        </w:tc>
        <w:tc>
          <w:tcPr>
            <w:tcW w:w="2888" w:type="dxa"/>
            <w:tcMar>
              <w:top w:w="28" w:type="dxa"/>
              <w:left w:w="28" w:type="dxa"/>
              <w:bottom w:w="28" w:type="dxa"/>
              <w:right w:w="28" w:type="dxa"/>
            </w:tcMar>
          </w:tcPr>
          <w:p w14:paraId="474C8C14"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1" w:type="dxa"/>
            <w:tcMar>
              <w:top w:w="28" w:type="dxa"/>
              <w:left w:w="28" w:type="dxa"/>
              <w:bottom w:w="28" w:type="dxa"/>
              <w:right w:w="28" w:type="dxa"/>
            </w:tcMar>
          </w:tcPr>
          <w:p w14:paraId="5EA6A88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14:paraId="3A9BB43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6C27DEF8" w14:textId="77777777" w:rsidTr="00545FE2">
        <w:trPr>
          <w:trHeight w:val="166"/>
        </w:trPr>
        <w:tc>
          <w:tcPr>
            <w:tcW w:w="709" w:type="dxa"/>
            <w:tcMar>
              <w:top w:w="28" w:type="dxa"/>
              <w:left w:w="28" w:type="dxa"/>
              <w:bottom w:w="28" w:type="dxa"/>
              <w:right w:w="28" w:type="dxa"/>
            </w:tcMar>
          </w:tcPr>
          <w:p w14:paraId="4C183B1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4.9.1.2</w:t>
            </w:r>
          </w:p>
        </w:tc>
        <w:tc>
          <w:tcPr>
            <w:tcW w:w="2888" w:type="dxa"/>
            <w:tcMar>
              <w:top w:w="28" w:type="dxa"/>
              <w:left w:w="28" w:type="dxa"/>
              <w:bottom w:w="28" w:type="dxa"/>
              <w:right w:w="28" w:type="dxa"/>
            </w:tcMar>
          </w:tcPr>
          <w:p w14:paraId="589EB0C0"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Обеспечение дорожного отдыха</w:t>
            </w:r>
          </w:p>
        </w:tc>
        <w:tc>
          <w:tcPr>
            <w:tcW w:w="3021" w:type="dxa"/>
            <w:tcMar>
              <w:top w:w="28" w:type="dxa"/>
              <w:left w:w="28" w:type="dxa"/>
              <w:bottom w:w="28" w:type="dxa"/>
              <w:right w:w="28" w:type="dxa"/>
            </w:tcMar>
          </w:tcPr>
          <w:p w14:paraId="5AEFA1B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Гостиницы, мотели, магазины сопутствующей торговли, организации общественного питания</w:t>
            </w:r>
          </w:p>
        </w:tc>
        <w:tc>
          <w:tcPr>
            <w:tcW w:w="3021" w:type="dxa"/>
          </w:tcPr>
          <w:p w14:paraId="361C063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615E5F" w:rsidRPr="00A75808" w14:paraId="32D66555" w14:textId="77777777" w:rsidTr="00545FE2">
        <w:trPr>
          <w:trHeight w:val="166"/>
        </w:trPr>
        <w:tc>
          <w:tcPr>
            <w:tcW w:w="709" w:type="dxa"/>
            <w:tcMar>
              <w:top w:w="28" w:type="dxa"/>
              <w:left w:w="28" w:type="dxa"/>
              <w:bottom w:w="28" w:type="dxa"/>
              <w:right w:w="28" w:type="dxa"/>
            </w:tcMar>
          </w:tcPr>
          <w:p w14:paraId="50A1D29E"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4.9.1.3</w:t>
            </w:r>
          </w:p>
        </w:tc>
        <w:tc>
          <w:tcPr>
            <w:tcW w:w="2888" w:type="dxa"/>
            <w:tcMar>
              <w:top w:w="28" w:type="dxa"/>
              <w:left w:w="28" w:type="dxa"/>
              <w:bottom w:w="28" w:type="dxa"/>
              <w:right w:w="28" w:type="dxa"/>
            </w:tcMar>
          </w:tcPr>
          <w:p w14:paraId="6B19E16B"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1" w:type="dxa"/>
            <w:tcMar>
              <w:top w:w="28" w:type="dxa"/>
              <w:left w:w="28" w:type="dxa"/>
              <w:bottom w:w="28" w:type="dxa"/>
              <w:right w:w="28" w:type="dxa"/>
            </w:tcMar>
          </w:tcPr>
          <w:p w14:paraId="5AE9C6E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1" w:type="dxa"/>
          </w:tcPr>
          <w:p w14:paraId="5580374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793386E" w14:textId="77777777" w:rsidTr="00545FE2">
        <w:trPr>
          <w:trHeight w:val="166"/>
        </w:trPr>
        <w:tc>
          <w:tcPr>
            <w:tcW w:w="709" w:type="dxa"/>
            <w:tcMar>
              <w:top w:w="28" w:type="dxa"/>
              <w:left w:w="28" w:type="dxa"/>
              <w:bottom w:w="28" w:type="dxa"/>
              <w:right w:w="28" w:type="dxa"/>
            </w:tcMar>
          </w:tcPr>
          <w:p w14:paraId="65FA37FB"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4.9.1.4</w:t>
            </w:r>
          </w:p>
        </w:tc>
        <w:tc>
          <w:tcPr>
            <w:tcW w:w="2888" w:type="dxa"/>
            <w:tcMar>
              <w:top w:w="28" w:type="dxa"/>
              <w:left w:w="28" w:type="dxa"/>
              <w:bottom w:w="28" w:type="dxa"/>
              <w:right w:w="28" w:type="dxa"/>
            </w:tcMar>
          </w:tcPr>
          <w:p w14:paraId="4B428AA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Ремонт автомобилей</w:t>
            </w:r>
          </w:p>
        </w:tc>
        <w:tc>
          <w:tcPr>
            <w:tcW w:w="3021" w:type="dxa"/>
            <w:tcMar>
              <w:top w:w="28" w:type="dxa"/>
              <w:left w:w="28" w:type="dxa"/>
              <w:bottom w:w="28" w:type="dxa"/>
              <w:right w:w="28" w:type="dxa"/>
            </w:tcMar>
          </w:tcPr>
          <w:p w14:paraId="52CED74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14:paraId="6426979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w:t>
            </w:r>
          </w:p>
        </w:tc>
      </w:tr>
      <w:tr w:rsidR="00615E5F" w:rsidRPr="00A75808" w14:paraId="0082DDB0" w14:textId="77777777" w:rsidTr="00AC00D1">
        <w:trPr>
          <w:trHeight w:val="311"/>
        </w:trPr>
        <w:tc>
          <w:tcPr>
            <w:tcW w:w="709" w:type="dxa"/>
            <w:tcMar>
              <w:top w:w="28" w:type="dxa"/>
              <w:left w:w="28" w:type="dxa"/>
              <w:bottom w:w="28" w:type="dxa"/>
              <w:right w:w="28" w:type="dxa"/>
            </w:tcMar>
          </w:tcPr>
          <w:p w14:paraId="25E897FF"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4.10</w:t>
            </w:r>
          </w:p>
        </w:tc>
        <w:tc>
          <w:tcPr>
            <w:tcW w:w="2888" w:type="dxa"/>
            <w:tcMar>
              <w:top w:w="28" w:type="dxa"/>
              <w:left w:w="28" w:type="dxa"/>
              <w:bottom w:w="28" w:type="dxa"/>
              <w:right w:w="28" w:type="dxa"/>
            </w:tcMar>
          </w:tcPr>
          <w:p w14:paraId="671BE8C7" w14:textId="77777777" w:rsidR="00545FE2" w:rsidRPr="00A75808" w:rsidRDefault="00545FE2" w:rsidP="00074F14">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1" w:type="dxa"/>
            <w:tcMar>
              <w:top w:w="28" w:type="dxa"/>
              <w:left w:w="28" w:type="dxa"/>
              <w:bottom w:w="28" w:type="dxa"/>
              <w:right w:w="28" w:type="dxa"/>
            </w:tcMar>
          </w:tcPr>
          <w:p w14:paraId="34BDFDA6"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1" w:type="dxa"/>
          </w:tcPr>
          <w:p w14:paraId="77B89D99"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73B7C4B3" w14:textId="77777777" w:rsidTr="007D7D3E">
        <w:trPr>
          <w:trHeight w:val="435"/>
        </w:trPr>
        <w:tc>
          <w:tcPr>
            <w:tcW w:w="709" w:type="dxa"/>
            <w:tcMar>
              <w:top w:w="28" w:type="dxa"/>
              <w:left w:w="28" w:type="dxa"/>
              <w:bottom w:w="28" w:type="dxa"/>
              <w:right w:w="28" w:type="dxa"/>
            </w:tcMar>
          </w:tcPr>
          <w:p w14:paraId="377F5A04" w14:textId="77777777" w:rsidR="00545FE2" w:rsidRPr="00A75808" w:rsidRDefault="00545FE2" w:rsidP="004D69CC">
            <w:pPr>
              <w:pStyle w:val="ConsPlusNormal"/>
              <w:ind w:firstLine="0"/>
              <w:contextualSpacing/>
              <w:jc w:val="center"/>
              <w:rPr>
                <w:rFonts w:ascii="Calibri" w:hAnsi="Calibri" w:cs="Calibri"/>
              </w:rPr>
            </w:pPr>
            <w:r w:rsidRPr="00A75808">
              <w:rPr>
                <w:rFonts w:ascii="Calibri" w:hAnsi="Calibri" w:cs="Calibri"/>
              </w:rPr>
              <w:t>7.2.3</w:t>
            </w:r>
          </w:p>
        </w:tc>
        <w:tc>
          <w:tcPr>
            <w:tcW w:w="2888" w:type="dxa"/>
            <w:tcMar>
              <w:top w:w="28" w:type="dxa"/>
              <w:left w:w="28" w:type="dxa"/>
              <w:bottom w:w="28" w:type="dxa"/>
              <w:right w:w="28" w:type="dxa"/>
            </w:tcMar>
          </w:tcPr>
          <w:p w14:paraId="2BAD2452"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1" w:type="dxa"/>
            <w:tcMar>
              <w:top w:w="28" w:type="dxa"/>
              <w:left w:w="28" w:type="dxa"/>
              <w:bottom w:w="28" w:type="dxa"/>
              <w:right w:w="28" w:type="dxa"/>
            </w:tcMar>
          </w:tcPr>
          <w:p w14:paraId="2C572D11" w14:textId="77777777" w:rsidR="00545FE2" w:rsidRPr="00A75808" w:rsidRDefault="00545FE2" w:rsidP="00DF4145">
            <w:pPr>
              <w:pStyle w:val="ConsPlusNormal"/>
              <w:ind w:firstLine="0"/>
              <w:contextualSpacing/>
              <w:rPr>
                <w:rFonts w:ascii="Calibri" w:hAnsi="Calibri" w:cs="Calibri"/>
              </w:rPr>
            </w:pPr>
            <w:r w:rsidRPr="00A75808">
              <w:rPr>
                <w:rFonts w:ascii="Calibri" w:hAnsi="Calibri" w:cs="Calibri"/>
              </w:rPr>
              <w:t>Размещение стоянок автотранспортных средств, осуществляющих перевозки людей  установленному маршруту</w:t>
            </w:r>
          </w:p>
        </w:tc>
        <w:tc>
          <w:tcPr>
            <w:tcW w:w="3021" w:type="dxa"/>
          </w:tcPr>
          <w:p w14:paraId="27689F66" w14:textId="77777777" w:rsidR="00545FE2" w:rsidRPr="00A75808" w:rsidRDefault="00545FE2" w:rsidP="004D69CC">
            <w:pPr>
              <w:pStyle w:val="ConsPlusNormal"/>
              <w:ind w:firstLine="0"/>
              <w:contextualSpacing/>
              <w:rPr>
                <w:rFonts w:ascii="Calibri" w:hAnsi="Calibri" w:cs="Calibri"/>
              </w:rPr>
            </w:pPr>
            <w:r w:rsidRPr="00A75808">
              <w:rPr>
                <w:rFonts w:ascii="Calibri" w:hAnsi="Calibri" w:cs="Calibri"/>
              </w:rPr>
              <w:t>Не устанавливается</w:t>
            </w:r>
          </w:p>
        </w:tc>
      </w:tr>
    </w:tbl>
    <w:p w14:paraId="6C01ED27" w14:textId="77777777" w:rsidR="00A67A1E" w:rsidRPr="00A75808" w:rsidRDefault="00A67A1E" w:rsidP="00A67A1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20F3E130" w14:textId="77777777" w:rsidR="00A67A1E" w:rsidRPr="00A75808" w:rsidRDefault="00A67A1E" w:rsidP="00A67A1E">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П1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340ABAF4"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712B731" w14:textId="77777777" w:rsidR="00A67A1E" w:rsidRPr="00A75808" w:rsidRDefault="00A67A1E" w:rsidP="004D69CC">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5C902EC1" w14:textId="77777777"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AB2E88D" w14:textId="77777777" w:rsidR="00A67A1E" w:rsidRPr="00A75808" w:rsidRDefault="00A67A1E" w:rsidP="004D69CC">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61CA23F6"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5E9189"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101EC12"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8BF2AF3" w14:textId="77777777" w:rsidTr="004D69CC">
        <w:tc>
          <w:tcPr>
            <w:tcW w:w="1572" w:type="pct"/>
            <w:tcBorders>
              <w:top w:val="single" w:sz="4" w:space="0" w:color="auto"/>
              <w:left w:val="single" w:sz="4" w:space="0" w:color="auto"/>
              <w:bottom w:val="single" w:sz="4" w:space="0" w:color="auto"/>
              <w:right w:val="single" w:sz="4" w:space="0" w:color="auto"/>
            </w:tcBorders>
            <w:hideMark/>
          </w:tcPr>
          <w:p w14:paraId="22D281C4"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00C8F72D"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39339BD" w14:textId="77777777" w:rsidTr="004D69CC">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8DF8F90" w14:textId="77777777" w:rsidR="00A67A1E" w:rsidRPr="00A75808" w:rsidRDefault="00A67A1E" w:rsidP="004D69CC">
            <w:pPr>
              <w:pStyle w:val="104"/>
              <w:contextualSpacing/>
              <w:rPr>
                <w:rFonts w:cs="Calibri"/>
                <w:sz w:val="24"/>
                <w:szCs w:val="24"/>
              </w:rPr>
            </w:pPr>
            <w:r w:rsidRPr="00A75808">
              <w:rPr>
                <w:rFonts w:cs="Calibri"/>
                <w:sz w:val="24"/>
                <w:szCs w:val="24"/>
              </w:rPr>
              <w:lastRenderedPageBreak/>
              <w:t>Площадь земельного участка</w:t>
            </w:r>
          </w:p>
        </w:tc>
      </w:tr>
      <w:tr w:rsidR="00615E5F" w:rsidRPr="00A75808" w14:paraId="3C4CCEB5" w14:textId="77777777" w:rsidTr="004D69CC">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21AEADD"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6DB10D01"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9543798" w14:textId="77777777" w:rsidTr="004D69CC">
        <w:trPr>
          <w:trHeight w:val="218"/>
        </w:trPr>
        <w:tc>
          <w:tcPr>
            <w:tcW w:w="1572" w:type="pct"/>
            <w:tcBorders>
              <w:top w:val="single" w:sz="4" w:space="0" w:color="auto"/>
              <w:left w:val="single" w:sz="4" w:space="0" w:color="auto"/>
              <w:bottom w:val="single" w:sz="4" w:space="0" w:color="auto"/>
              <w:right w:val="single" w:sz="4" w:space="0" w:color="auto"/>
            </w:tcBorders>
            <w:hideMark/>
          </w:tcPr>
          <w:p w14:paraId="69A2CC98" w14:textId="77777777" w:rsidR="00A67A1E" w:rsidRPr="00A75808" w:rsidRDefault="00A67A1E" w:rsidP="004D69CC">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258FD111" w14:textId="77777777" w:rsidR="00A67A1E" w:rsidRPr="00A75808" w:rsidRDefault="00A67A1E" w:rsidP="004D69CC">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55A44B08" w14:textId="77777777" w:rsidTr="004D69CC">
        <w:tc>
          <w:tcPr>
            <w:tcW w:w="5000" w:type="pct"/>
            <w:gridSpan w:val="2"/>
            <w:tcBorders>
              <w:top w:val="single" w:sz="4" w:space="0" w:color="auto"/>
              <w:left w:val="single" w:sz="4" w:space="0" w:color="auto"/>
              <w:bottom w:val="single" w:sz="4" w:space="0" w:color="auto"/>
              <w:right w:val="single" w:sz="4" w:space="0" w:color="auto"/>
            </w:tcBorders>
            <w:hideMark/>
          </w:tcPr>
          <w:p w14:paraId="4EE58175" w14:textId="77777777" w:rsidR="00A67A1E" w:rsidRPr="00A75808" w:rsidRDefault="00A67A1E" w:rsidP="004D69CC">
            <w:pPr>
              <w:pStyle w:val="104"/>
              <w:contextualSpacing/>
              <w:rPr>
                <w:rFonts w:cs="Calibri"/>
                <w:sz w:val="24"/>
                <w:szCs w:val="24"/>
              </w:rPr>
            </w:pPr>
            <w:r w:rsidRPr="00A75808">
              <w:rPr>
                <w:rFonts w:cs="Calibri"/>
                <w:sz w:val="24"/>
                <w:szCs w:val="24"/>
              </w:rPr>
              <w:t>Количество этажей</w:t>
            </w:r>
          </w:p>
        </w:tc>
      </w:tr>
      <w:tr w:rsidR="00615E5F" w:rsidRPr="00A75808" w14:paraId="2BE817F4"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DF5078" w14:textId="77777777" w:rsidR="00A67A1E" w:rsidRPr="00A75808" w:rsidRDefault="00A67A1E" w:rsidP="004D69CC">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1EC7EA" w14:textId="77777777" w:rsidR="00A67A1E" w:rsidRPr="00A75808" w:rsidRDefault="00A67A1E" w:rsidP="004D69CC">
            <w:pPr>
              <w:spacing w:before="0" w:after="0" w:line="240" w:lineRule="auto"/>
              <w:contextualSpacing/>
              <w:rPr>
                <w:rFonts w:cs="Calibri"/>
              </w:rPr>
            </w:pPr>
            <w:r w:rsidRPr="00A75808">
              <w:rPr>
                <w:rFonts w:cs="Calibri"/>
              </w:rPr>
              <w:t>не устанавливается</w:t>
            </w:r>
          </w:p>
        </w:tc>
      </w:tr>
      <w:tr w:rsidR="00615E5F" w:rsidRPr="00A75808" w14:paraId="05B1CFF1"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EBAB1C" w14:textId="77777777" w:rsidR="00A67A1E" w:rsidRPr="00A75808" w:rsidRDefault="00A67A1E" w:rsidP="004D69CC">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90FFEE1" w14:textId="77777777" w:rsidR="00A67A1E" w:rsidRPr="00A75808" w:rsidRDefault="00A67A1E" w:rsidP="004D69CC">
            <w:pPr>
              <w:spacing w:before="0" w:after="0" w:line="240" w:lineRule="auto"/>
              <w:contextualSpacing/>
              <w:rPr>
                <w:rFonts w:cs="Calibri"/>
              </w:rPr>
            </w:pPr>
            <w:r w:rsidRPr="00A75808">
              <w:rPr>
                <w:rFonts w:cs="Calibri"/>
              </w:rPr>
              <w:t>не устанавливается</w:t>
            </w:r>
          </w:p>
        </w:tc>
      </w:tr>
      <w:tr w:rsidR="00615E5F" w:rsidRPr="00A75808" w14:paraId="696F5B86" w14:textId="77777777"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182FEA3" w14:textId="77777777" w:rsidR="00A67A1E" w:rsidRPr="00A75808" w:rsidRDefault="00A67A1E" w:rsidP="004D69CC">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720CD6D8" w14:textId="77777777" w:rsidTr="004D69CC">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017193D" w14:textId="77777777" w:rsidR="00A67A1E" w:rsidRPr="00A75808" w:rsidRDefault="00A67A1E" w:rsidP="004D69CC">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41303923" w14:textId="77777777" w:rsidR="00A67A1E" w:rsidRPr="00A75808" w:rsidRDefault="00A67A1E" w:rsidP="004D69CC">
            <w:pPr>
              <w:spacing w:before="0" w:after="0" w:line="240" w:lineRule="auto"/>
              <w:contextualSpacing/>
              <w:rPr>
                <w:rFonts w:cs="Calibri"/>
              </w:rPr>
            </w:pPr>
            <w:r w:rsidRPr="00A75808">
              <w:rPr>
                <w:rFonts w:cs="Calibri"/>
              </w:rPr>
              <w:t>не устанавливается</w:t>
            </w:r>
          </w:p>
        </w:tc>
      </w:tr>
      <w:tr w:rsidR="00615E5F" w:rsidRPr="00A75808" w14:paraId="3E0AC855"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19B0238" w14:textId="77777777" w:rsidR="00A67A1E" w:rsidRPr="00A75808" w:rsidRDefault="00A67A1E" w:rsidP="004D69CC">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B111F5" w14:textId="77777777" w:rsidR="00A67A1E" w:rsidRPr="00A75808" w:rsidRDefault="00A67A1E" w:rsidP="004D69CC">
            <w:pPr>
              <w:spacing w:before="0" w:after="0" w:line="240" w:lineRule="auto"/>
              <w:contextualSpacing/>
              <w:rPr>
                <w:rFonts w:cs="Calibri"/>
              </w:rPr>
            </w:pPr>
            <w:r w:rsidRPr="00A75808">
              <w:rPr>
                <w:rFonts w:cs="Calibri"/>
              </w:rPr>
              <w:t>не устанавливается</w:t>
            </w:r>
          </w:p>
        </w:tc>
      </w:tr>
      <w:tr w:rsidR="00615E5F" w:rsidRPr="00A75808" w14:paraId="2515FC2A" w14:textId="77777777" w:rsidTr="004D69CC">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EB44709" w14:textId="77777777" w:rsidR="00A67A1E" w:rsidRPr="00A75808" w:rsidRDefault="00A67A1E" w:rsidP="004D69CC">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2974ECE0"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7778D35" w14:textId="77777777" w:rsidR="00A67A1E" w:rsidRPr="00A75808" w:rsidRDefault="00A67A1E" w:rsidP="004D69CC">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70FBB4" w14:textId="77777777" w:rsidR="00A67A1E" w:rsidRPr="00A75808" w:rsidRDefault="00AC00D1" w:rsidP="004D69CC">
            <w:pPr>
              <w:spacing w:before="0" w:after="0" w:line="240" w:lineRule="auto"/>
              <w:contextualSpacing/>
              <w:jc w:val="both"/>
              <w:rPr>
                <w:rFonts w:cs="Calibri"/>
              </w:rPr>
            </w:pPr>
            <w:r w:rsidRPr="00A75808">
              <w:rPr>
                <w:rFonts w:cs="Calibri"/>
              </w:rPr>
              <w:t>85%</w:t>
            </w:r>
          </w:p>
        </w:tc>
      </w:tr>
      <w:tr w:rsidR="00615E5F" w:rsidRPr="00A75808" w14:paraId="7DE014F6" w14:textId="77777777" w:rsidTr="004D69CC">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5B027F8" w14:textId="77777777" w:rsidR="00A67A1E" w:rsidRPr="00A75808" w:rsidRDefault="00A67A1E" w:rsidP="004D69CC">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F9F95C" w14:textId="77777777" w:rsidR="00A67A1E" w:rsidRPr="00A75808" w:rsidRDefault="00550118" w:rsidP="004D69CC">
            <w:pPr>
              <w:spacing w:before="0" w:after="0" w:line="240" w:lineRule="auto"/>
              <w:contextualSpacing/>
              <w:rPr>
                <w:rFonts w:cs="Calibri"/>
              </w:rPr>
            </w:pPr>
            <w:r w:rsidRPr="00A75808">
              <w:rPr>
                <w:rFonts w:cs="Calibri"/>
              </w:rPr>
              <w:t>не устанавливается</w:t>
            </w:r>
          </w:p>
        </w:tc>
      </w:tr>
      <w:tr w:rsidR="00615E5F" w:rsidRPr="00A75808" w14:paraId="70A303BA" w14:textId="77777777" w:rsidTr="00A67A1E">
        <w:tc>
          <w:tcPr>
            <w:tcW w:w="1572" w:type="pct"/>
            <w:vMerge w:val="restart"/>
            <w:tcBorders>
              <w:top w:val="single" w:sz="4" w:space="0" w:color="auto"/>
              <w:left w:val="single" w:sz="4" w:space="0" w:color="auto"/>
              <w:right w:val="single" w:sz="4" w:space="0" w:color="auto"/>
            </w:tcBorders>
            <w:tcMar>
              <w:top w:w="0" w:type="dxa"/>
              <w:left w:w="57" w:type="dxa"/>
              <w:bottom w:w="0" w:type="dxa"/>
              <w:right w:w="57" w:type="dxa"/>
            </w:tcMar>
            <w:hideMark/>
          </w:tcPr>
          <w:p w14:paraId="189119B4" w14:textId="77777777" w:rsidR="00A67A1E" w:rsidRPr="00A75808" w:rsidRDefault="00A67A1E" w:rsidP="004D69CC">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tcPr>
          <w:p w14:paraId="1193DD71" w14:textId="05F32B98" w:rsidR="00A67A1E" w:rsidRPr="00A75808" w:rsidRDefault="00A67A1E" w:rsidP="00550118">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r w:rsidR="00A67A1E" w:rsidRPr="00A75808" w14:paraId="6EEE5E99" w14:textId="77777777" w:rsidTr="00A67A1E">
        <w:tc>
          <w:tcPr>
            <w:tcW w:w="1572" w:type="pct"/>
            <w:vMerge/>
            <w:tcBorders>
              <w:left w:val="single" w:sz="4" w:space="0" w:color="auto"/>
              <w:right w:val="single" w:sz="4" w:space="0" w:color="auto"/>
            </w:tcBorders>
            <w:tcMar>
              <w:top w:w="0" w:type="dxa"/>
              <w:left w:w="57" w:type="dxa"/>
              <w:bottom w:w="0" w:type="dxa"/>
              <w:right w:w="57" w:type="dxa"/>
            </w:tcMar>
          </w:tcPr>
          <w:p w14:paraId="38D2E1F1" w14:textId="77777777" w:rsidR="00A67A1E" w:rsidRPr="00A75808" w:rsidRDefault="00A67A1E" w:rsidP="004D69CC">
            <w:pPr>
              <w:spacing w:before="0" w:after="0" w:line="240" w:lineRule="auto"/>
              <w:contextualSpacing/>
              <w:rPr>
                <w:rFonts w:cs="Calibri"/>
                <w:sz w:val="24"/>
                <w:szCs w:val="24"/>
              </w:rPr>
            </w:pPr>
          </w:p>
        </w:tc>
        <w:tc>
          <w:tcPr>
            <w:tcW w:w="3428" w:type="pct"/>
            <w:tcBorders>
              <w:top w:val="single" w:sz="4" w:space="0" w:color="auto"/>
              <w:left w:val="single" w:sz="4" w:space="0" w:color="auto"/>
              <w:bottom w:val="single" w:sz="4" w:space="0" w:color="auto"/>
              <w:right w:val="single" w:sz="4" w:space="0" w:color="auto"/>
            </w:tcBorders>
          </w:tcPr>
          <w:p w14:paraId="0D32BFA2" w14:textId="77777777" w:rsidR="00A67A1E" w:rsidRPr="00A75808" w:rsidRDefault="00A67A1E" w:rsidP="004D69CC">
            <w:pPr>
              <w:pStyle w:val="104"/>
              <w:contextualSpacing/>
              <w:rPr>
                <w:rFonts w:cs="Calibri"/>
                <w:b w:val="0"/>
                <w:sz w:val="20"/>
                <w:szCs w:val="20"/>
              </w:rPr>
            </w:pPr>
          </w:p>
        </w:tc>
      </w:tr>
    </w:tbl>
    <w:p w14:paraId="49B00EFD" w14:textId="77777777" w:rsidR="00A67A1E" w:rsidRPr="00A75808" w:rsidRDefault="00A67A1E" w:rsidP="00A67A1E">
      <w:pPr>
        <w:pStyle w:val="1ffd"/>
        <w:contextualSpacing/>
        <w:jc w:val="both"/>
        <w:rPr>
          <w:rFonts w:ascii="Calibri" w:hAnsi="Calibri" w:cs="Calibri"/>
          <w:b/>
          <w:sz w:val="24"/>
          <w:szCs w:val="24"/>
        </w:rPr>
      </w:pPr>
    </w:p>
    <w:p w14:paraId="023BE00C" w14:textId="77777777" w:rsidR="00A67A1E" w:rsidRPr="00A75808" w:rsidRDefault="00A67A1E" w:rsidP="00A67A1E">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4E0EE18F" w14:textId="77777777" w:rsidR="00A67A1E" w:rsidRPr="00A75808" w:rsidRDefault="00A67A1E" w:rsidP="00A67A1E">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2BF00372" w14:textId="77777777" w:rsidR="00A67A1E" w:rsidRPr="00A75808" w:rsidRDefault="00A67A1E" w:rsidP="00A67A1E">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7CAA8737"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31C0E463"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500677BD"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32C7C55"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6FCCD862" w14:textId="77777777" w:rsidTr="004D69CC">
        <w:tc>
          <w:tcPr>
            <w:tcW w:w="540" w:type="dxa"/>
            <w:tcBorders>
              <w:top w:val="single" w:sz="4" w:space="0" w:color="000000"/>
              <w:left w:val="single" w:sz="4" w:space="0" w:color="000000"/>
              <w:bottom w:val="single" w:sz="4" w:space="0" w:color="000000"/>
              <w:right w:val="nil"/>
            </w:tcBorders>
            <w:vAlign w:val="center"/>
            <w:hideMark/>
          </w:tcPr>
          <w:p w14:paraId="35124DFB"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1A46598C"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17E60EA7"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3685AA7F" w14:textId="77777777" w:rsidTr="004D69CC">
        <w:tc>
          <w:tcPr>
            <w:tcW w:w="540" w:type="dxa"/>
            <w:tcBorders>
              <w:top w:val="single" w:sz="4" w:space="0" w:color="000000"/>
              <w:left w:val="single" w:sz="4" w:space="0" w:color="000000"/>
              <w:bottom w:val="single" w:sz="4" w:space="0" w:color="000000"/>
              <w:right w:val="nil"/>
            </w:tcBorders>
            <w:vAlign w:val="center"/>
            <w:hideMark/>
          </w:tcPr>
          <w:p w14:paraId="20961EE4" w14:textId="77777777" w:rsidR="00A67A1E" w:rsidRPr="00A75808" w:rsidRDefault="00A67A1E"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3A2BCAE6"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3D13AAA1"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137EE20B" w14:textId="77777777" w:rsidTr="00550118">
        <w:trPr>
          <w:trHeight w:val="487"/>
        </w:trPr>
        <w:tc>
          <w:tcPr>
            <w:tcW w:w="540" w:type="dxa"/>
            <w:tcBorders>
              <w:top w:val="single" w:sz="4" w:space="0" w:color="000000"/>
              <w:left w:val="single" w:sz="4" w:space="0" w:color="000000"/>
              <w:bottom w:val="single" w:sz="4" w:space="0" w:color="000000"/>
              <w:right w:val="nil"/>
            </w:tcBorders>
            <w:vAlign w:val="center"/>
            <w:hideMark/>
          </w:tcPr>
          <w:p w14:paraId="40EA92F8" w14:textId="77777777" w:rsidR="00A67A1E" w:rsidRPr="00A75808" w:rsidRDefault="00A67A1E"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0214FCDA" w14:textId="77777777" w:rsidR="00550118" w:rsidRPr="00A75808" w:rsidRDefault="00A67A1E" w:rsidP="0055011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w:t>
            </w:r>
          </w:p>
          <w:p w14:paraId="7A34F8FB" w14:textId="77777777" w:rsidR="00A67A1E" w:rsidRPr="00A75808" w:rsidRDefault="00A67A1E" w:rsidP="004D69CC">
            <w:pPr>
              <w:spacing w:before="0" w:after="0" w:line="240" w:lineRule="auto"/>
              <w:contextualSpacing/>
              <w:jc w:val="center"/>
              <w:rPr>
                <w:rFonts w:eastAsia="Calibri" w:cs="Calibri"/>
                <w:lang w:val="x-none" w:eastAsia="ar-SA"/>
              </w:rPr>
            </w:pPr>
          </w:p>
        </w:tc>
        <w:tc>
          <w:tcPr>
            <w:tcW w:w="2964" w:type="dxa"/>
            <w:tcBorders>
              <w:top w:val="single" w:sz="4" w:space="0" w:color="000000"/>
              <w:left w:val="single" w:sz="4" w:space="0" w:color="000000"/>
              <w:bottom w:val="single" w:sz="4" w:space="0" w:color="000000"/>
              <w:right w:val="single" w:sz="4" w:space="0" w:color="000000"/>
            </w:tcBorders>
            <w:vAlign w:val="center"/>
          </w:tcPr>
          <w:p w14:paraId="5D40A175" w14:textId="77777777" w:rsidR="00A67A1E" w:rsidRPr="00A75808" w:rsidRDefault="00A67A1E" w:rsidP="00550118">
            <w:pPr>
              <w:snapToGrid w:val="0"/>
              <w:spacing w:before="0" w:after="0" w:line="240" w:lineRule="auto"/>
              <w:contextualSpacing/>
              <w:jc w:val="center"/>
              <w:rPr>
                <w:rFonts w:eastAsia="Calibri" w:cs="Calibri"/>
                <w:lang w:eastAsia="ar-SA"/>
              </w:rPr>
            </w:pPr>
            <w:r w:rsidRPr="00A75808">
              <w:rPr>
                <w:rFonts w:eastAsia="Calibri" w:cs="Calibri"/>
                <w:lang w:val="x-none" w:eastAsia="ar-SA"/>
              </w:rPr>
              <w:t xml:space="preserve">60 </w:t>
            </w:r>
            <w:r w:rsidR="00550118" w:rsidRPr="00A75808">
              <w:rPr>
                <w:rFonts w:eastAsia="Calibri" w:cs="Calibri"/>
                <w:lang w:val="x-none" w:eastAsia="ar-SA"/>
              </w:rPr>
              <w:t>% территории земельного участка</w:t>
            </w:r>
          </w:p>
        </w:tc>
      </w:tr>
      <w:tr w:rsidR="00615E5F" w:rsidRPr="00A75808" w14:paraId="6A06C21B" w14:textId="77777777" w:rsidTr="004D69CC">
        <w:tc>
          <w:tcPr>
            <w:tcW w:w="540" w:type="dxa"/>
            <w:tcBorders>
              <w:top w:val="single" w:sz="4" w:space="0" w:color="000000"/>
              <w:left w:val="single" w:sz="4" w:space="0" w:color="000000"/>
              <w:bottom w:val="single" w:sz="4" w:space="0" w:color="000000"/>
              <w:right w:val="nil"/>
            </w:tcBorders>
            <w:vAlign w:val="center"/>
            <w:hideMark/>
          </w:tcPr>
          <w:p w14:paraId="05B27FFD"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2BE4C508" w14:textId="77777777" w:rsidR="00A67A1E" w:rsidRPr="00A75808" w:rsidRDefault="00550118" w:rsidP="00550118">
            <w:pPr>
              <w:snapToGrid w:val="0"/>
              <w:spacing w:before="0" w:after="0" w:line="240" w:lineRule="auto"/>
              <w:contextualSpacing/>
              <w:jc w:val="center"/>
              <w:rPr>
                <w:rFonts w:eastAsia="Calibri" w:cs="Calibri"/>
                <w:lang w:val="x-none" w:eastAsia="ar-SA"/>
              </w:rPr>
            </w:pPr>
            <w:r w:rsidRPr="00A75808">
              <w:rPr>
                <w:rFonts w:eastAsia="Calibri" w:cs="Calibri"/>
                <w:lang w:eastAsia="ar-SA"/>
              </w:rPr>
              <w:t>Объекты</w:t>
            </w:r>
            <w:r w:rsidR="00A67A1E" w:rsidRPr="00A75808">
              <w:rPr>
                <w:rFonts w:eastAsia="Calibri" w:cs="Calibri"/>
                <w:lang w:val="x-none" w:eastAsia="ar-SA"/>
              </w:rPr>
              <w:t xml:space="preserve">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02679F9F"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5C6356D3" w14:textId="77777777" w:rsidR="00A67A1E" w:rsidRPr="00A75808" w:rsidRDefault="00A67A1E" w:rsidP="00550118">
            <w:pPr>
              <w:spacing w:before="0" w:after="0" w:line="240" w:lineRule="auto"/>
              <w:contextualSpacing/>
              <w:rPr>
                <w:rFonts w:eastAsia="Calibri" w:cs="Calibri"/>
                <w:lang w:eastAsia="ar-SA"/>
              </w:rPr>
            </w:pPr>
          </w:p>
        </w:tc>
      </w:tr>
      <w:tr w:rsidR="00615E5F" w:rsidRPr="00A75808" w14:paraId="440DF82D" w14:textId="77777777" w:rsidTr="004D69CC">
        <w:tc>
          <w:tcPr>
            <w:tcW w:w="540" w:type="dxa"/>
            <w:tcBorders>
              <w:top w:val="single" w:sz="4" w:space="0" w:color="000000"/>
              <w:left w:val="single" w:sz="4" w:space="0" w:color="000000"/>
              <w:bottom w:val="single" w:sz="4" w:space="0" w:color="000000"/>
              <w:right w:val="nil"/>
            </w:tcBorders>
            <w:vAlign w:val="center"/>
            <w:hideMark/>
          </w:tcPr>
          <w:p w14:paraId="20517468"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6FEB7127"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3660C7ED" w14:textId="77777777" w:rsidR="00A67A1E" w:rsidRPr="00A75808" w:rsidRDefault="00A67A1E" w:rsidP="004D69CC">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39E29229"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31F327A3" w14:textId="77777777" w:rsidTr="004D69CC">
        <w:tc>
          <w:tcPr>
            <w:tcW w:w="540" w:type="dxa"/>
            <w:tcBorders>
              <w:top w:val="single" w:sz="4" w:space="0" w:color="000000"/>
              <w:left w:val="single" w:sz="4" w:space="0" w:color="000000"/>
              <w:bottom w:val="single" w:sz="4" w:space="0" w:color="000000"/>
              <w:right w:val="nil"/>
            </w:tcBorders>
            <w:vAlign w:val="center"/>
            <w:hideMark/>
          </w:tcPr>
          <w:p w14:paraId="66F6A28C"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1EC6CAA6"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4B590A76" w14:textId="77777777" w:rsidR="00A67A1E" w:rsidRPr="00A75808" w:rsidRDefault="00550118" w:rsidP="00550118">
            <w:pPr>
              <w:snapToGrid w:val="0"/>
              <w:spacing w:before="0" w:after="0" w:line="240" w:lineRule="auto"/>
              <w:contextualSpacing/>
              <w:jc w:val="center"/>
              <w:rPr>
                <w:rFonts w:eastAsia="Calibri" w:cs="Calibri"/>
                <w:lang w:eastAsia="ar-SA"/>
              </w:rPr>
            </w:pPr>
            <w:r w:rsidRPr="00A75808">
              <w:rPr>
                <w:rFonts w:eastAsia="Calibri" w:cs="Calibri"/>
                <w:lang w:val="x-none" w:eastAsia="ar-SA"/>
              </w:rPr>
              <w:t>не устанавливается</w:t>
            </w:r>
          </w:p>
        </w:tc>
      </w:tr>
    </w:tbl>
    <w:p w14:paraId="584458BA" w14:textId="71812DE3" w:rsidR="00A67A1E" w:rsidRPr="00A75808" w:rsidRDefault="00A67A1E" w:rsidP="00A67A1E">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510CC078" w14:textId="03CA49D1" w:rsidR="00A67A1E" w:rsidRPr="00A75808" w:rsidRDefault="00A67A1E" w:rsidP="00A67A1E">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2B9AAB30"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7140A0D2"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57668156"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7CB38F" w14:textId="77777777"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55013D54" w14:textId="027E7D38" w:rsidR="00A67A1E" w:rsidRPr="00A75808" w:rsidRDefault="00A67A1E" w:rsidP="004D69CC">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77A758F5" w14:textId="77777777" w:rsidTr="004D69CC">
        <w:tc>
          <w:tcPr>
            <w:tcW w:w="716" w:type="dxa"/>
            <w:tcBorders>
              <w:top w:val="single" w:sz="4" w:space="0" w:color="000000"/>
              <w:left w:val="single" w:sz="4" w:space="0" w:color="000000"/>
              <w:bottom w:val="single" w:sz="4" w:space="0" w:color="000000"/>
              <w:right w:val="nil"/>
            </w:tcBorders>
            <w:vAlign w:val="center"/>
            <w:hideMark/>
          </w:tcPr>
          <w:p w14:paraId="67A62AF3"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6CCA964C"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2F4E2A3" w14:textId="499679DA"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3179250F" w14:textId="77777777" w:rsidTr="004D69CC">
        <w:tc>
          <w:tcPr>
            <w:tcW w:w="716" w:type="dxa"/>
            <w:tcBorders>
              <w:top w:val="single" w:sz="4" w:space="0" w:color="000000"/>
              <w:left w:val="single" w:sz="4" w:space="0" w:color="000000"/>
              <w:bottom w:val="single" w:sz="4" w:space="0" w:color="000000"/>
              <w:right w:val="nil"/>
            </w:tcBorders>
            <w:vAlign w:val="center"/>
            <w:hideMark/>
          </w:tcPr>
          <w:p w14:paraId="6A0CB5B9"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04A46AD4" w14:textId="77777777"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32A2FAB8" w14:textId="61345AED"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07092C60" w14:textId="77777777" w:rsidTr="004D69CC">
        <w:tc>
          <w:tcPr>
            <w:tcW w:w="716" w:type="dxa"/>
            <w:tcBorders>
              <w:top w:val="single" w:sz="4" w:space="0" w:color="000000"/>
              <w:left w:val="single" w:sz="4" w:space="0" w:color="000000"/>
              <w:bottom w:val="single" w:sz="4" w:space="0" w:color="000000"/>
              <w:right w:val="nil"/>
            </w:tcBorders>
            <w:vAlign w:val="center"/>
            <w:hideMark/>
          </w:tcPr>
          <w:p w14:paraId="0F8F7D7B" w14:textId="77777777" w:rsidR="00A67A1E" w:rsidRPr="00A75808" w:rsidRDefault="00550118" w:rsidP="004D69CC">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0ECD80AC" w14:textId="77777777" w:rsidR="00A67A1E" w:rsidRPr="00A75808" w:rsidRDefault="00A67A1E" w:rsidP="00550118">
            <w:pPr>
              <w:snapToGrid w:val="0"/>
              <w:spacing w:before="0" w:after="0" w:line="240" w:lineRule="auto"/>
              <w:contextualSpacing/>
              <w:jc w:val="center"/>
              <w:rPr>
                <w:rFonts w:eastAsia="Calibri" w:cs="Calibri"/>
                <w:lang w:val="x-none" w:eastAsia="ar-SA"/>
              </w:rPr>
            </w:pPr>
            <w:r w:rsidRPr="00A75808">
              <w:rPr>
                <w:rFonts w:eastAsia="Calibri" w:cs="Calibri"/>
                <w:lang w:eastAsia="ar-SA"/>
              </w:rPr>
              <w:t>Поликлини</w:t>
            </w:r>
            <w:r w:rsidR="00550118" w:rsidRPr="00A75808">
              <w:rPr>
                <w:rFonts w:eastAsia="Calibri" w:cs="Calibri"/>
                <w:lang w:eastAsia="ar-SA"/>
              </w:rPr>
              <w:t>к</w:t>
            </w:r>
            <w:r w:rsidRPr="00A75808">
              <w:rPr>
                <w:rFonts w:eastAsia="Calibri" w:cs="Calibri"/>
                <w:lang w:eastAsia="ar-SA"/>
              </w:rPr>
              <w:t>и</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CCE07AB" w14:textId="4B4AB742" w:rsidR="00A67A1E" w:rsidRPr="00A75808" w:rsidRDefault="00A67A1E" w:rsidP="004D69CC">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bl>
    <w:p w14:paraId="05F81F18" w14:textId="721A2DDE" w:rsidR="00A67A1E" w:rsidRPr="00A75808" w:rsidRDefault="00A67A1E" w:rsidP="00A67A1E">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00550118" w:rsidRPr="00A75808">
        <w:rPr>
          <w:rFonts w:ascii="Calibri" w:hAnsi="Calibri" w:cs="Calibri"/>
          <w:sz w:val="24"/>
          <w:szCs w:val="24"/>
          <w:lang w:val="en-US" w:eastAsia="ru-RU"/>
        </w:rPr>
        <w:t>I</w:t>
      </w:r>
      <w:r w:rsidRPr="00A75808">
        <w:rPr>
          <w:rFonts w:ascii="Calibri" w:hAnsi="Calibri" w:cs="Calibri"/>
          <w:sz w:val="24"/>
          <w:szCs w:val="24"/>
          <w:lang w:eastAsia="ru-RU"/>
        </w:rPr>
        <w:t xml:space="preserve">V. </w:t>
      </w:r>
    </w:p>
    <w:p w14:paraId="715E81AD" w14:textId="77777777" w:rsidR="00955E17" w:rsidRPr="00A75808" w:rsidRDefault="00955E17" w:rsidP="00A67A1E">
      <w:pPr>
        <w:pStyle w:val="1ffd"/>
        <w:ind w:firstLine="851"/>
        <w:contextualSpacing/>
        <w:jc w:val="both"/>
        <w:rPr>
          <w:rFonts w:ascii="Calibri" w:hAnsi="Calibri" w:cs="Calibri"/>
          <w:sz w:val="24"/>
          <w:szCs w:val="24"/>
          <w:lang w:eastAsia="ru-RU"/>
        </w:rPr>
      </w:pPr>
    </w:p>
    <w:p w14:paraId="281EF43E" w14:textId="77777777" w:rsidR="00955E17" w:rsidRPr="00B15B4D" w:rsidRDefault="00955E17" w:rsidP="00955E17">
      <w:pPr>
        <w:pStyle w:val="32"/>
        <w:rPr>
          <w:rFonts w:cs="Calibri"/>
          <w:color w:val="auto"/>
        </w:rPr>
      </w:pPr>
      <w:bookmarkStart w:id="70" w:name="_Toc50969133"/>
      <w:bookmarkStart w:id="71" w:name="_Toc58254012"/>
      <w:r w:rsidRPr="00B15B4D">
        <w:rPr>
          <w:rFonts w:cs="Calibri"/>
          <w:color w:val="auto"/>
        </w:rPr>
        <w:lastRenderedPageBreak/>
        <w:t>Статья 34. Градостроительный регламент зоны производственно-коммунальных объектов II - III класса опасности (П2)</w:t>
      </w:r>
      <w:bookmarkEnd w:id="70"/>
      <w:bookmarkEnd w:id="71"/>
    </w:p>
    <w:p w14:paraId="468CA8AB"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1. </w:t>
      </w:r>
      <w:r w:rsidRPr="00B15B4D">
        <w:rPr>
          <w:rFonts w:cs="Calibri"/>
          <w:b/>
          <w:sz w:val="24"/>
          <w:szCs w:val="24"/>
          <w:lang w:eastAsia="ru-RU"/>
        </w:rPr>
        <w:t xml:space="preserve"> Зона П2</w:t>
      </w:r>
      <w:r w:rsidRPr="00B15B4D">
        <w:rPr>
          <w:rFonts w:cs="Calibri"/>
          <w:sz w:val="24"/>
          <w:szCs w:val="24"/>
          <w:lang w:eastAsia="ru-RU"/>
        </w:rPr>
        <w:t xml:space="preserve"> установлена для формирования комплексов производственных, коммунальных предприятий, складских баз II-III класса опасности и ниже,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14:paraId="1D2F802A"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2705"/>
      </w:tblGrid>
      <w:tr w:rsidR="00955E17" w:rsidRPr="00A75808" w14:paraId="3C1331AE" w14:textId="77777777" w:rsidTr="00955E17">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2548F25"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410447A6"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2705" w:type="dxa"/>
            <w:vMerge w:val="restart"/>
            <w:tcBorders>
              <w:top w:val="single" w:sz="4" w:space="0" w:color="auto"/>
              <w:left w:val="single" w:sz="4" w:space="0" w:color="auto"/>
              <w:right w:val="single" w:sz="4" w:space="0" w:color="auto"/>
            </w:tcBorders>
            <w:shd w:val="clear" w:color="auto" w:fill="D9D9D9"/>
          </w:tcPr>
          <w:p w14:paraId="5C3D7089"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955E17" w:rsidRPr="00A75808" w14:paraId="1AF1AE63" w14:textId="77777777" w:rsidTr="00955E17">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765A7FE"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21EA9590"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F788A6E"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c>
          <w:tcPr>
            <w:tcW w:w="2705" w:type="dxa"/>
            <w:vMerge/>
            <w:tcBorders>
              <w:left w:val="single" w:sz="4" w:space="0" w:color="auto"/>
              <w:bottom w:val="nil"/>
              <w:right w:val="single" w:sz="4" w:space="0" w:color="auto"/>
            </w:tcBorders>
            <w:shd w:val="clear" w:color="auto" w:fill="D9D9D9"/>
          </w:tcPr>
          <w:p w14:paraId="0E6384FE"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r>
      <w:tr w:rsidR="00955E17" w:rsidRPr="00A75808" w14:paraId="1CA84653" w14:textId="77777777" w:rsidTr="00955E17">
        <w:trPr>
          <w:trHeight w:val="285"/>
        </w:trPr>
        <w:tc>
          <w:tcPr>
            <w:tcW w:w="709" w:type="dxa"/>
            <w:tcMar>
              <w:top w:w="28" w:type="dxa"/>
              <w:left w:w="28" w:type="dxa"/>
              <w:bottom w:w="28" w:type="dxa"/>
              <w:right w:w="28" w:type="dxa"/>
            </w:tcMar>
          </w:tcPr>
          <w:p w14:paraId="44BBC29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1.7</w:t>
            </w:r>
          </w:p>
        </w:tc>
        <w:tc>
          <w:tcPr>
            <w:tcW w:w="2888" w:type="dxa"/>
            <w:tcMar>
              <w:top w:w="28" w:type="dxa"/>
              <w:left w:w="28" w:type="dxa"/>
              <w:bottom w:w="28" w:type="dxa"/>
              <w:right w:w="28" w:type="dxa"/>
            </w:tcMar>
          </w:tcPr>
          <w:p w14:paraId="7224DE4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Животноводство</w:t>
            </w:r>
          </w:p>
        </w:tc>
        <w:tc>
          <w:tcPr>
            <w:tcW w:w="3021" w:type="dxa"/>
            <w:tcMar>
              <w:top w:w="28" w:type="dxa"/>
              <w:left w:w="28" w:type="dxa"/>
              <w:bottom w:w="28" w:type="dxa"/>
              <w:right w:w="28" w:type="dxa"/>
            </w:tcMar>
          </w:tcPr>
          <w:p w14:paraId="0B70A902" w14:textId="77777777" w:rsidR="00955E17" w:rsidRPr="00A75808" w:rsidRDefault="00955E17" w:rsidP="00955E17">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705" w:type="dxa"/>
          </w:tcPr>
          <w:p w14:paraId="7C106965" w14:textId="77777777" w:rsidR="00955E17" w:rsidRPr="00A75808" w:rsidRDefault="00955E17" w:rsidP="00955E17">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955E17" w:rsidRPr="00A75808" w14:paraId="075C4054" w14:textId="77777777" w:rsidTr="00955E17">
        <w:trPr>
          <w:trHeight w:val="285"/>
        </w:trPr>
        <w:tc>
          <w:tcPr>
            <w:tcW w:w="709" w:type="dxa"/>
            <w:tcMar>
              <w:top w:w="28" w:type="dxa"/>
              <w:left w:w="28" w:type="dxa"/>
              <w:bottom w:w="28" w:type="dxa"/>
              <w:right w:w="28" w:type="dxa"/>
            </w:tcMar>
          </w:tcPr>
          <w:p w14:paraId="7E9E90B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1.10</w:t>
            </w:r>
          </w:p>
        </w:tc>
        <w:tc>
          <w:tcPr>
            <w:tcW w:w="2888" w:type="dxa"/>
            <w:tcMar>
              <w:top w:w="28" w:type="dxa"/>
              <w:left w:w="28" w:type="dxa"/>
              <w:bottom w:w="28" w:type="dxa"/>
              <w:right w:w="28" w:type="dxa"/>
            </w:tcMar>
          </w:tcPr>
          <w:p w14:paraId="242320B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Птицеводство</w:t>
            </w:r>
          </w:p>
        </w:tc>
        <w:tc>
          <w:tcPr>
            <w:tcW w:w="3021" w:type="dxa"/>
            <w:tcMar>
              <w:top w:w="28" w:type="dxa"/>
              <w:left w:w="28" w:type="dxa"/>
              <w:bottom w:w="28" w:type="dxa"/>
              <w:right w:w="28" w:type="dxa"/>
            </w:tcMar>
          </w:tcPr>
          <w:p w14:paraId="72AACABE" w14:textId="77777777" w:rsidR="00955E17" w:rsidRPr="00A75808" w:rsidRDefault="00955E17" w:rsidP="00955E17">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домашних пород птиц, производства, хранения и первичной переработки продукции птицеводства;</w:t>
            </w:r>
          </w:p>
          <w:p w14:paraId="1D30D90E" w14:textId="77777777" w:rsidR="00955E17" w:rsidRPr="00A75808" w:rsidRDefault="00955E17" w:rsidP="00955E17">
            <w:pPr>
              <w:widowControl w:val="0"/>
              <w:autoSpaceDE w:val="0"/>
              <w:autoSpaceDN w:val="0"/>
              <w:spacing w:before="0" w:after="0" w:line="240" w:lineRule="auto"/>
              <w:jc w:val="both"/>
              <w:rPr>
                <w:rFonts w:cs="Calibri"/>
              </w:rPr>
            </w:pPr>
            <w:r w:rsidRPr="00A75808">
              <w:rPr>
                <w:rFonts w:cs="Calibri"/>
              </w:rPr>
              <w:t>разведения племенных пород, производства и использования племенной продукции (материала)</w:t>
            </w:r>
          </w:p>
        </w:tc>
        <w:tc>
          <w:tcPr>
            <w:tcW w:w="2705" w:type="dxa"/>
          </w:tcPr>
          <w:p w14:paraId="7603B5A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автотранспорта, объекты инженерной инфраструктуры</w:t>
            </w:r>
          </w:p>
        </w:tc>
      </w:tr>
      <w:tr w:rsidR="00955E17" w:rsidRPr="00A75808" w14:paraId="2AE60BE8" w14:textId="77777777" w:rsidTr="00955E17">
        <w:trPr>
          <w:trHeight w:val="285"/>
        </w:trPr>
        <w:tc>
          <w:tcPr>
            <w:tcW w:w="709" w:type="dxa"/>
            <w:tcMar>
              <w:top w:w="28" w:type="dxa"/>
              <w:left w:w="28" w:type="dxa"/>
              <w:bottom w:w="28" w:type="dxa"/>
              <w:right w:w="28" w:type="dxa"/>
            </w:tcMar>
          </w:tcPr>
          <w:p w14:paraId="791C91C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1.11</w:t>
            </w:r>
          </w:p>
        </w:tc>
        <w:tc>
          <w:tcPr>
            <w:tcW w:w="2888" w:type="dxa"/>
            <w:tcMar>
              <w:top w:w="28" w:type="dxa"/>
              <w:left w:w="28" w:type="dxa"/>
              <w:bottom w:w="28" w:type="dxa"/>
              <w:right w:w="28" w:type="dxa"/>
            </w:tcMar>
          </w:tcPr>
          <w:p w14:paraId="5811997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Свиноводство</w:t>
            </w:r>
          </w:p>
        </w:tc>
        <w:tc>
          <w:tcPr>
            <w:tcW w:w="3021" w:type="dxa"/>
            <w:tcMar>
              <w:top w:w="28" w:type="dxa"/>
              <w:left w:w="28" w:type="dxa"/>
              <w:bottom w:w="28" w:type="dxa"/>
              <w:right w:w="28" w:type="dxa"/>
            </w:tcMar>
          </w:tcPr>
          <w:p w14:paraId="363A7015" w14:textId="77777777" w:rsidR="00955E17" w:rsidRPr="00A75808" w:rsidRDefault="00955E17" w:rsidP="00955E17">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w:t>
            </w:r>
          </w:p>
          <w:p w14:paraId="7AEAB26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lang w:eastAsia="en-US"/>
              </w:rPr>
              <w:t>разведения племенных животных, производства и использования племенной продукции (материала)</w:t>
            </w:r>
          </w:p>
        </w:tc>
        <w:tc>
          <w:tcPr>
            <w:tcW w:w="2705" w:type="dxa"/>
          </w:tcPr>
          <w:p w14:paraId="18CA7B39" w14:textId="77777777" w:rsidR="00955E17" w:rsidRPr="00A75808" w:rsidRDefault="00955E17" w:rsidP="00955E17">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955E17" w:rsidRPr="00A75808" w14:paraId="07203529" w14:textId="77777777" w:rsidTr="00955E17">
        <w:trPr>
          <w:trHeight w:val="285"/>
        </w:trPr>
        <w:tc>
          <w:tcPr>
            <w:tcW w:w="709" w:type="dxa"/>
            <w:tcMar>
              <w:top w:w="28" w:type="dxa"/>
              <w:left w:w="28" w:type="dxa"/>
              <w:bottom w:w="28" w:type="dxa"/>
              <w:right w:w="28" w:type="dxa"/>
            </w:tcMar>
          </w:tcPr>
          <w:p w14:paraId="566380B9" w14:textId="77777777" w:rsidR="00955E17" w:rsidRPr="00B15B4D" w:rsidRDefault="00955E17" w:rsidP="00955E17">
            <w:pPr>
              <w:pStyle w:val="ConsPlusNormal"/>
              <w:ind w:firstLine="0"/>
              <w:contextualSpacing/>
              <w:jc w:val="center"/>
              <w:rPr>
                <w:rFonts w:ascii="Calibri" w:hAnsi="Calibri" w:cs="Calibri"/>
                <w:highlight w:val="yellow"/>
              </w:rPr>
            </w:pPr>
            <w:r w:rsidRPr="00B15B4D">
              <w:rPr>
                <w:rFonts w:ascii="Calibri" w:hAnsi="Calibri" w:cs="Calibri"/>
              </w:rPr>
              <w:t>1.15</w:t>
            </w:r>
          </w:p>
        </w:tc>
        <w:tc>
          <w:tcPr>
            <w:tcW w:w="2888" w:type="dxa"/>
            <w:tcMar>
              <w:top w:w="28" w:type="dxa"/>
              <w:left w:w="28" w:type="dxa"/>
              <w:bottom w:w="28" w:type="dxa"/>
              <w:right w:w="28" w:type="dxa"/>
            </w:tcMar>
          </w:tcPr>
          <w:p w14:paraId="424E10F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Хранение и переработка сельскохозяйственной продукции</w:t>
            </w:r>
          </w:p>
        </w:tc>
        <w:tc>
          <w:tcPr>
            <w:tcW w:w="3021" w:type="dxa"/>
            <w:tcMar>
              <w:top w:w="28" w:type="dxa"/>
              <w:left w:w="28" w:type="dxa"/>
              <w:bottom w:w="28" w:type="dxa"/>
              <w:right w:w="28" w:type="dxa"/>
            </w:tcMar>
          </w:tcPr>
          <w:p w14:paraId="47ED08A7" w14:textId="77777777" w:rsidR="00955E17" w:rsidRPr="00A75808" w:rsidRDefault="00955E17" w:rsidP="00955E17">
            <w:pPr>
              <w:spacing w:before="0" w:after="0" w:line="240" w:lineRule="auto"/>
              <w:contextualSpacing/>
              <w:rPr>
                <w:rFonts w:cs="Calibri"/>
              </w:rPr>
            </w:pPr>
            <w:r w:rsidRPr="00A75808">
              <w:rPr>
                <w:rFonts w:cs="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05" w:type="dxa"/>
          </w:tcPr>
          <w:p w14:paraId="6B71C85B" w14:textId="77777777" w:rsidR="00955E17" w:rsidRPr="00A75808" w:rsidRDefault="00955E17" w:rsidP="00955E17">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955E17" w:rsidRPr="00A75808" w14:paraId="46C6906A" w14:textId="77777777" w:rsidTr="00955E17">
        <w:trPr>
          <w:trHeight w:val="1953"/>
        </w:trPr>
        <w:tc>
          <w:tcPr>
            <w:tcW w:w="709" w:type="dxa"/>
            <w:tcMar>
              <w:top w:w="28" w:type="dxa"/>
              <w:left w:w="28" w:type="dxa"/>
              <w:bottom w:w="28" w:type="dxa"/>
              <w:right w:w="28" w:type="dxa"/>
            </w:tcMar>
          </w:tcPr>
          <w:p w14:paraId="79A42129" w14:textId="77777777" w:rsidR="00955E17" w:rsidRPr="00B15B4D" w:rsidRDefault="00955E17" w:rsidP="00955E17">
            <w:pPr>
              <w:pStyle w:val="ConsPlusNormal"/>
              <w:ind w:firstLine="0"/>
              <w:contextualSpacing/>
              <w:jc w:val="center"/>
              <w:rPr>
                <w:rFonts w:ascii="Calibri" w:hAnsi="Calibri" w:cs="Calibri"/>
                <w:highlight w:val="yellow"/>
              </w:rPr>
            </w:pPr>
            <w:r w:rsidRPr="00B15B4D">
              <w:rPr>
                <w:rFonts w:ascii="Calibri" w:hAnsi="Calibri" w:cs="Calibri"/>
              </w:rPr>
              <w:t>1.18</w:t>
            </w:r>
          </w:p>
        </w:tc>
        <w:tc>
          <w:tcPr>
            <w:tcW w:w="2888" w:type="dxa"/>
            <w:tcMar>
              <w:top w:w="28" w:type="dxa"/>
              <w:left w:w="28" w:type="dxa"/>
              <w:bottom w:w="28" w:type="dxa"/>
              <w:right w:w="28" w:type="dxa"/>
            </w:tcMar>
          </w:tcPr>
          <w:p w14:paraId="289915B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Обеспечение сельскохозяйственного производства</w:t>
            </w:r>
          </w:p>
        </w:tc>
        <w:tc>
          <w:tcPr>
            <w:tcW w:w="3021" w:type="dxa"/>
            <w:tcMar>
              <w:top w:w="28" w:type="dxa"/>
              <w:left w:w="28" w:type="dxa"/>
              <w:bottom w:w="28" w:type="dxa"/>
              <w:right w:w="28" w:type="dxa"/>
            </w:tcMar>
          </w:tcPr>
          <w:p w14:paraId="13E3A03F" w14:textId="77777777" w:rsidR="00955E17" w:rsidRPr="00A75808" w:rsidRDefault="00955E17" w:rsidP="00955E17">
            <w:pPr>
              <w:spacing w:before="0" w:after="0" w:line="240" w:lineRule="auto"/>
              <w:contextualSpacing/>
              <w:rPr>
                <w:rFonts w:cs="Calibri"/>
              </w:rPr>
            </w:pPr>
            <w:r w:rsidRPr="00A75808">
              <w:rPr>
                <w:rFonts w:cs="Calibri"/>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2705" w:type="dxa"/>
          </w:tcPr>
          <w:p w14:paraId="1E874749" w14:textId="77777777" w:rsidR="00955E17" w:rsidRPr="00A75808" w:rsidRDefault="00955E17" w:rsidP="00955E17">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955E17" w:rsidRPr="00A75808" w14:paraId="6F0E8B6C" w14:textId="77777777" w:rsidTr="00955E17">
        <w:trPr>
          <w:trHeight w:val="254"/>
        </w:trPr>
        <w:tc>
          <w:tcPr>
            <w:tcW w:w="709" w:type="dxa"/>
            <w:tcMar>
              <w:top w:w="28" w:type="dxa"/>
              <w:left w:w="28" w:type="dxa"/>
              <w:bottom w:w="28" w:type="dxa"/>
              <w:right w:w="28" w:type="dxa"/>
            </w:tcMar>
          </w:tcPr>
          <w:p w14:paraId="4A9F04A1"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2.7.1</w:t>
            </w:r>
          </w:p>
        </w:tc>
        <w:tc>
          <w:tcPr>
            <w:tcW w:w="2888" w:type="dxa"/>
            <w:tcMar>
              <w:top w:w="28" w:type="dxa"/>
              <w:left w:w="28" w:type="dxa"/>
              <w:bottom w:w="28" w:type="dxa"/>
              <w:right w:w="28" w:type="dxa"/>
            </w:tcMar>
          </w:tcPr>
          <w:p w14:paraId="51817153"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6DE55903"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 xml:space="preserve">Размещение отдельно стоящих и пристроенных гаражей, в том </w:t>
            </w:r>
            <w:r w:rsidRPr="00A75808">
              <w:rPr>
                <w:rFonts w:cs="Calibri"/>
                <w:lang w:eastAsia="ru-RU"/>
              </w:rPr>
              <w:lastRenderedPageBreak/>
              <w:t>числе и подземных, предназначенных для хранения автотранспорта, в том числе с разделением на машиноместа</w:t>
            </w:r>
          </w:p>
        </w:tc>
        <w:tc>
          <w:tcPr>
            <w:tcW w:w="2705" w:type="dxa"/>
          </w:tcPr>
          <w:p w14:paraId="1294BC75" w14:textId="77777777" w:rsidR="00955E17" w:rsidRPr="00A75808" w:rsidRDefault="00955E17" w:rsidP="00955E17">
            <w:pPr>
              <w:spacing w:before="0" w:after="0" w:line="240" w:lineRule="auto"/>
              <w:contextualSpacing/>
              <w:rPr>
                <w:rFonts w:cs="Calibri"/>
                <w:lang w:eastAsia="ru-RU"/>
              </w:rPr>
            </w:pPr>
            <w:r w:rsidRPr="00A75808">
              <w:rPr>
                <w:rFonts w:cs="Calibri"/>
                <w:lang w:eastAsia="ru-RU"/>
              </w:rPr>
              <w:lastRenderedPageBreak/>
              <w:t>Не устанавливается</w:t>
            </w:r>
          </w:p>
        </w:tc>
      </w:tr>
      <w:tr w:rsidR="00955E17" w:rsidRPr="00A75808" w14:paraId="76689AA4" w14:textId="77777777" w:rsidTr="00955E17">
        <w:trPr>
          <w:trHeight w:val="254"/>
        </w:trPr>
        <w:tc>
          <w:tcPr>
            <w:tcW w:w="709" w:type="dxa"/>
            <w:tcMar>
              <w:top w:w="28" w:type="dxa"/>
              <w:left w:w="28" w:type="dxa"/>
              <w:bottom w:w="28" w:type="dxa"/>
              <w:right w:w="28" w:type="dxa"/>
            </w:tcMar>
          </w:tcPr>
          <w:p w14:paraId="1C07B3E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3.1 </w:t>
            </w:r>
          </w:p>
          <w:p w14:paraId="6E8DA6EB" w14:textId="77777777" w:rsidR="00955E17" w:rsidRPr="00B15B4D" w:rsidRDefault="00955E17" w:rsidP="00955E17">
            <w:pPr>
              <w:pStyle w:val="ConsPlusNormal"/>
              <w:ind w:firstLine="0"/>
              <w:contextualSpacing/>
              <w:jc w:val="center"/>
              <w:rPr>
                <w:rFonts w:ascii="Calibri" w:hAnsi="Calibri" w:cs="Calibri"/>
                <w:sz w:val="16"/>
                <w:szCs w:val="16"/>
              </w:rPr>
            </w:pPr>
            <w:r w:rsidRPr="00B15B4D">
              <w:rPr>
                <w:rFonts w:ascii="Calibri" w:hAnsi="Calibri" w:cs="Calibri"/>
                <w:sz w:val="16"/>
                <w:szCs w:val="16"/>
              </w:rPr>
              <w:t>(3.1-3.2)</w:t>
            </w:r>
          </w:p>
        </w:tc>
        <w:tc>
          <w:tcPr>
            <w:tcW w:w="2888" w:type="dxa"/>
            <w:tcMar>
              <w:top w:w="28" w:type="dxa"/>
              <w:left w:w="28" w:type="dxa"/>
              <w:bottom w:w="28" w:type="dxa"/>
              <w:right w:w="28" w:type="dxa"/>
            </w:tcMar>
          </w:tcPr>
          <w:p w14:paraId="4B4964D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Коммунальное обслуживание</w:t>
            </w:r>
          </w:p>
        </w:tc>
        <w:tc>
          <w:tcPr>
            <w:tcW w:w="3021" w:type="dxa"/>
            <w:tcMar>
              <w:top w:w="28" w:type="dxa"/>
              <w:left w:w="28" w:type="dxa"/>
              <w:bottom w:w="28" w:type="dxa"/>
              <w:right w:w="28" w:type="dxa"/>
            </w:tcMar>
          </w:tcPr>
          <w:p w14:paraId="59AE02B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Размещение зданий и сооружений, обеспечивающих физических и юридических лиц коммунальными услугами </w:t>
            </w:r>
          </w:p>
        </w:tc>
        <w:tc>
          <w:tcPr>
            <w:tcW w:w="2705" w:type="dxa"/>
          </w:tcPr>
          <w:p w14:paraId="03ABF1D1"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0CA1E212" w14:textId="77777777" w:rsidTr="00955E17">
        <w:trPr>
          <w:trHeight w:val="254"/>
        </w:trPr>
        <w:tc>
          <w:tcPr>
            <w:tcW w:w="709" w:type="dxa"/>
            <w:tcMar>
              <w:top w:w="28" w:type="dxa"/>
              <w:left w:w="28" w:type="dxa"/>
              <w:bottom w:w="28" w:type="dxa"/>
              <w:right w:w="28" w:type="dxa"/>
            </w:tcMar>
          </w:tcPr>
          <w:p w14:paraId="26017CD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3.1.1</w:t>
            </w:r>
          </w:p>
        </w:tc>
        <w:tc>
          <w:tcPr>
            <w:tcW w:w="2888" w:type="dxa"/>
            <w:tcMar>
              <w:top w:w="28" w:type="dxa"/>
              <w:left w:w="28" w:type="dxa"/>
              <w:bottom w:w="28" w:type="dxa"/>
              <w:right w:w="28" w:type="dxa"/>
            </w:tcMar>
          </w:tcPr>
          <w:p w14:paraId="22200AB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Предоставление коммунальных услуг</w:t>
            </w:r>
          </w:p>
        </w:tc>
        <w:tc>
          <w:tcPr>
            <w:tcW w:w="3021" w:type="dxa"/>
            <w:tcMar>
              <w:top w:w="28" w:type="dxa"/>
              <w:left w:w="28" w:type="dxa"/>
              <w:bottom w:w="28" w:type="dxa"/>
              <w:right w:w="28" w:type="dxa"/>
            </w:tcMar>
          </w:tcPr>
          <w:p w14:paraId="424805EB" w14:textId="77777777" w:rsidR="00955E17" w:rsidRPr="00A75808" w:rsidRDefault="00955E17" w:rsidP="00955E17">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2705" w:type="dxa"/>
          </w:tcPr>
          <w:p w14:paraId="6017D060"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955E17" w:rsidRPr="00A75808" w14:paraId="16B75AC3" w14:textId="77777777" w:rsidTr="00955E17">
        <w:trPr>
          <w:trHeight w:val="254"/>
        </w:trPr>
        <w:tc>
          <w:tcPr>
            <w:tcW w:w="709" w:type="dxa"/>
            <w:tcMar>
              <w:top w:w="28" w:type="dxa"/>
              <w:left w:w="28" w:type="dxa"/>
              <w:bottom w:w="28" w:type="dxa"/>
              <w:right w:w="28" w:type="dxa"/>
            </w:tcMar>
          </w:tcPr>
          <w:p w14:paraId="396A954C"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3.1.2</w:t>
            </w:r>
          </w:p>
        </w:tc>
        <w:tc>
          <w:tcPr>
            <w:tcW w:w="2888" w:type="dxa"/>
            <w:tcMar>
              <w:top w:w="28" w:type="dxa"/>
              <w:left w:w="28" w:type="dxa"/>
              <w:bottom w:w="28" w:type="dxa"/>
              <w:right w:w="28" w:type="dxa"/>
            </w:tcMar>
          </w:tcPr>
          <w:p w14:paraId="48EE466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14:paraId="780F7CF6" w14:textId="77777777" w:rsidR="00955E17" w:rsidRPr="00A75808" w:rsidRDefault="00955E17" w:rsidP="00955E17">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2705" w:type="dxa"/>
          </w:tcPr>
          <w:p w14:paraId="0539D545" w14:textId="77777777" w:rsidR="00955E17" w:rsidRPr="00A75808" w:rsidRDefault="00955E17" w:rsidP="00955E1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955E17" w:rsidRPr="00A75808" w14:paraId="22240DA6" w14:textId="77777777" w:rsidTr="00955E17">
        <w:trPr>
          <w:trHeight w:val="254"/>
        </w:trPr>
        <w:tc>
          <w:tcPr>
            <w:tcW w:w="709" w:type="dxa"/>
            <w:tcMar>
              <w:top w:w="28" w:type="dxa"/>
              <w:left w:w="28" w:type="dxa"/>
              <w:bottom w:w="28" w:type="dxa"/>
              <w:right w:w="28" w:type="dxa"/>
            </w:tcMar>
          </w:tcPr>
          <w:p w14:paraId="1321A22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4.9</w:t>
            </w:r>
          </w:p>
        </w:tc>
        <w:tc>
          <w:tcPr>
            <w:tcW w:w="2888" w:type="dxa"/>
            <w:tcMar>
              <w:top w:w="28" w:type="dxa"/>
              <w:left w:w="28" w:type="dxa"/>
              <w:bottom w:w="28" w:type="dxa"/>
              <w:right w:w="28" w:type="dxa"/>
            </w:tcMar>
          </w:tcPr>
          <w:p w14:paraId="0C55F48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Служебные гаражи</w:t>
            </w:r>
          </w:p>
        </w:tc>
        <w:tc>
          <w:tcPr>
            <w:tcW w:w="3021" w:type="dxa"/>
            <w:tcMar>
              <w:top w:w="28" w:type="dxa"/>
              <w:left w:w="28" w:type="dxa"/>
              <w:bottom w:w="28" w:type="dxa"/>
              <w:right w:w="28" w:type="dxa"/>
            </w:tcMar>
          </w:tcPr>
          <w:p w14:paraId="5891BFE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Гаражи и стоянки для хранения служебного автотранспорта (ведомственного, экскурсионного, такси); парки грузового транспорта</w:t>
            </w:r>
          </w:p>
        </w:tc>
        <w:tc>
          <w:tcPr>
            <w:tcW w:w="2705" w:type="dxa"/>
          </w:tcPr>
          <w:p w14:paraId="6A7B9585"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338D7679" w14:textId="77777777" w:rsidTr="00955E17">
        <w:trPr>
          <w:trHeight w:val="135"/>
        </w:trPr>
        <w:tc>
          <w:tcPr>
            <w:tcW w:w="709" w:type="dxa"/>
            <w:tcMar>
              <w:top w:w="28" w:type="dxa"/>
              <w:left w:w="28" w:type="dxa"/>
              <w:bottom w:w="28" w:type="dxa"/>
              <w:right w:w="28" w:type="dxa"/>
            </w:tcMar>
          </w:tcPr>
          <w:p w14:paraId="5C2C563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6.1</w:t>
            </w:r>
          </w:p>
        </w:tc>
        <w:tc>
          <w:tcPr>
            <w:tcW w:w="2888" w:type="dxa"/>
            <w:tcMar>
              <w:top w:w="28" w:type="dxa"/>
              <w:left w:w="28" w:type="dxa"/>
              <w:bottom w:w="28" w:type="dxa"/>
              <w:right w:w="28" w:type="dxa"/>
            </w:tcMar>
          </w:tcPr>
          <w:p w14:paraId="2BF4960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Недропользование</w:t>
            </w:r>
          </w:p>
        </w:tc>
        <w:tc>
          <w:tcPr>
            <w:tcW w:w="3021" w:type="dxa"/>
            <w:tcMar>
              <w:top w:w="28" w:type="dxa"/>
              <w:left w:w="28" w:type="dxa"/>
              <w:bottom w:w="28" w:type="dxa"/>
              <w:right w:w="28" w:type="dxa"/>
            </w:tcMar>
          </w:tcPr>
          <w:p w14:paraId="612C9C2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Добыча полезных ископаемых открытым способом (карьеры), размещение объект объектов для подготовки сырья к транспортировке</w:t>
            </w:r>
          </w:p>
        </w:tc>
        <w:tc>
          <w:tcPr>
            <w:tcW w:w="2705" w:type="dxa"/>
          </w:tcPr>
          <w:p w14:paraId="076E750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0E1D4D3D" w14:textId="77777777" w:rsidTr="00955E17">
        <w:trPr>
          <w:trHeight w:val="135"/>
        </w:trPr>
        <w:tc>
          <w:tcPr>
            <w:tcW w:w="709" w:type="dxa"/>
            <w:tcMar>
              <w:top w:w="28" w:type="dxa"/>
              <w:left w:w="28" w:type="dxa"/>
              <w:bottom w:w="28" w:type="dxa"/>
              <w:right w:w="28" w:type="dxa"/>
            </w:tcMar>
          </w:tcPr>
          <w:p w14:paraId="5506D85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6.3</w:t>
            </w:r>
          </w:p>
        </w:tc>
        <w:tc>
          <w:tcPr>
            <w:tcW w:w="2888" w:type="dxa"/>
            <w:tcMar>
              <w:top w:w="28" w:type="dxa"/>
              <w:left w:w="28" w:type="dxa"/>
              <w:bottom w:w="28" w:type="dxa"/>
              <w:right w:w="28" w:type="dxa"/>
            </w:tcMar>
          </w:tcPr>
          <w:p w14:paraId="02A79B3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Легкая промышленность</w:t>
            </w:r>
          </w:p>
        </w:tc>
        <w:tc>
          <w:tcPr>
            <w:tcW w:w="3021" w:type="dxa"/>
            <w:tcMar>
              <w:top w:w="28" w:type="dxa"/>
              <w:left w:w="28" w:type="dxa"/>
              <w:bottom w:w="28" w:type="dxa"/>
              <w:right w:w="28" w:type="dxa"/>
            </w:tcMar>
          </w:tcPr>
          <w:p w14:paraId="72FB4E1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Производственные объекты с размером санитарно-защитной зоны не более 50 метров;  объекты инженерной инфраструктуры, обеспечивающие предприятия лёгкой промышленности</w:t>
            </w:r>
          </w:p>
        </w:tc>
        <w:tc>
          <w:tcPr>
            <w:tcW w:w="2705" w:type="dxa"/>
          </w:tcPr>
          <w:p w14:paraId="2DF0E8B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столовые для сотрудников предприятий, элементы благоустройства территории</w:t>
            </w:r>
          </w:p>
        </w:tc>
      </w:tr>
      <w:tr w:rsidR="00955E17" w:rsidRPr="00A75808" w14:paraId="0DDDDC88" w14:textId="77777777" w:rsidTr="00955E17">
        <w:trPr>
          <w:trHeight w:val="135"/>
        </w:trPr>
        <w:tc>
          <w:tcPr>
            <w:tcW w:w="709" w:type="dxa"/>
            <w:vMerge w:val="restart"/>
            <w:tcMar>
              <w:top w:w="28" w:type="dxa"/>
              <w:left w:w="28" w:type="dxa"/>
              <w:bottom w:w="28" w:type="dxa"/>
              <w:right w:w="28" w:type="dxa"/>
            </w:tcMar>
          </w:tcPr>
          <w:p w14:paraId="1528E7F1"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6.4</w:t>
            </w:r>
          </w:p>
        </w:tc>
        <w:tc>
          <w:tcPr>
            <w:tcW w:w="2888" w:type="dxa"/>
            <w:vMerge w:val="restart"/>
            <w:tcMar>
              <w:top w:w="28" w:type="dxa"/>
              <w:left w:w="28" w:type="dxa"/>
              <w:bottom w:w="28" w:type="dxa"/>
              <w:right w:w="28" w:type="dxa"/>
            </w:tcMar>
          </w:tcPr>
          <w:p w14:paraId="5D56C6A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Пищевая промышленность</w:t>
            </w:r>
          </w:p>
        </w:tc>
        <w:tc>
          <w:tcPr>
            <w:tcW w:w="3021" w:type="dxa"/>
            <w:tcMar>
              <w:top w:w="28" w:type="dxa"/>
              <w:left w:w="28" w:type="dxa"/>
              <w:bottom w:w="28" w:type="dxa"/>
              <w:right w:w="28" w:type="dxa"/>
            </w:tcMar>
          </w:tcPr>
          <w:p w14:paraId="651057D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Производственные объекты с размером санитарно-защитной зоны не более 300 метров</w:t>
            </w:r>
          </w:p>
        </w:tc>
        <w:tc>
          <w:tcPr>
            <w:tcW w:w="2705" w:type="dxa"/>
          </w:tcPr>
          <w:p w14:paraId="3F0715D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Хозяйственные постройки, административно-бытовые корпуса, стоянки автомобилей, объекты для </w:t>
            </w:r>
            <w:r w:rsidRPr="00B15B4D">
              <w:rPr>
                <w:rFonts w:ascii="Calibri" w:hAnsi="Calibri" w:cs="Calibri"/>
              </w:rPr>
              <w:lastRenderedPageBreak/>
              <w:t>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955E17" w:rsidRPr="00A75808" w14:paraId="0B33641F" w14:textId="77777777" w:rsidTr="00955E17">
        <w:trPr>
          <w:trHeight w:val="135"/>
        </w:trPr>
        <w:tc>
          <w:tcPr>
            <w:tcW w:w="709" w:type="dxa"/>
            <w:vMerge/>
            <w:tcMar>
              <w:top w:w="28" w:type="dxa"/>
              <w:left w:w="28" w:type="dxa"/>
              <w:bottom w:w="28" w:type="dxa"/>
              <w:right w:w="28" w:type="dxa"/>
            </w:tcMar>
          </w:tcPr>
          <w:p w14:paraId="136217D0" w14:textId="77777777" w:rsidR="00955E17" w:rsidRPr="00B15B4D" w:rsidRDefault="00955E17" w:rsidP="00955E17">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35384833" w14:textId="77777777" w:rsidR="00955E17" w:rsidRPr="00B15B4D" w:rsidRDefault="00955E17" w:rsidP="00955E17">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4B36AAD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инженерной инфраструктуры, обеспечивающие предприятия пищевой промышленности</w:t>
            </w:r>
          </w:p>
        </w:tc>
        <w:tc>
          <w:tcPr>
            <w:tcW w:w="2705" w:type="dxa"/>
          </w:tcPr>
          <w:p w14:paraId="0B45AE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955E17" w:rsidRPr="00A75808" w14:paraId="376F5C81" w14:textId="77777777" w:rsidTr="00955E17">
        <w:trPr>
          <w:trHeight w:val="135"/>
        </w:trPr>
        <w:tc>
          <w:tcPr>
            <w:tcW w:w="709" w:type="dxa"/>
            <w:vMerge w:val="restart"/>
            <w:tcMar>
              <w:top w:w="28" w:type="dxa"/>
              <w:left w:w="28" w:type="dxa"/>
              <w:bottom w:w="28" w:type="dxa"/>
              <w:right w:w="28" w:type="dxa"/>
            </w:tcMar>
          </w:tcPr>
          <w:p w14:paraId="4D94B79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6.6</w:t>
            </w:r>
          </w:p>
        </w:tc>
        <w:tc>
          <w:tcPr>
            <w:tcW w:w="2888" w:type="dxa"/>
            <w:vMerge w:val="restart"/>
            <w:tcMar>
              <w:top w:w="28" w:type="dxa"/>
              <w:left w:w="28" w:type="dxa"/>
              <w:bottom w:w="28" w:type="dxa"/>
              <w:right w:w="28" w:type="dxa"/>
            </w:tcMar>
          </w:tcPr>
          <w:p w14:paraId="5D546D94"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Строительная промышленность</w:t>
            </w:r>
          </w:p>
        </w:tc>
        <w:tc>
          <w:tcPr>
            <w:tcW w:w="3021" w:type="dxa"/>
            <w:tcMar>
              <w:top w:w="28" w:type="dxa"/>
              <w:left w:w="28" w:type="dxa"/>
              <w:bottom w:w="28" w:type="dxa"/>
              <w:right w:w="28" w:type="dxa"/>
            </w:tcMar>
          </w:tcPr>
          <w:p w14:paraId="0AFCB06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Производственные объекты с размером санитарно-защитной зоны не более 500 метров</w:t>
            </w:r>
          </w:p>
        </w:tc>
        <w:tc>
          <w:tcPr>
            <w:tcW w:w="2705" w:type="dxa"/>
          </w:tcPr>
          <w:p w14:paraId="1B08B0B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955E17" w:rsidRPr="00A75808" w14:paraId="34A4B5E6" w14:textId="77777777" w:rsidTr="00955E17">
        <w:trPr>
          <w:trHeight w:val="135"/>
        </w:trPr>
        <w:tc>
          <w:tcPr>
            <w:tcW w:w="709" w:type="dxa"/>
            <w:vMerge/>
            <w:tcMar>
              <w:top w:w="28" w:type="dxa"/>
              <w:left w:w="28" w:type="dxa"/>
              <w:bottom w:w="28" w:type="dxa"/>
              <w:right w:w="28" w:type="dxa"/>
            </w:tcMar>
          </w:tcPr>
          <w:p w14:paraId="463C9169" w14:textId="77777777" w:rsidR="00955E17" w:rsidRPr="00B15B4D" w:rsidRDefault="00955E17" w:rsidP="00955E17">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CA34D1A" w14:textId="77777777" w:rsidR="00955E17" w:rsidRPr="00B15B4D" w:rsidRDefault="00955E17" w:rsidP="00955E17">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3FD19DC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инженерной инфраструктуры, обеспечивающие предприятия строительной промышленности</w:t>
            </w:r>
          </w:p>
        </w:tc>
        <w:tc>
          <w:tcPr>
            <w:tcW w:w="2705" w:type="dxa"/>
          </w:tcPr>
          <w:p w14:paraId="679E07F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955E17" w:rsidRPr="00A75808" w14:paraId="57D5B39D" w14:textId="77777777" w:rsidTr="00955E17">
        <w:trPr>
          <w:trHeight w:val="135"/>
        </w:trPr>
        <w:tc>
          <w:tcPr>
            <w:tcW w:w="709" w:type="dxa"/>
            <w:tcMar>
              <w:top w:w="28" w:type="dxa"/>
              <w:left w:w="28" w:type="dxa"/>
              <w:bottom w:w="28" w:type="dxa"/>
              <w:right w:w="28" w:type="dxa"/>
            </w:tcMar>
          </w:tcPr>
          <w:p w14:paraId="2DE2F53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6.7</w:t>
            </w:r>
          </w:p>
        </w:tc>
        <w:tc>
          <w:tcPr>
            <w:tcW w:w="2888" w:type="dxa"/>
            <w:tcMar>
              <w:top w:w="28" w:type="dxa"/>
              <w:left w:w="28" w:type="dxa"/>
              <w:bottom w:w="28" w:type="dxa"/>
              <w:right w:w="28" w:type="dxa"/>
            </w:tcMar>
          </w:tcPr>
          <w:p w14:paraId="76E750A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Энергетика</w:t>
            </w:r>
          </w:p>
        </w:tc>
        <w:tc>
          <w:tcPr>
            <w:tcW w:w="3021" w:type="dxa"/>
            <w:tcMar>
              <w:top w:w="28" w:type="dxa"/>
              <w:left w:w="28" w:type="dxa"/>
              <w:bottom w:w="28" w:type="dxa"/>
              <w:right w:w="28" w:type="dxa"/>
            </w:tcMar>
          </w:tcPr>
          <w:p w14:paraId="230EA7B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Объекты электросетевого хозяйства </w:t>
            </w:r>
          </w:p>
        </w:tc>
        <w:tc>
          <w:tcPr>
            <w:tcW w:w="2705" w:type="dxa"/>
          </w:tcPr>
          <w:p w14:paraId="0444A0B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F03930E" w14:textId="77777777" w:rsidTr="00955E17">
        <w:trPr>
          <w:trHeight w:val="135"/>
        </w:trPr>
        <w:tc>
          <w:tcPr>
            <w:tcW w:w="709" w:type="dxa"/>
            <w:tcMar>
              <w:top w:w="28" w:type="dxa"/>
              <w:left w:w="28" w:type="dxa"/>
              <w:bottom w:w="28" w:type="dxa"/>
              <w:right w:w="28" w:type="dxa"/>
            </w:tcMar>
          </w:tcPr>
          <w:p w14:paraId="3C587DE7"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6.8</w:t>
            </w:r>
          </w:p>
        </w:tc>
        <w:tc>
          <w:tcPr>
            <w:tcW w:w="2888" w:type="dxa"/>
            <w:tcMar>
              <w:top w:w="28" w:type="dxa"/>
              <w:left w:w="28" w:type="dxa"/>
              <w:bottom w:w="28" w:type="dxa"/>
              <w:right w:w="28" w:type="dxa"/>
            </w:tcMar>
          </w:tcPr>
          <w:p w14:paraId="29E2E807"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Связь</w:t>
            </w:r>
          </w:p>
        </w:tc>
        <w:tc>
          <w:tcPr>
            <w:tcW w:w="3021" w:type="dxa"/>
            <w:tcMar>
              <w:top w:w="28" w:type="dxa"/>
              <w:left w:w="28" w:type="dxa"/>
              <w:bottom w:w="28" w:type="dxa"/>
              <w:right w:w="28" w:type="dxa"/>
            </w:tcMar>
          </w:tcPr>
          <w:p w14:paraId="00EC179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Объекты капитального строительства, обеспечивающие радиовещание, телевидение, связь </w:t>
            </w:r>
          </w:p>
        </w:tc>
        <w:tc>
          <w:tcPr>
            <w:tcW w:w="2705" w:type="dxa"/>
          </w:tcPr>
          <w:p w14:paraId="7C525E9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955E17" w:rsidRPr="00A75808" w14:paraId="36031763" w14:textId="77777777" w:rsidTr="00955E17">
        <w:trPr>
          <w:trHeight w:val="135"/>
        </w:trPr>
        <w:tc>
          <w:tcPr>
            <w:tcW w:w="709" w:type="dxa"/>
            <w:tcMar>
              <w:top w:w="28" w:type="dxa"/>
              <w:left w:w="28" w:type="dxa"/>
              <w:bottom w:w="28" w:type="dxa"/>
              <w:right w:w="28" w:type="dxa"/>
            </w:tcMar>
          </w:tcPr>
          <w:p w14:paraId="472D817D"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6.9</w:t>
            </w:r>
          </w:p>
        </w:tc>
        <w:tc>
          <w:tcPr>
            <w:tcW w:w="2888" w:type="dxa"/>
            <w:tcMar>
              <w:top w:w="28" w:type="dxa"/>
              <w:left w:w="28" w:type="dxa"/>
              <w:bottom w:w="28" w:type="dxa"/>
              <w:right w:w="28" w:type="dxa"/>
            </w:tcMar>
          </w:tcPr>
          <w:p w14:paraId="37CD6690"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Склады</w:t>
            </w:r>
          </w:p>
        </w:tc>
        <w:tc>
          <w:tcPr>
            <w:tcW w:w="3021" w:type="dxa"/>
            <w:tcMar>
              <w:top w:w="28" w:type="dxa"/>
              <w:left w:w="28" w:type="dxa"/>
              <w:bottom w:w="28" w:type="dxa"/>
              <w:right w:w="28" w:type="dxa"/>
            </w:tcMar>
          </w:tcPr>
          <w:p w14:paraId="5DE4671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B15B4D">
              <w:rPr>
                <w:rFonts w:ascii="Calibri" w:hAnsi="Calibri" w:cs="Calibri"/>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2705" w:type="dxa"/>
          </w:tcPr>
          <w:p w14:paraId="1E53FA2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lastRenderedPageBreak/>
              <w:t xml:space="preserve">Хозяйственные постройки, </w:t>
            </w:r>
          </w:p>
          <w:p w14:paraId="16B1973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955E17" w:rsidRPr="00A75808" w14:paraId="681483D6" w14:textId="77777777" w:rsidTr="00955E17">
        <w:trPr>
          <w:trHeight w:val="135"/>
        </w:trPr>
        <w:tc>
          <w:tcPr>
            <w:tcW w:w="709" w:type="dxa"/>
            <w:tcMar>
              <w:top w:w="28" w:type="dxa"/>
              <w:left w:w="28" w:type="dxa"/>
              <w:bottom w:w="28" w:type="dxa"/>
              <w:right w:w="28" w:type="dxa"/>
            </w:tcMar>
          </w:tcPr>
          <w:p w14:paraId="2FA4F4D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6.9.1</w:t>
            </w:r>
          </w:p>
        </w:tc>
        <w:tc>
          <w:tcPr>
            <w:tcW w:w="2888" w:type="dxa"/>
            <w:tcMar>
              <w:top w:w="28" w:type="dxa"/>
              <w:left w:w="28" w:type="dxa"/>
              <w:bottom w:w="28" w:type="dxa"/>
              <w:right w:w="28" w:type="dxa"/>
            </w:tcMar>
          </w:tcPr>
          <w:p w14:paraId="66521866"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Складские площадки</w:t>
            </w:r>
          </w:p>
        </w:tc>
        <w:tc>
          <w:tcPr>
            <w:tcW w:w="3021" w:type="dxa"/>
            <w:tcMar>
              <w:top w:w="28" w:type="dxa"/>
              <w:left w:w="28" w:type="dxa"/>
              <w:bottom w:w="28" w:type="dxa"/>
              <w:right w:w="28" w:type="dxa"/>
            </w:tcMar>
          </w:tcPr>
          <w:p w14:paraId="767EECA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2705" w:type="dxa"/>
          </w:tcPr>
          <w:p w14:paraId="7E499636" w14:textId="77777777" w:rsidR="00955E17" w:rsidRPr="00A75808" w:rsidRDefault="00955E17" w:rsidP="00955E17">
            <w:pPr>
              <w:spacing w:before="0" w:after="0" w:line="240" w:lineRule="auto"/>
              <w:contextualSpacing/>
              <w:rPr>
                <w:rFonts w:cs="Calibri"/>
              </w:rPr>
            </w:pPr>
            <w:r w:rsidRPr="00A75808">
              <w:rPr>
                <w:rFonts w:cs="Calibri"/>
                <w:lang w:eastAsia="ru-RU"/>
              </w:rPr>
              <w:t>Не устанавливается</w:t>
            </w:r>
          </w:p>
        </w:tc>
      </w:tr>
      <w:tr w:rsidR="00955E17" w:rsidRPr="00A75808" w14:paraId="29350800" w14:textId="77777777" w:rsidTr="00955E17">
        <w:trPr>
          <w:trHeight w:val="135"/>
        </w:trPr>
        <w:tc>
          <w:tcPr>
            <w:tcW w:w="709" w:type="dxa"/>
            <w:tcMar>
              <w:top w:w="28" w:type="dxa"/>
              <w:left w:w="28" w:type="dxa"/>
              <w:bottom w:w="28" w:type="dxa"/>
              <w:right w:w="28" w:type="dxa"/>
            </w:tcMar>
          </w:tcPr>
          <w:p w14:paraId="76128A1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6.11</w:t>
            </w:r>
          </w:p>
        </w:tc>
        <w:tc>
          <w:tcPr>
            <w:tcW w:w="2888" w:type="dxa"/>
            <w:tcMar>
              <w:top w:w="28" w:type="dxa"/>
              <w:left w:w="28" w:type="dxa"/>
              <w:bottom w:w="28" w:type="dxa"/>
              <w:right w:w="28" w:type="dxa"/>
            </w:tcMar>
          </w:tcPr>
          <w:p w14:paraId="4047D2DE"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 xml:space="preserve">Целлюлозно-бумажная промышленность </w:t>
            </w:r>
          </w:p>
        </w:tc>
        <w:tc>
          <w:tcPr>
            <w:tcW w:w="3021" w:type="dxa"/>
            <w:tcMar>
              <w:top w:w="28" w:type="dxa"/>
              <w:left w:w="28" w:type="dxa"/>
              <w:bottom w:w="28" w:type="dxa"/>
              <w:right w:w="28" w:type="dxa"/>
            </w:tcMar>
          </w:tcPr>
          <w:p w14:paraId="1E71721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705" w:type="dxa"/>
          </w:tcPr>
          <w:p w14:paraId="0132448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Хозяйственные постройки, </w:t>
            </w:r>
          </w:p>
          <w:p w14:paraId="007BD207" w14:textId="77777777" w:rsidR="00955E17" w:rsidRPr="00A75808" w:rsidRDefault="00955E17" w:rsidP="00955E17">
            <w:pPr>
              <w:spacing w:before="0" w:after="0" w:line="240" w:lineRule="auto"/>
              <w:contextualSpacing/>
              <w:rPr>
                <w:rFonts w:cs="Calibri"/>
                <w:lang w:eastAsia="ru-RU"/>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955E17" w:rsidRPr="00A75808" w14:paraId="3AEF1EBA" w14:textId="77777777" w:rsidTr="00955E17">
        <w:trPr>
          <w:trHeight w:val="135"/>
        </w:trPr>
        <w:tc>
          <w:tcPr>
            <w:tcW w:w="709" w:type="dxa"/>
            <w:tcMar>
              <w:top w:w="28" w:type="dxa"/>
              <w:left w:w="28" w:type="dxa"/>
              <w:bottom w:w="28" w:type="dxa"/>
              <w:right w:w="28" w:type="dxa"/>
            </w:tcMar>
          </w:tcPr>
          <w:p w14:paraId="7280A27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6.12</w:t>
            </w:r>
          </w:p>
        </w:tc>
        <w:tc>
          <w:tcPr>
            <w:tcW w:w="2888" w:type="dxa"/>
            <w:tcMar>
              <w:top w:w="28" w:type="dxa"/>
              <w:left w:w="28" w:type="dxa"/>
              <w:bottom w:w="28" w:type="dxa"/>
              <w:right w:w="28" w:type="dxa"/>
            </w:tcMar>
          </w:tcPr>
          <w:p w14:paraId="4BE615E6"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Научно-производственная деятельность</w:t>
            </w:r>
          </w:p>
        </w:tc>
        <w:tc>
          <w:tcPr>
            <w:tcW w:w="3021" w:type="dxa"/>
            <w:tcMar>
              <w:top w:w="28" w:type="dxa"/>
              <w:left w:w="28" w:type="dxa"/>
              <w:bottom w:w="28" w:type="dxa"/>
              <w:right w:w="28" w:type="dxa"/>
            </w:tcMar>
          </w:tcPr>
          <w:p w14:paraId="54E2E64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Технологические, промышленные, агропромышленные парки, бизнес-инкубаторы</w:t>
            </w:r>
          </w:p>
        </w:tc>
        <w:tc>
          <w:tcPr>
            <w:tcW w:w="2705" w:type="dxa"/>
          </w:tcPr>
          <w:p w14:paraId="1FA8335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Хозяйственные постройки, </w:t>
            </w:r>
          </w:p>
          <w:p w14:paraId="12C56CE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955E17" w:rsidRPr="00A75808" w14:paraId="66107AFE" w14:textId="77777777" w:rsidTr="00955E17">
        <w:trPr>
          <w:trHeight w:val="135"/>
        </w:trPr>
        <w:tc>
          <w:tcPr>
            <w:tcW w:w="709" w:type="dxa"/>
            <w:tcMar>
              <w:top w:w="28" w:type="dxa"/>
              <w:left w:w="28" w:type="dxa"/>
              <w:bottom w:w="28" w:type="dxa"/>
              <w:right w:w="28" w:type="dxa"/>
            </w:tcMar>
          </w:tcPr>
          <w:p w14:paraId="027A8C6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7.2.1</w:t>
            </w:r>
          </w:p>
        </w:tc>
        <w:tc>
          <w:tcPr>
            <w:tcW w:w="2888" w:type="dxa"/>
            <w:tcMar>
              <w:top w:w="28" w:type="dxa"/>
              <w:left w:w="28" w:type="dxa"/>
              <w:bottom w:w="28" w:type="dxa"/>
              <w:right w:w="28" w:type="dxa"/>
            </w:tcMar>
          </w:tcPr>
          <w:p w14:paraId="326831A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автомобильных дорог</w:t>
            </w:r>
          </w:p>
        </w:tc>
        <w:tc>
          <w:tcPr>
            <w:tcW w:w="3021" w:type="dxa"/>
            <w:tcMar>
              <w:top w:w="28" w:type="dxa"/>
              <w:left w:w="28" w:type="dxa"/>
              <w:bottom w:w="28" w:type="dxa"/>
              <w:right w:w="28" w:type="dxa"/>
            </w:tcMar>
          </w:tcPr>
          <w:p w14:paraId="62462B16"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2705" w:type="dxa"/>
          </w:tcPr>
          <w:p w14:paraId="38EFE427" w14:textId="77777777" w:rsidR="00955E17" w:rsidRPr="00A75808" w:rsidRDefault="00955E17" w:rsidP="00955E17">
            <w:pPr>
              <w:spacing w:before="0" w:after="0" w:line="240" w:lineRule="auto"/>
              <w:contextualSpacing/>
              <w:rPr>
                <w:rFonts w:cs="Calibri"/>
              </w:rPr>
            </w:pPr>
            <w:r w:rsidRPr="00A75808">
              <w:rPr>
                <w:rFonts w:cs="Calibri"/>
                <w:lang w:eastAsia="ru-RU"/>
              </w:rPr>
              <w:t>Не устанавливается</w:t>
            </w:r>
          </w:p>
        </w:tc>
      </w:tr>
      <w:tr w:rsidR="00955E17" w:rsidRPr="00A75808" w14:paraId="0BA57DE1" w14:textId="77777777" w:rsidTr="00955E17">
        <w:trPr>
          <w:trHeight w:val="2686"/>
        </w:trPr>
        <w:tc>
          <w:tcPr>
            <w:tcW w:w="709" w:type="dxa"/>
            <w:tcMar>
              <w:top w:w="28" w:type="dxa"/>
              <w:left w:w="28" w:type="dxa"/>
              <w:bottom w:w="28" w:type="dxa"/>
              <w:right w:w="28" w:type="dxa"/>
            </w:tcMar>
          </w:tcPr>
          <w:p w14:paraId="214B3F69"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7.2.2</w:t>
            </w:r>
          </w:p>
        </w:tc>
        <w:tc>
          <w:tcPr>
            <w:tcW w:w="2888" w:type="dxa"/>
            <w:tcMar>
              <w:top w:w="28" w:type="dxa"/>
              <w:left w:w="28" w:type="dxa"/>
              <w:bottom w:w="28" w:type="dxa"/>
              <w:right w:w="28" w:type="dxa"/>
            </w:tcMar>
          </w:tcPr>
          <w:p w14:paraId="5ECC708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Обслуживание перевозок пассажиров</w:t>
            </w:r>
          </w:p>
        </w:tc>
        <w:tc>
          <w:tcPr>
            <w:tcW w:w="3021" w:type="dxa"/>
            <w:tcMar>
              <w:top w:w="28" w:type="dxa"/>
              <w:left w:w="28" w:type="dxa"/>
              <w:bottom w:w="28" w:type="dxa"/>
              <w:right w:w="28" w:type="dxa"/>
            </w:tcMar>
          </w:tcPr>
          <w:p w14:paraId="64055BD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предназначенные для обслуживания пассажиров;</w:t>
            </w:r>
          </w:p>
          <w:p w14:paraId="3CA0D917" w14:textId="77777777" w:rsidR="00955E17" w:rsidRPr="00B15B4D" w:rsidRDefault="00955E17" w:rsidP="00955E17">
            <w:pPr>
              <w:pStyle w:val="ConsPlusNormal"/>
              <w:ind w:firstLine="0"/>
              <w:contextualSpacing/>
              <w:rPr>
                <w:rFonts w:ascii="Calibri" w:hAnsi="Calibri" w:cs="Calibri"/>
              </w:rPr>
            </w:pPr>
            <w:proofErr w:type="spellStart"/>
            <w:r w:rsidRPr="00B15B4D">
              <w:rPr>
                <w:rFonts w:ascii="Calibri" w:hAnsi="Calibri" w:cs="Calibri"/>
              </w:rPr>
              <w:t>отстойно</w:t>
            </w:r>
            <w:proofErr w:type="spellEnd"/>
            <w:r w:rsidRPr="00B15B4D">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2705" w:type="dxa"/>
          </w:tcPr>
          <w:p w14:paraId="01B5119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p w14:paraId="1A7167BD" w14:textId="77777777" w:rsidR="00955E17" w:rsidRPr="00B15B4D" w:rsidRDefault="00955E17" w:rsidP="00955E17">
            <w:pPr>
              <w:pStyle w:val="ConsPlusNormal"/>
              <w:contextualSpacing/>
              <w:rPr>
                <w:rFonts w:ascii="Calibri" w:hAnsi="Calibri" w:cs="Calibri"/>
              </w:rPr>
            </w:pPr>
          </w:p>
        </w:tc>
      </w:tr>
      <w:tr w:rsidR="00955E17" w:rsidRPr="00A75808" w14:paraId="7432FAA7" w14:textId="77777777" w:rsidTr="00955E17">
        <w:trPr>
          <w:trHeight w:val="277"/>
        </w:trPr>
        <w:tc>
          <w:tcPr>
            <w:tcW w:w="709" w:type="dxa"/>
            <w:tcMar>
              <w:top w:w="28" w:type="dxa"/>
              <w:left w:w="28" w:type="dxa"/>
              <w:bottom w:w="28" w:type="dxa"/>
              <w:right w:w="28" w:type="dxa"/>
            </w:tcMar>
          </w:tcPr>
          <w:p w14:paraId="66DADE67"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7.3</w:t>
            </w:r>
          </w:p>
        </w:tc>
        <w:tc>
          <w:tcPr>
            <w:tcW w:w="2888" w:type="dxa"/>
            <w:tcMar>
              <w:top w:w="28" w:type="dxa"/>
              <w:left w:w="28" w:type="dxa"/>
              <w:bottom w:w="28" w:type="dxa"/>
              <w:right w:w="28" w:type="dxa"/>
            </w:tcMar>
          </w:tcPr>
          <w:p w14:paraId="759302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Водный транспорт</w:t>
            </w:r>
          </w:p>
        </w:tc>
        <w:tc>
          <w:tcPr>
            <w:tcW w:w="3021" w:type="dxa"/>
            <w:tcMar>
              <w:top w:w="28" w:type="dxa"/>
              <w:left w:w="28" w:type="dxa"/>
              <w:bottom w:w="28" w:type="dxa"/>
              <w:right w:w="28" w:type="dxa"/>
            </w:tcMar>
          </w:tcPr>
          <w:p w14:paraId="23C3083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 в том числе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05" w:type="dxa"/>
          </w:tcPr>
          <w:p w14:paraId="0C1DF45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технического обслуживания и ремонта водных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955E17" w:rsidRPr="00A75808" w14:paraId="66C10C49" w14:textId="77777777" w:rsidTr="00955E17">
        <w:trPr>
          <w:trHeight w:val="277"/>
        </w:trPr>
        <w:tc>
          <w:tcPr>
            <w:tcW w:w="709" w:type="dxa"/>
            <w:tcMar>
              <w:top w:w="28" w:type="dxa"/>
              <w:left w:w="28" w:type="dxa"/>
              <w:bottom w:w="28" w:type="dxa"/>
              <w:right w:w="28" w:type="dxa"/>
            </w:tcMar>
          </w:tcPr>
          <w:p w14:paraId="62C6C51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7.4</w:t>
            </w:r>
          </w:p>
        </w:tc>
        <w:tc>
          <w:tcPr>
            <w:tcW w:w="2888" w:type="dxa"/>
            <w:tcMar>
              <w:top w:w="28" w:type="dxa"/>
              <w:left w:w="28" w:type="dxa"/>
              <w:bottom w:w="28" w:type="dxa"/>
              <w:right w:w="28" w:type="dxa"/>
            </w:tcMar>
          </w:tcPr>
          <w:p w14:paraId="7E83D6E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Воздушный транспорт</w:t>
            </w:r>
          </w:p>
        </w:tc>
        <w:tc>
          <w:tcPr>
            <w:tcW w:w="3021" w:type="dxa"/>
            <w:tcMar>
              <w:top w:w="28" w:type="dxa"/>
              <w:left w:w="28" w:type="dxa"/>
              <w:bottom w:w="28" w:type="dxa"/>
              <w:right w:w="28" w:type="dxa"/>
            </w:tcMar>
          </w:tcPr>
          <w:p w14:paraId="22D823B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2705" w:type="dxa"/>
          </w:tcPr>
          <w:p w14:paraId="58DE647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технического обслуживания и ремонта воздушных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955E17" w:rsidRPr="00A75808" w14:paraId="2DAB2A2A" w14:textId="77777777" w:rsidTr="00955E17">
        <w:trPr>
          <w:trHeight w:val="277"/>
        </w:trPr>
        <w:tc>
          <w:tcPr>
            <w:tcW w:w="709" w:type="dxa"/>
            <w:tcMar>
              <w:top w:w="28" w:type="dxa"/>
              <w:left w:w="28" w:type="dxa"/>
              <w:bottom w:w="28" w:type="dxa"/>
              <w:right w:w="28" w:type="dxa"/>
            </w:tcMar>
          </w:tcPr>
          <w:p w14:paraId="17012B4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7.5</w:t>
            </w:r>
          </w:p>
        </w:tc>
        <w:tc>
          <w:tcPr>
            <w:tcW w:w="2888" w:type="dxa"/>
            <w:tcMar>
              <w:top w:w="28" w:type="dxa"/>
              <w:left w:w="28" w:type="dxa"/>
              <w:bottom w:w="28" w:type="dxa"/>
              <w:right w:w="28" w:type="dxa"/>
            </w:tcMar>
          </w:tcPr>
          <w:p w14:paraId="22E7208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Трубопроводный транспорт</w:t>
            </w:r>
          </w:p>
        </w:tc>
        <w:tc>
          <w:tcPr>
            <w:tcW w:w="3021" w:type="dxa"/>
            <w:tcMar>
              <w:top w:w="28" w:type="dxa"/>
              <w:left w:w="28" w:type="dxa"/>
              <w:bottom w:w="28" w:type="dxa"/>
              <w:right w:w="28" w:type="dxa"/>
            </w:tcMar>
          </w:tcPr>
          <w:p w14:paraId="17D8E3E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Размещение нефтепроводов, водопроводов, газопроводов и иных трубопроводов, а также зданий и сооружений необходимых для их эксплуатации </w:t>
            </w:r>
          </w:p>
        </w:tc>
        <w:tc>
          <w:tcPr>
            <w:tcW w:w="2705" w:type="dxa"/>
          </w:tcPr>
          <w:p w14:paraId="76AB88C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44B43E58" w14:textId="77777777" w:rsidTr="00955E17">
        <w:trPr>
          <w:trHeight w:val="135"/>
        </w:trPr>
        <w:tc>
          <w:tcPr>
            <w:tcW w:w="709" w:type="dxa"/>
            <w:vMerge w:val="restart"/>
            <w:tcMar>
              <w:top w:w="28" w:type="dxa"/>
              <w:left w:w="28" w:type="dxa"/>
              <w:bottom w:w="28" w:type="dxa"/>
              <w:right w:w="28" w:type="dxa"/>
            </w:tcMar>
          </w:tcPr>
          <w:p w14:paraId="1A7D481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8.3</w:t>
            </w:r>
          </w:p>
        </w:tc>
        <w:tc>
          <w:tcPr>
            <w:tcW w:w="2888" w:type="dxa"/>
            <w:vMerge w:val="restart"/>
            <w:tcMar>
              <w:top w:w="28" w:type="dxa"/>
              <w:left w:w="28" w:type="dxa"/>
              <w:bottom w:w="28" w:type="dxa"/>
              <w:right w:w="28" w:type="dxa"/>
            </w:tcMar>
          </w:tcPr>
          <w:p w14:paraId="5342F14B"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4A2FB5C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органов внутренних дел и спасательных служб</w:t>
            </w:r>
          </w:p>
        </w:tc>
        <w:tc>
          <w:tcPr>
            <w:tcW w:w="2705" w:type="dxa"/>
          </w:tcPr>
          <w:p w14:paraId="235D132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66EED710" w14:textId="77777777" w:rsidTr="00955E17">
        <w:trPr>
          <w:trHeight w:val="135"/>
        </w:trPr>
        <w:tc>
          <w:tcPr>
            <w:tcW w:w="709" w:type="dxa"/>
            <w:vMerge/>
            <w:tcMar>
              <w:top w:w="28" w:type="dxa"/>
              <w:left w:w="28" w:type="dxa"/>
              <w:bottom w:w="28" w:type="dxa"/>
              <w:right w:w="28" w:type="dxa"/>
            </w:tcMar>
          </w:tcPr>
          <w:p w14:paraId="51C88FE2" w14:textId="77777777" w:rsidR="00955E17" w:rsidRPr="00B15B4D" w:rsidRDefault="00955E17" w:rsidP="00955E17">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644A9BF" w14:textId="77777777" w:rsidR="00955E17" w:rsidRPr="00B15B4D" w:rsidRDefault="00955E17" w:rsidP="00955E17">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6330B34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гражданской обороны</w:t>
            </w:r>
          </w:p>
        </w:tc>
        <w:tc>
          <w:tcPr>
            <w:tcW w:w="2705" w:type="dxa"/>
          </w:tcPr>
          <w:p w14:paraId="5E5B12D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2FD1502" w14:textId="77777777" w:rsidTr="00955E17">
        <w:trPr>
          <w:trHeight w:val="32"/>
        </w:trPr>
        <w:tc>
          <w:tcPr>
            <w:tcW w:w="709" w:type="dxa"/>
            <w:vMerge/>
            <w:tcMar>
              <w:top w:w="28" w:type="dxa"/>
              <w:left w:w="28" w:type="dxa"/>
              <w:bottom w:w="28" w:type="dxa"/>
              <w:right w:w="28" w:type="dxa"/>
            </w:tcMar>
          </w:tcPr>
          <w:p w14:paraId="73BD5E8C" w14:textId="77777777" w:rsidR="00955E17" w:rsidRPr="00B15B4D" w:rsidRDefault="00955E17" w:rsidP="00955E17">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42E1039D" w14:textId="77777777" w:rsidR="00955E17" w:rsidRPr="00B15B4D" w:rsidRDefault="00955E17" w:rsidP="00955E17">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4D54877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Пожарные депо</w:t>
            </w:r>
          </w:p>
        </w:tc>
        <w:tc>
          <w:tcPr>
            <w:tcW w:w="2705" w:type="dxa"/>
          </w:tcPr>
          <w:p w14:paraId="3EDD832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0F98A2CA" w14:textId="77777777" w:rsidTr="00955E17">
        <w:trPr>
          <w:trHeight w:val="554"/>
        </w:trPr>
        <w:tc>
          <w:tcPr>
            <w:tcW w:w="709" w:type="dxa"/>
            <w:tcMar>
              <w:top w:w="28" w:type="dxa"/>
              <w:left w:w="28" w:type="dxa"/>
              <w:bottom w:w="28" w:type="dxa"/>
              <w:right w:w="28" w:type="dxa"/>
            </w:tcMar>
          </w:tcPr>
          <w:p w14:paraId="521BBD2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12.0 </w:t>
            </w:r>
            <w:r w:rsidRPr="00B15B4D">
              <w:rPr>
                <w:rFonts w:ascii="Calibri" w:hAnsi="Calibri" w:cs="Calibri"/>
                <w:sz w:val="16"/>
                <w:szCs w:val="16"/>
              </w:rPr>
              <w:t>(12.0.1-12.0.2)</w:t>
            </w:r>
          </w:p>
        </w:tc>
        <w:tc>
          <w:tcPr>
            <w:tcW w:w="2888" w:type="dxa"/>
            <w:tcMar>
              <w:top w:w="28" w:type="dxa"/>
              <w:left w:w="28" w:type="dxa"/>
              <w:bottom w:w="28" w:type="dxa"/>
              <w:right w:w="28" w:type="dxa"/>
            </w:tcMar>
          </w:tcPr>
          <w:p w14:paraId="0D344954"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29EDCBE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Земельные участки общего пользования</w:t>
            </w:r>
          </w:p>
        </w:tc>
        <w:tc>
          <w:tcPr>
            <w:tcW w:w="2705" w:type="dxa"/>
          </w:tcPr>
          <w:p w14:paraId="22B4DD4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A9B25F2" w14:textId="77777777" w:rsidTr="00955E17">
        <w:trPr>
          <w:trHeight w:val="554"/>
        </w:trPr>
        <w:tc>
          <w:tcPr>
            <w:tcW w:w="709" w:type="dxa"/>
            <w:tcMar>
              <w:top w:w="28" w:type="dxa"/>
              <w:left w:w="28" w:type="dxa"/>
              <w:bottom w:w="28" w:type="dxa"/>
              <w:right w:w="28" w:type="dxa"/>
            </w:tcMar>
          </w:tcPr>
          <w:p w14:paraId="6DA9DE3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12.0.1</w:t>
            </w:r>
          </w:p>
        </w:tc>
        <w:tc>
          <w:tcPr>
            <w:tcW w:w="2888" w:type="dxa"/>
            <w:tcMar>
              <w:top w:w="28" w:type="dxa"/>
              <w:left w:w="28" w:type="dxa"/>
              <w:bottom w:w="28" w:type="dxa"/>
              <w:right w:w="28" w:type="dxa"/>
            </w:tcMar>
          </w:tcPr>
          <w:p w14:paraId="28BFFFF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Улично-дорожная сеть</w:t>
            </w:r>
          </w:p>
          <w:p w14:paraId="68CA6723" w14:textId="77777777" w:rsidR="00955E17" w:rsidRPr="00B15B4D" w:rsidRDefault="00955E17" w:rsidP="00955E17">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37E39876"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315CAC2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2705" w:type="dxa"/>
          </w:tcPr>
          <w:p w14:paraId="4B4614D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06BCC254" w14:textId="77777777" w:rsidTr="00955E17">
        <w:trPr>
          <w:trHeight w:val="554"/>
        </w:trPr>
        <w:tc>
          <w:tcPr>
            <w:tcW w:w="709" w:type="dxa"/>
            <w:tcMar>
              <w:top w:w="28" w:type="dxa"/>
              <w:left w:w="28" w:type="dxa"/>
              <w:bottom w:w="28" w:type="dxa"/>
              <w:right w:w="28" w:type="dxa"/>
            </w:tcMar>
          </w:tcPr>
          <w:p w14:paraId="0D0B8F9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12.0.2</w:t>
            </w:r>
          </w:p>
        </w:tc>
        <w:tc>
          <w:tcPr>
            <w:tcW w:w="2888" w:type="dxa"/>
            <w:tcMar>
              <w:top w:w="28" w:type="dxa"/>
              <w:left w:w="28" w:type="dxa"/>
              <w:bottom w:w="28" w:type="dxa"/>
              <w:right w:w="28" w:type="dxa"/>
            </w:tcMar>
          </w:tcPr>
          <w:p w14:paraId="0F8FF25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Благоустройство территории</w:t>
            </w:r>
          </w:p>
        </w:tc>
        <w:tc>
          <w:tcPr>
            <w:tcW w:w="3021" w:type="dxa"/>
            <w:tcMar>
              <w:top w:w="28" w:type="dxa"/>
              <w:left w:w="28" w:type="dxa"/>
              <w:bottom w:w="28" w:type="dxa"/>
              <w:right w:w="28" w:type="dxa"/>
            </w:tcMar>
          </w:tcPr>
          <w:p w14:paraId="2051AC3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2705" w:type="dxa"/>
          </w:tcPr>
          <w:p w14:paraId="78483F9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bl>
    <w:p w14:paraId="1277B9CE"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42"/>
        <w:gridCol w:w="2888"/>
        <w:gridCol w:w="3021"/>
        <w:gridCol w:w="2705"/>
      </w:tblGrid>
      <w:tr w:rsidR="00955E17" w:rsidRPr="00A75808" w14:paraId="2D4418E2" w14:textId="77777777" w:rsidTr="00955E17">
        <w:trPr>
          <w:trHeight w:val="663"/>
          <w:tblHeader/>
        </w:trPr>
        <w:tc>
          <w:tcPr>
            <w:tcW w:w="3630"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61FCA89"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5CA9B42C"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2705" w:type="dxa"/>
            <w:vMerge w:val="restart"/>
            <w:tcBorders>
              <w:top w:val="single" w:sz="4" w:space="0" w:color="auto"/>
              <w:left w:val="single" w:sz="4" w:space="0" w:color="auto"/>
              <w:right w:val="single" w:sz="4" w:space="0" w:color="auto"/>
            </w:tcBorders>
            <w:shd w:val="clear" w:color="auto" w:fill="D9D9D9"/>
          </w:tcPr>
          <w:p w14:paraId="7571E3FB"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955E17" w:rsidRPr="00A75808" w14:paraId="413E0E6A" w14:textId="77777777" w:rsidTr="00955E17">
        <w:trPr>
          <w:trHeight w:val="32"/>
          <w:tblHeader/>
        </w:trPr>
        <w:tc>
          <w:tcPr>
            <w:tcW w:w="742"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87B63F4"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20B656EB"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0E312F98"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c>
          <w:tcPr>
            <w:tcW w:w="2705" w:type="dxa"/>
            <w:vMerge/>
            <w:tcBorders>
              <w:left w:val="single" w:sz="4" w:space="0" w:color="auto"/>
              <w:bottom w:val="nil"/>
              <w:right w:val="single" w:sz="4" w:space="0" w:color="auto"/>
            </w:tcBorders>
            <w:shd w:val="clear" w:color="auto" w:fill="D9D9D9"/>
          </w:tcPr>
          <w:p w14:paraId="0FFB92DE" w14:textId="77777777" w:rsidR="00955E17" w:rsidRPr="00A75808" w:rsidRDefault="00955E17" w:rsidP="00955E17">
            <w:pPr>
              <w:widowControl w:val="0"/>
              <w:autoSpaceDE w:val="0"/>
              <w:autoSpaceDN w:val="0"/>
              <w:spacing w:before="0" w:after="0" w:line="240" w:lineRule="auto"/>
              <w:contextualSpacing/>
              <w:jc w:val="center"/>
              <w:rPr>
                <w:rFonts w:cs="Calibri"/>
                <w:lang w:eastAsia="ru-RU"/>
              </w:rPr>
            </w:pPr>
          </w:p>
        </w:tc>
      </w:tr>
      <w:tr w:rsidR="00955E17" w:rsidRPr="00A75808" w14:paraId="4096495C" w14:textId="77777777" w:rsidTr="00955E17">
        <w:trPr>
          <w:trHeight w:val="435"/>
        </w:trPr>
        <w:tc>
          <w:tcPr>
            <w:tcW w:w="742" w:type="dxa"/>
            <w:tcMar>
              <w:top w:w="28" w:type="dxa"/>
              <w:left w:w="28" w:type="dxa"/>
              <w:bottom w:w="28" w:type="dxa"/>
              <w:right w:w="28" w:type="dxa"/>
            </w:tcMar>
          </w:tcPr>
          <w:p w14:paraId="04BBC217"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2.7.1</w:t>
            </w:r>
          </w:p>
        </w:tc>
        <w:tc>
          <w:tcPr>
            <w:tcW w:w="2888" w:type="dxa"/>
            <w:tcMar>
              <w:top w:w="28" w:type="dxa"/>
              <w:left w:w="28" w:type="dxa"/>
              <w:bottom w:w="28" w:type="dxa"/>
              <w:right w:w="28" w:type="dxa"/>
            </w:tcMar>
          </w:tcPr>
          <w:p w14:paraId="3211AE12"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6B4FA77A"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Размещение отдельно стоящих и пристроенных гаражей, в том числе и подземных, предназначенных для хранения автотранспорта, в том числе с разделением на машиноместа</w:t>
            </w:r>
          </w:p>
        </w:tc>
        <w:tc>
          <w:tcPr>
            <w:tcW w:w="2705" w:type="dxa"/>
          </w:tcPr>
          <w:p w14:paraId="69D8E356" w14:textId="77777777" w:rsidR="00955E17" w:rsidRPr="00A75808" w:rsidRDefault="00955E17" w:rsidP="00955E17">
            <w:pPr>
              <w:spacing w:before="0" w:after="0" w:line="240" w:lineRule="auto"/>
              <w:contextualSpacing/>
              <w:rPr>
                <w:rFonts w:cs="Calibri"/>
                <w:lang w:eastAsia="ru-RU"/>
              </w:rPr>
            </w:pPr>
            <w:r w:rsidRPr="00A75808">
              <w:rPr>
                <w:rFonts w:cs="Calibri"/>
                <w:lang w:eastAsia="ru-RU"/>
              </w:rPr>
              <w:t>Не устанавливается</w:t>
            </w:r>
          </w:p>
        </w:tc>
      </w:tr>
      <w:tr w:rsidR="00955E17" w:rsidRPr="00A75808" w14:paraId="2D38C44B" w14:textId="77777777" w:rsidTr="00955E17">
        <w:trPr>
          <w:trHeight w:val="435"/>
        </w:trPr>
        <w:tc>
          <w:tcPr>
            <w:tcW w:w="742" w:type="dxa"/>
            <w:tcMar>
              <w:top w:w="28" w:type="dxa"/>
              <w:left w:w="28" w:type="dxa"/>
              <w:bottom w:w="28" w:type="dxa"/>
              <w:right w:w="28" w:type="dxa"/>
            </w:tcMar>
          </w:tcPr>
          <w:p w14:paraId="60893692"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3.2.2</w:t>
            </w:r>
          </w:p>
        </w:tc>
        <w:tc>
          <w:tcPr>
            <w:tcW w:w="2888" w:type="dxa"/>
            <w:tcMar>
              <w:top w:w="28" w:type="dxa"/>
              <w:left w:w="28" w:type="dxa"/>
              <w:bottom w:w="28" w:type="dxa"/>
              <w:right w:w="28" w:type="dxa"/>
            </w:tcMar>
          </w:tcPr>
          <w:p w14:paraId="0AFF6B5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Оказание социальной помощи населению</w:t>
            </w:r>
          </w:p>
        </w:tc>
        <w:tc>
          <w:tcPr>
            <w:tcW w:w="3021" w:type="dxa"/>
            <w:tcMar>
              <w:top w:w="28" w:type="dxa"/>
              <w:left w:w="28" w:type="dxa"/>
              <w:bottom w:w="28" w:type="dxa"/>
              <w:right w:w="28" w:type="dxa"/>
            </w:tcMar>
          </w:tcPr>
          <w:p w14:paraId="03C4A19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Службы социальной помощи, службы занятости населения,</w:t>
            </w:r>
          </w:p>
          <w:p w14:paraId="297833A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пункты питания малоимущих граждан; службы психологической и бесплатной юридической помощи; </w:t>
            </w:r>
          </w:p>
          <w:p w14:paraId="0361D1E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пенсионные службы; здания общественных некоммерческих организаций</w:t>
            </w:r>
          </w:p>
        </w:tc>
        <w:tc>
          <w:tcPr>
            <w:tcW w:w="2705" w:type="dxa"/>
          </w:tcPr>
          <w:p w14:paraId="5ABD5A2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6538AD69" w14:textId="77777777" w:rsidTr="00955E17">
        <w:trPr>
          <w:trHeight w:val="435"/>
        </w:trPr>
        <w:tc>
          <w:tcPr>
            <w:tcW w:w="742" w:type="dxa"/>
            <w:tcMar>
              <w:top w:w="28" w:type="dxa"/>
              <w:left w:w="28" w:type="dxa"/>
              <w:bottom w:w="28" w:type="dxa"/>
              <w:right w:w="28" w:type="dxa"/>
            </w:tcMar>
          </w:tcPr>
          <w:p w14:paraId="75CF2C3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3.2.4</w:t>
            </w:r>
          </w:p>
        </w:tc>
        <w:tc>
          <w:tcPr>
            <w:tcW w:w="2888" w:type="dxa"/>
            <w:tcMar>
              <w:top w:w="28" w:type="dxa"/>
              <w:left w:w="28" w:type="dxa"/>
              <w:bottom w:w="28" w:type="dxa"/>
              <w:right w:w="28" w:type="dxa"/>
            </w:tcMar>
          </w:tcPr>
          <w:p w14:paraId="27E011F3"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Общежития</w:t>
            </w:r>
          </w:p>
        </w:tc>
        <w:tc>
          <w:tcPr>
            <w:tcW w:w="3021" w:type="dxa"/>
            <w:tcMar>
              <w:top w:w="28" w:type="dxa"/>
              <w:left w:w="28" w:type="dxa"/>
              <w:bottom w:w="28" w:type="dxa"/>
              <w:right w:w="28" w:type="dxa"/>
            </w:tcMar>
          </w:tcPr>
          <w:p w14:paraId="5A1D545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Общежития для проживания граждан на время их работы, службы или обучения</w:t>
            </w:r>
          </w:p>
        </w:tc>
        <w:tc>
          <w:tcPr>
            <w:tcW w:w="2705" w:type="dxa"/>
          </w:tcPr>
          <w:p w14:paraId="32398F3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инженерно-технического обеспечения, элементы благоустройства, площадки отдыха, парковочные стоянки автомобилей</w:t>
            </w:r>
          </w:p>
        </w:tc>
      </w:tr>
      <w:tr w:rsidR="00955E17" w:rsidRPr="00A75808" w14:paraId="19BF5466" w14:textId="77777777" w:rsidTr="00955E17">
        <w:trPr>
          <w:trHeight w:val="435"/>
        </w:trPr>
        <w:tc>
          <w:tcPr>
            <w:tcW w:w="742" w:type="dxa"/>
            <w:tcMar>
              <w:top w:w="28" w:type="dxa"/>
              <w:left w:w="28" w:type="dxa"/>
              <w:bottom w:w="28" w:type="dxa"/>
              <w:right w:w="28" w:type="dxa"/>
            </w:tcMar>
          </w:tcPr>
          <w:p w14:paraId="4A619353"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3.3</w:t>
            </w:r>
          </w:p>
        </w:tc>
        <w:tc>
          <w:tcPr>
            <w:tcW w:w="2888" w:type="dxa"/>
            <w:tcMar>
              <w:top w:w="28" w:type="dxa"/>
              <w:left w:w="28" w:type="dxa"/>
              <w:bottom w:w="28" w:type="dxa"/>
              <w:right w:w="28" w:type="dxa"/>
            </w:tcMar>
          </w:tcPr>
          <w:p w14:paraId="1C5DAC80"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Бытовое обслуживание</w:t>
            </w:r>
          </w:p>
        </w:tc>
        <w:tc>
          <w:tcPr>
            <w:tcW w:w="3021" w:type="dxa"/>
            <w:tcMar>
              <w:top w:w="28" w:type="dxa"/>
              <w:left w:w="28" w:type="dxa"/>
              <w:bottom w:w="28" w:type="dxa"/>
              <w:right w:w="28" w:type="dxa"/>
            </w:tcMar>
          </w:tcPr>
          <w:p w14:paraId="50AF59B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2705" w:type="dxa"/>
          </w:tcPr>
          <w:p w14:paraId="721138D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66D5884B" w14:textId="77777777" w:rsidTr="00955E17">
        <w:trPr>
          <w:trHeight w:val="435"/>
        </w:trPr>
        <w:tc>
          <w:tcPr>
            <w:tcW w:w="742" w:type="dxa"/>
            <w:tcMar>
              <w:top w:w="28" w:type="dxa"/>
              <w:left w:w="28" w:type="dxa"/>
              <w:bottom w:w="28" w:type="dxa"/>
              <w:right w:w="28" w:type="dxa"/>
            </w:tcMar>
          </w:tcPr>
          <w:p w14:paraId="5C1585ED"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rPr>
              <w:t>3.4</w:t>
            </w:r>
            <w:r w:rsidRPr="00B15B4D">
              <w:rPr>
                <w:rFonts w:ascii="Calibri" w:hAnsi="Calibri" w:cs="Calibri"/>
                <w:lang w:val="en-US"/>
              </w:rPr>
              <w:t xml:space="preserve"> </w:t>
            </w:r>
            <w:r w:rsidRPr="00B15B4D">
              <w:rPr>
                <w:rFonts w:ascii="Calibri" w:hAnsi="Calibri" w:cs="Calibri"/>
                <w:sz w:val="16"/>
                <w:szCs w:val="16"/>
              </w:rPr>
              <w:t>(3.</w:t>
            </w:r>
            <w:r w:rsidRPr="00B15B4D">
              <w:rPr>
                <w:rFonts w:ascii="Calibri" w:hAnsi="Calibri" w:cs="Calibri"/>
                <w:sz w:val="16"/>
                <w:szCs w:val="16"/>
                <w:lang w:val="en-US"/>
              </w:rPr>
              <w:t>4</w:t>
            </w:r>
            <w:r w:rsidRPr="00B15B4D">
              <w:rPr>
                <w:rFonts w:ascii="Calibri" w:hAnsi="Calibri" w:cs="Calibri"/>
                <w:sz w:val="16"/>
                <w:szCs w:val="16"/>
              </w:rPr>
              <w:t>.1-3.</w:t>
            </w:r>
            <w:r w:rsidRPr="00B15B4D">
              <w:rPr>
                <w:rFonts w:ascii="Calibri" w:hAnsi="Calibri" w:cs="Calibri"/>
                <w:sz w:val="16"/>
                <w:szCs w:val="16"/>
                <w:lang w:val="en-US"/>
              </w:rPr>
              <w:t>4</w:t>
            </w:r>
            <w:r w:rsidRPr="00B15B4D">
              <w:rPr>
                <w:rFonts w:ascii="Calibri" w:hAnsi="Calibri" w:cs="Calibri"/>
                <w:sz w:val="16"/>
                <w:szCs w:val="16"/>
              </w:rPr>
              <w:t>.2)</w:t>
            </w:r>
          </w:p>
        </w:tc>
        <w:tc>
          <w:tcPr>
            <w:tcW w:w="2888" w:type="dxa"/>
            <w:tcMar>
              <w:top w:w="28" w:type="dxa"/>
              <w:left w:w="28" w:type="dxa"/>
              <w:bottom w:w="28" w:type="dxa"/>
              <w:right w:w="28" w:type="dxa"/>
            </w:tcMar>
          </w:tcPr>
          <w:p w14:paraId="40BFA9C4"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Здравоохранение</w:t>
            </w:r>
          </w:p>
        </w:tc>
        <w:tc>
          <w:tcPr>
            <w:tcW w:w="3021" w:type="dxa"/>
            <w:tcMar>
              <w:top w:w="28" w:type="dxa"/>
              <w:left w:w="28" w:type="dxa"/>
              <w:bottom w:w="28" w:type="dxa"/>
              <w:right w:w="28" w:type="dxa"/>
            </w:tcMar>
          </w:tcPr>
          <w:p w14:paraId="13E0A7C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и сооружения, предназначенные для оказания гражданам медицинских услуг</w:t>
            </w:r>
          </w:p>
        </w:tc>
        <w:tc>
          <w:tcPr>
            <w:tcW w:w="2705" w:type="dxa"/>
          </w:tcPr>
          <w:p w14:paraId="2C918CD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955E17" w:rsidRPr="00A75808" w14:paraId="32985950" w14:textId="77777777" w:rsidTr="00955E17">
        <w:trPr>
          <w:trHeight w:val="435"/>
        </w:trPr>
        <w:tc>
          <w:tcPr>
            <w:tcW w:w="742" w:type="dxa"/>
            <w:tcMar>
              <w:top w:w="28" w:type="dxa"/>
              <w:left w:w="28" w:type="dxa"/>
              <w:bottom w:w="28" w:type="dxa"/>
              <w:right w:w="28" w:type="dxa"/>
            </w:tcMar>
          </w:tcPr>
          <w:p w14:paraId="28DAA42D"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3.4.1</w:t>
            </w:r>
          </w:p>
        </w:tc>
        <w:tc>
          <w:tcPr>
            <w:tcW w:w="2888" w:type="dxa"/>
            <w:tcMar>
              <w:top w:w="28" w:type="dxa"/>
              <w:left w:w="28" w:type="dxa"/>
              <w:bottom w:w="28" w:type="dxa"/>
              <w:right w:w="28" w:type="dxa"/>
            </w:tcMar>
          </w:tcPr>
          <w:p w14:paraId="66D920A5"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Амбулаторно-поликлиническое обслуживание</w:t>
            </w:r>
          </w:p>
        </w:tc>
        <w:tc>
          <w:tcPr>
            <w:tcW w:w="3021" w:type="dxa"/>
            <w:tcMar>
              <w:top w:w="28" w:type="dxa"/>
              <w:left w:w="28" w:type="dxa"/>
              <w:bottom w:w="28" w:type="dxa"/>
              <w:right w:w="28" w:type="dxa"/>
            </w:tcMar>
          </w:tcPr>
          <w:p w14:paraId="32C6530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05" w:type="dxa"/>
          </w:tcPr>
          <w:p w14:paraId="7D6BFB6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955E17" w:rsidRPr="00A75808" w14:paraId="1108ECCB" w14:textId="77777777" w:rsidTr="00955E17">
        <w:trPr>
          <w:trHeight w:val="435"/>
        </w:trPr>
        <w:tc>
          <w:tcPr>
            <w:tcW w:w="742" w:type="dxa"/>
            <w:tcMar>
              <w:top w:w="28" w:type="dxa"/>
              <w:left w:w="28" w:type="dxa"/>
              <w:bottom w:w="28" w:type="dxa"/>
              <w:right w:w="28" w:type="dxa"/>
            </w:tcMar>
          </w:tcPr>
          <w:p w14:paraId="19A7233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3.4.2</w:t>
            </w:r>
          </w:p>
        </w:tc>
        <w:tc>
          <w:tcPr>
            <w:tcW w:w="2888" w:type="dxa"/>
            <w:tcMar>
              <w:top w:w="28" w:type="dxa"/>
              <w:left w:w="28" w:type="dxa"/>
              <w:bottom w:w="28" w:type="dxa"/>
              <w:right w:w="28" w:type="dxa"/>
            </w:tcMar>
          </w:tcPr>
          <w:p w14:paraId="3BFE9D9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Стационарное медицинское обслуживание</w:t>
            </w:r>
          </w:p>
        </w:tc>
        <w:tc>
          <w:tcPr>
            <w:tcW w:w="3021" w:type="dxa"/>
            <w:tcMar>
              <w:top w:w="28" w:type="dxa"/>
              <w:left w:w="28" w:type="dxa"/>
              <w:bottom w:w="28" w:type="dxa"/>
              <w:right w:w="28" w:type="dxa"/>
            </w:tcMar>
          </w:tcPr>
          <w:p w14:paraId="31F094EE"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758E3797"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2705" w:type="dxa"/>
          </w:tcPr>
          <w:p w14:paraId="6BF7807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транспорта,   локальные объекты инженерной инфраструктуры</w:t>
            </w:r>
          </w:p>
        </w:tc>
      </w:tr>
      <w:tr w:rsidR="00955E17" w:rsidRPr="00A75808" w14:paraId="4ECB5725" w14:textId="77777777" w:rsidTr="00955E17">
        <w:trPr>
          <w:trHeight w:val="435"/>
        </w:trPr>
        <w:tc>
          <w:tcPr>
            <w:tcW w:w="742" w:type="dxa"/>
            <w:tcMar>
              <w:top w:w="28" w:type="dxa"/>
              <w:left w:w="28" w:type="dxa"/>
              <w:bottom w:w="28" w:type="dxa"/>
              <w:right w:w="28" w:type="dxa"/>
            </w:tcMar>
          </w:tcPr>
          <w:p w14:paraId="1E70CFD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3.4.3</w:t>
            </w:r>
          </w:p>
        </w:tc>
        <w:tc>
          <w:tcPr>
            <w:tcW w:w="2888" w:type="dxa"/>
            <w:tcMar>
              <w:top w:w="28" w:type="dxa"/>
              <w:left w:w="28" w:type="dxa"/>
              <w:bottom w:w="28" w:type="dxa"/>
              <w:right w:w="28" w:type="dxa"/>
            </w:tcMar>
          </w:tcPr>
          <w:p w14:paraId="68E1FF09"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Медицинские организации особого назначения</w:t>
            </w:r>
          </w:p>
        </w:tc>
        <w:tc>
          <w:tcPr>
            <w:tcW w:w="3021" w:type="dxa"/>
            <w:tcMar>
              <w:top w:w="28" w:type="dxa"/>
              <w:left w:w="28" w:type="dxa"/>
              <w:bottom w:w="28" w:type="dxa"/>
              <w:right w:w="28" w:type="dxa"/>
            </w:tcMar>
          </w:tcPr>
          <w:p w14:paraId="4101E23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Морги</w:t>
            </w:r>
          </w:p>
        </w:tc>
        <w:tc>
          <w:tcPr>
            <w:tcW w:w="2705" w:type="dxa"/>
          </w:tcPr>
          <w:p w14:paraId="00516CE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транспорта, лаборатории, объекты инженерной инфраструктуры, стоянки для автомобилей, элементы благоустройства территории</w:t>
            </w:r>
          </w:p>
        </w:tc>
      </w:tr>
      <w:tr w:rsidR="00955E17" w:rsidRPr="00A75808" w14:paraId="1400FE22" w14:textId="77777777" w:rsidTr="00955E17">
        <w:trPr>
          <w:trHeight w:val="272"/>
        </w:trPr>
        <w:tc>
          <w:tcPr>
            <w:tcW w:w="742" w:type="dxa"/>
            <w:tcMar>
              <w:top w:w="28" w:type="dxa"/>
              <w:left w:w="28" w:type="dxa"/>
              <w:bottom w:w="28" w:type="dxa"/>
              <w:right w:w="28" w:type="dxa"/>
            </w:tcMar>
          </w:tcPr>
          <w:p w14:paraId="69DB0AFF"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rPr>
              <w:t>3.9</w:t>
            </w:r>
            <w:r w:rsidRPr="00B15B4D">
              <w:rPr>
                <w:rFonts w:ascii="Calibri" w:hAnsi="Calibri" w:cs="Calibri"/>
                <w:lang w:val="en-US"/>
              </w:rPr>
              <w:t xml:space="preserve"> </w:t>
            </w:r>
          </w:p>
          <w:p w14:paraId="1341B7B9"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sz w:val="16"/>
                <w:szCs w:val="16"/>
              </w:rPr>
              <w:t>(3.9.1-3.9.3)</w:t>
            </w:r>
          </w:p>
        </w:tc>
        <w:tc>
          <w:tcPr>
            <w:tcW w:w="2888" w:type="dxa"/>
            <w:tcMar>
              <w:top w:w="28" w:type="dxa"/>
              <w:left w:w="28" w:type="dxa"/>
              <w:bottom w:w="28" w:type="dxa"/>
              <w:right w:w="28" w:type="dxa"/>
            </w:tcMar>
          </w:tcPr>
          <w:p w14:paraId="5B31FAF0"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Обеспечение научной деятельности</w:t>
            </w:r>
          </w:p>
        </w:tc>
        <w:tc>
          <w:tcPr>
            <w:tcW w:w="3021" w:type="dxa"/>
            <w:tcMar>
              <w:top w:w="28" w:type="dxa"/>
              <w:left w:w="28" w:type="dxa"/>
              <w:bottom w:w="28" w:type="dxa"/>
              <w:right w:w="28" w:type="dxa"/>
            </w:tcMar>
          </w:tcPr>
          <w:p w14:paraId="2774B503"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зданий и сооружений для обеспечения научной деятельности</w:t>
            </w:r>
          </w:p>
        </w:tc>
        <w:tc>
          <w:tcPr>
            <w:tcW w:w="2705" w:type="dxa"/>
          </w:tcPr>
          <w:p w14:paraId="4350F62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lang w:eastAsia="en-US"/>
              </w:rPr>
              <w:t xml:space="preserve">Хозяйственные постройки, гаражи служебного и специального транспорта, парковочные стоянки </w:t>
            </w:r>
            <w:r w:rsidRPr="00B15B4D">
              <w:rPr>
                <w:rFonts w:ascii="Calibri" w:hAnsi="Calibri" w:cs="Calibri"/>
                <w:lang w:eastAsia="en-US"/>
              </w:rPr>
              <w:lastRenderedPageBreak/>
              <w:t>автомобилей, локальные объекты инженерной инфраструктуры</w:t>
            </w:r>
          </w:p>
        </w:tc>
      </w:tr>
      <w:tr w:rsidR="00955E17" w:rsidRPr="00A75808" w14:paraId="1602D388" w14:textId="77777777" w:rsidTr="00955E17">
        <w:trPr>
          <w:trHeight w:val="272"/>
        </w:trPr>
        <w:tc>
          <w:tcPr>
            <w:tcW w:w="742" w:type="dxa"/>
            <w:tcMar>
              <w:top w:w="28" w:type="dxa"/>
              <w:left w:w="28" w:type="dxa"/>
              <w:bottom w:w="28" w:type="dxa"/>
              <w:right w:w="28" w:type="dxa"/>
            </w:tcMar>
          </w:tcPr>
          <w:p w14:paraId="05221368"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3.9.1</w:t>
            </w:r>
          </w:p>
        </w:tc>
        <w:tc>
          <w:tcPr>
            <w:tcW w:w="2888" w:type="dxa"/>
            <w:tcMar>
              <w:top w:w="28" w:type="dxa"/>
              <w:left w:w="28" w:type="dxa"/>
              <w:bottom w:w="28" w:type="dxa"/>
              <w:right w:w="28" w:type="dxa"/>
            </w:tcMar>
          </w:tcPr>
          <w:p w14:paraId="074F20F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14:paraId="01B0C00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Гидрометеостанции, посты наблюдения за состоянием окружающей среды, гидрологические посты</w:t>
            </w:r>
          </w:p>
        </w:tc>
        <w:tc>
          <w:tcPr>
            <w:tcW w:w="2705" w:type="dxa"/>
          </w:tcPr>
          <w:p w14:paraId="74C3C8F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и специального автотранспорта, техники, локальные объекты инженерной инфраструктуры</w:t>
            </w:r>
          </w:p>
        </w:tc>
      </w:tr>
      <w:tr w:rsidR="00955E17" w:rsidRPr="00A75808" w14:paraId="2BFDCCD4" w14:textId="77777777" w:rsidTr="00955E17">
        <w:trPr>
          <w:trHeight w:val="272"/>
        </w:trPr>
        <w:tc>
          <w:tcPr>
            <w:tcW w:w="742" w:type="dxa"/>
            <w:tcMar>
              <w:top w:w="28" w:type="dxa"/>
              <w:left w:w="28" w:type="dxa"/>
              <w:bottom w:w="28" w:type="dxa"/>
              <w:right w:w="28" w:type="dxa"/>
            </w:tcMar>
          </w:tcPr>
          <w:p w14:paraId="0579BA63"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3.9.2</w:t>
            </w:r>
          </w:p>
        </w:tc>
        <w:tc>
          <w:tcPr>
            <w:tcW w:w="2888" w:type="dxa"/>
            <w:tcMar>
              <w:top w:w="28" w:type="dxa"/>
              <w:left w:w="28" w:type="dxa"/>
              <w:bottom w:w="28" w:type="dxa"/>
              <w:right w:w="28" w:type="dxa"/>
            </w:tcMar>
          </w:tcPr>
          <w:p w14:paraId="29F0215D"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Проведение научных исследований</w:t>
            </w:r>
          </w:p>
        </w:tc>
        <w:tc>
          <w:tcPr>
            <w:tcW w:w="3021" w:type="dxa"/>
            <w:tcMar>
              <w:top w:w="28" w:type="dxa"/>
              <w:left w:w="28" w:type="dxa"/>
              <w:bottom w:w="28" w:type="dxa"/>
              <w:right w:w="28" w:type="dxa"/>
            </w:tcMar>
          </w:tcPr>
          <w:p w14:paraId="7C3CA581"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Научные, проектные, конструкторские организации, объекты научных и научно-исследовательских организаций без опытной и (или) производственной базы</w:t>
            </w:r>
          </w:p>
        </w:tc>
        <w:tc>
          <w:tcPr>
            <w:tcW w:w="2705" w:type="dxa"/>
          </w:tcPr>
          <w:p w14:paraId="3DA632F6" w14:textId="77777777" w:rsidR="00955E17" w:rsidRPr="00B15B4D" w:rsidRDefault="00955E17" w:rsidP="00955E17">
            <w:pPr>
              <w:pStyle w:val="ConsPlusNormal"/>
              <w:ind w:right="113" w:firstLine="0"/>
              <w:contextualSpacing/>
              <w:rPr>
                <w:rFonts w:ascii="Calibri" w:hAnsi="Calibri" w:cs="Calibri"/>
              </w:rPr>
            </w:pPr>
            <w:r w:rsidRPr="00B15B4D">
              <w:rPr>
                <w:rFonts w:ascii="Calibri" w:hAnsi="Calibri" w:cs="Calibri"/>
              </w:rPr>
              <w:t>Стоянки для автомобилей сотрудников, объекты инженерной инфраструктуры, элементы благоустройства территории</w:t>
            </w:r>
          </w:p>
        </w:tc>
      </w:tr>
      <w:tr w:rsidR="00955E17" w:rsidRPr="00A75808" w14:paraId="23274885" w14:textId="77777777" w:rsidTr="00955E17">
        <w:trPr>
          <w:trHeight w:val="272"/>
        </w:trPr>
        <w:tc>
          <w:tcPr>
            <w:tcW w:w="742" w:type="dxa"/>
            <w:tcMar>
              <w:top w:w="28" w:type="dxa"/>
              <w:left w:w="28" w:type="dxa"/>
              <w:bottom w:w="28" w:type="dxa"/>
              <w:right w:w="28" w:type="dxa"/>
            </w:tcMar>
          </w:tcPr>
          <w:p w14:paraId="42A7A31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3.9.3</w:t>
            </w:r>
          </w:p>
        </w:tc>
        <w:tc>
          <w:tcPr>
            <w:tcW w:w="2888" w:type="dxa"/>
            <w:tcMar>
              <w:top w:w="28" w:type="dxa"/>
              <w:left w:w="28" w:type="dxa"/>
              <w:bottom w:w="28" w:type="dxa"/>
              <w:right w:w="28" w:type="dxa"/>
            </w:tcMar>
          </w:tcPr>
          <w:p w14:paraId="3428FE3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Проведение научных испытаний</w:t>
            </w:r>
          </w:p>
        </w:tc>
        <w:tc>
          <w:tcPr>
            <w:tcW w:w="3021" w:type="dxa"/>
            <w:tcMar>
              <w:top w:w="28" w:type="dxa"/>
              <w:left w:w="28" w:type="dxa"/>
              <w:bottom w:w="28" w:type="dxa"/>
              <w:right w:w="28" w:type="dxa"/>
            </w:tcMar>
          </w:tcPr>
          <w:p w14:paraId="23ADD27C" w14:textId="77777777" w:rsidR="00955E17" w:rsidRPr="00B15B4D" w:rsidRDefault="00955E17" w:rsidP="00955E17">
            <w:pPr>
              <w:pStyle w:val="ConsPlusNormal"/>
              <w:ind w:right="67" w:firstLine="0"/>
              <w:contextualSpacing/>
              <w:jc w:val="both"/>
              <w:rPr>
                <w:rFonts w:ascii="Calibri" w:hAnsi="Calibri" w:cs="Calibri"/>
              </w:rPr>
            </w:pPr>
            <w:r w:rsidRPr="00B15B4D">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2705" w:type="dxa"/>
          </w:tcPr>
          <w:p w14:paraId="5E70A999" w14:textId="77777777" w:rsidR="00955E17" w:rsidRPr="00B15B4D" w:rsidRDefault="00955E17" w:rsidP="00955E17">
            <w:pPr>
              <w:pStyle w:val="ConsPlusNormal"/>
              <w:ind w:right="113" w:firstLine="0"/>
              <w:contextualSpacing/>
              <w:jc w:val="both"/>
              <w:rPr>
                <w:rFonts w:ascii="Calibri" w:hAnsi="Calibri" w:cs="Calibri"/>
              </w:rPr>
            </w:pPr>
            <w:r w:rsidRPr="00B15B4D">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955E17" w:rsidRPr="00A75808" w14:paraId="5E3F98B6" w14:textId="77777777" w:rsidTr="00955E17">
        <w:trPr>
          <w:trHeight w:val="245"/>
        </w:trPr>
        <w:tc>
          <w:tcPr>
            <w:tcW w:w="742" w:type="dxa"/>
            <w:tcMar>
              <w:top w:w="28" w:type="dxa"/>
              <w:left w:w="28" w:type="dxa"/>
              <w:bottom w:w="28" w:type="dxa"/>
              <w:right w:w="28" w:type="dxa"/>
            </w:tcMar>
          </w:tcPr>
          <w:p w14:paraId="3515EC69"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rPr>
              <w:t>3.10</w:t>
            </w:r>
            <w:r w:rsidRPr="00B15B4D">
              <w:rPr>
                <w:rFonts w:ascii="Calibri" w:hAnsi="Calibri" w:cs="Calibri"/>
                <w:lang w:val="en-US"/>
              </w:rPr>
              <w:t xml:space="preserve"> </w:t>
            </w:r>
          </w:p>
          <w:p w14:paraId="251B46AC" w14:textId="77777777" w:rsidR="00955E17" w:rsidRPr="00B15B4D" w:rsidRDefault="00955E17" w:rsidP="00955E17">
            <w:pPr>
              <w:pStyle w:val="ConsPlusNormal"/>
              <w:ind w:firstLine="0"/>
              <w:contextualSpacing/>
              <w:jc w:val="center"/>
              <w:rPr>
                <w:rFonts w:ascii="Calibri" w:hAnsi="Calibri" w:cs="Calibri"/>
                <w:lang w:val="en-US"/>
              </w:rPr>
            </w:pPr>
            <w:r w:rsidRPr="00B15B4D">
              <w:rPr>
                <w:rFonts w:ascii="Calibri" w:hAnsi="Calibri" w:cs="Calibri"/>
                <w:sz w:val="16"/>
                <w:szCs w:val="16"/>
              </w:rPr>
              <w:t>(3.10.1-3.10.2)</w:t>
            </w:r>
          </w:p>
        </w:tc>
        <w:tc>
          <w:tcPr>
            <w:tcW w:w="2888" w:type="dxa"/>
            <w:tcMar>
              <w:top w:w="28" w:type="dxa"/>
              <w:left w:w="28" w:type="dxa"/>
              <w:bottom w:w="28" w:type="dxa"/>
              <w:right w:w="28" w:type="dxa"/>
            </w:tcMar>
          </w:tcPr>
          <w:p w14:paraId="2272F5C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Ветеринарное обслуживание</w:t>
            </w:r>
          </w:p>
        </w:tc>
        <w:tc>
          <w:tcPr>
            <w:tcW w:w="3021" w:type="dxa"/>
            <w:tcMar>
              <w:top w:w="28" w:type="dxa"/>
              <w:left w:w="28" w:type="dxa"/>
              <w:bottom w:w="28" w:type="dxa"/>
              <w:right w:w="28" w:type="dxa"/>
            </w:tcMar>
          </w:tcPr>
          <w:p w14:paraId="2F4A823F"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Здания для оказания ветеринарных услуг, содержания и разведения животных, не являющихся сельскохозяйственными</w:t>
            </w:r>
          </w:p>
        </w:tc>
        <w:tc>
          <w:tcPr>
            <w:tcW w:w="2705" w:type="dxa"/>
          </w:tcPr>
          <w:p w14:paraId="587366E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955E17" w:rsidRPr="00A75808" w14:paraId="7D5160EF" w14:textId="77777777" w:rsidTr="00955E17">
        <w:trPr>
          <w:trHeight w:val="245"/>
        </w:trPr>
        <w:tc>
          <w:tcPr>
            <w:tcW w:w="742" w:type="dxa"/>
            <w:tcMar>
              <w:top w:w="28" w:type="dxa"/>
              <w:left w:w="28" w:type="dxa"/>
              <w:bottom w:w="28" w:type="dxa"/>
              <w:right w:w="28" w:type="dxa"/>
            </w:tcMar>
          </w:tcPr>
          <w:p w14:paraId="48D2746E"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3.10.1</w:t>
            </w:r>
          </w:p>
        </w:tc>
        <w:tc>
          <w:tcPr>
            <w:tcW w:w="2888" w:type="dxa"/>
            <w:tcMar>
              <w:top w:w="28" w:type="dxa"/>
              <w:left w:w="28" w:type="dxa"/>
              <w:bottom w:w="28" w:type="dxa"/>
              <w:right w:w="28" w:type="dxa"/>
            </w:tcMar>
          </w:tcPr>
          <w:p w14:paraId="4CC97288"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Амбулаторное ветеринарное обслуживание</w:t>
            </w:r>
          </w:p>
        </w:tc>
        <w:tc>
          <w:tcPr>
            <w:tcW w:w="3021" w:type="dxa"/>
            <w:tcMar>
              <w:top w:w="28" w:type="dxa"/>
              <w:left w:w="28" w:type="dxa"/>
              <w:bottom w:w="28" w:type="dxa"/>
              <w:right w:w="28" w:type="dxa"/>
            </w:tcMar>
          </w:tcPr>
          <w:p w14:paraId="673BABB0"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2705" w:type="dxa"/>
          </w:tcPr>
          <w:p w14:paraId="7736686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955E17" w:rsidRPr="00A75808" w14:paraId="31846B89" w14:textId="77777777" w:rsidTr="00955E17">
        <w:trPr>
          <w:trHeight w:val="245"/>
        </w:trPr>
        <w:tc>
          <w:tcPr>
            <w:tcW w:w="742" w:type="dxa"/>
            <w:tcMar>
              <w:top w:w="28" w:type="dxa"/>
              <w:left w:w="28" w:type="dxa"/>
              <w:bottom w:w="28" w:type="dxa"/>
              <w:right w:w="28" w:type="dxa"/>
            </w:tcMar>
          </w:tcPr>
          <w:p w14:paraId="36009F58"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50EDC9CF"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4D63F80B"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2705" w:type="dxa"/>
          </w:tcPr>
          <w:p w14:paraId="0F2FA2C7"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955E17" w:rsidRPr="00A75808" w14:paraId="6EDA52B1" w14:textId="77777777" w:rsidTr="00955E17">
        <w:trPr>
          <w:trHeight w:val="435"/>
        </w:trPr>
        <w:tc>
          <w:tcPr>
            <w:tcW w:w="742" w:type="dxa"/>
            <w:tcMar>
              <w:top w:w="28" w:type="dxa"/>
              <w:left w:w="28" w:type="dxa"/>
              <w:bottom w:w="28" w:type="dxa"/>
              <w:right w:w="28" w:type="dxa"/>
            </w:tcMar>
          </w:tcPr>
          <w:p w14:paraId="401E25EF"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4.2</w:t>
            </w:r>
          </w:p>
        </w:tc>
        <w:tc>
          <w:tcPr>
            <w:tcW w:w="2888" w:type="dxa"/>
            <w:tcMar>
              <w:top w:w="28" w:type="dxa"/>
              <w:left w:w="28" w:type="dxa"/>
              <w:bottom w:w="28" w:type="dxa"/>
              <w:right w:w="28" w:type="dxa"/>
            </w:tcMar>
          </w:tcPr>
          <w:p w14:paraId="5FA22062"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Объекты торговли (торговые центры, торгово-развлекательные центры (комплексы)</w:t>
            </w:r>
          </w:p>
        </w:tc>
        <w:tc>
          <w:tcPr>
            <w:tcW w:w="3021" w:type="dxa"/>
            <w:tcMar>
              <w:top w:w="28" w:type="dxa"/>
              <w:left w:w="28" w:type="dxa"/>
              <w:bottom w:w="28" w:type="dxa"/>
              <w:right w:w="28" w:type="dxa"/>
            </w:tcMar>
          </w:tcPr>
          <w:p w14:paraId="69C13248"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Торговые центры, торгово-развлекательные центы (комплексы)</w:t>
            </w:r>
          </w:p>
        </w:tc>
        <w:tc>
          <w:tcPr>
            <w:tcW w:w="2705" w:type="dxa"/>
          </w:tcPr>
          <w:p w14:paraId="33B2D677" w14:textId="77777777" w:rsidR="00955E17" w:rsidRPr="00A75808" w:rsidRDefault="00955E17" w:rsidP="00955E17">
            <w:pPr>
              <w:autoSpaceDE w:val="0"/>
              <w:autoSpaceDN w:val="0"/>
              <w:spacing w:before="0" w:after="0" w:line="240" w:lineRule="auto"/>
              <w:contextualSpacing/>
              <w:rPr>
                <w:rFonts w:cs="Calibri"/>
              </w:rPr>
            </w:pPr>
            <w:r w:rsidRPr="00A75808">
              <w:rPr>
                <w:rFonts w:cs="Calibri"/>
                <w:lang w:eastAsia="ru-RU"/>
              </w:rPr>
              <w:t>Стоянки для автомобилей сотрудников и посетителей торгового центра, объекты инженерной инфраструктуры, элементы благоустройства территории</w:t>
            </w:r>
          </w:p>
        </w:tc>
      </w:tr>
      <w:tr w:rsidR="00955E17" w:rsidRPr="00A75808" w14:paraId="13E4C803" w14:textId="77777777" w:rsidTr="00955E17">
        <w:trPr>
          <w:trHeight w:val="435"/>
        </w:trPr>
        <w:tc>
          <w:tcPr>
            <w:tcW w:w="742" w:type="dxa"/>
            <w:tcMar>
              <w:top w:w="28" w:type="dxa"/>
              <w:left w:w="28" w:type="dxa"/>
              <w:bottom w:w="28" w:type="dxa"/>
              <w:right w:w="28" w:type="dxa"/>
            </w:tcMar>
          </w:tcPr>
          <w:p w14:paraId="48A34ABC"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4.3</w:t>
            </w:r>
          </w:p>
        </w:tc>
        <w:tc>
          <w:tcPr>
            <w:tcW w:w="2888" w:type="dxa"/>
            <w:tcMar>
              <w:top w:w="28" w:type="dxa"/>
              <w:left w:w="28" w:type="dxa"/>
              <w:bottom w:w="28" w:type="dxa"/>
              <w:right w:w="28" w:type="dxa"/>
            </w:tcMar>
          </w:tcPr>
          <w:p w14:paraId="3B76E0A5"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Рынки</w:t>
            </w:r>
          </w:p>
        </w:tc>
        <w:tc>
          <w:tcPr>
            <w:tcW w:w="3021" w:type="dxa"/>
            <w:tcMar>
              <w:top w:w="28" w:type="dxa"/>
              <w:left w:w="28" w:type="dxa"/>
              <w:bottom w:w="28" w:type="dxa"/>
              <w:right w:w="28" w:type="dxa"/>
            </w:tcMar>
          </w:tcPr>
          <w:p w14:paraId="5A94E55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w:t>
            </w:r>
            <w:r w:rsidRPr="00B15B4D">
              <w:rPr>
                <w:rFonts w:ascii="Calibri" w:hAnsi="Calibri" w:cs="Calibri"/>
              </w:rPr>
              <w:lastRenderedPageBreak/>
              <w:t xml:space="preserve">располагает торговой площадью более </w:t>
            </w:r>
            <w:smartTag w:uri="urn:schemas-microsoft-com:office:smarttags" w:element="metricconverter">
              <w:smartTagPr>
                <w:attr w:name="ProductID" w:val="200 кв. м"/>
              </w:smartTagPr>
              <w:r w:rsidRPr="00B15B4D">
                <w:rPr>
                  <w:rFonts w:ascii="Calibri" w:hAnsi="Calibri" w:cs="Calibri"/>
                </w:rPr>
                <w:t>200 кв. м</w:t>
              </w:r>
            </w:smartTag>
          </w:p>
        </w:tc>
        <w:tc>
          <w:tcPr>
            <w:tcW w:w="2705" w:type="dxa"/>
          </w:tcPr>
          <w:p w14:paraId="1D2E4A4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955E17" w:rsidRPr="00A75808" w14:paraId="149186A8" w14:textId="77777777" w:rsidTr="00955E17">
        <w:trPr>
          <w:trHeight w:val="192"/>
        </w:trPr>
        <w:tc>
          <w:tcPr>
            <w:tcW w:w="742" w:type="dxa"/>
            <w:tcMar>
              <w:top w:w="28" w:type="dxa"/>
              <w:left w:w="28" w:type="dxa"/>
              <w:bottom w:w="28" w:type="dxa"/>
              <w:right w:w="28" w:type="dxa"/>
            </w:tcMar>
          </w:tcPr>
          <w:p w14:paraId="4AD9C75F"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8" w:type="dxa"/>
            <w:tcMar>
              <w:top w:w="28" w:type="dxa"/>
              <w:left w:w="28" w:type="dxa"/>
              <w:bottom w:w="28" w:type="dxa"/>
              <w:right w:w="28" w:type="dxa"/>
            </w:tcMar>
          </w:tcPr>
          <w:p w14:paraId="1FC26EC4"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1" w:type="dxa"/>
            <w:tcMar>
              <w:top w:w="28" w:type="dxa"/>
              <w:left w:w="28" w:type="dxa"/>
              <w:bottom w:w="28" w:type="dxa"/>
              <w:right w:w="28" w:type="dxa"/>
            </w:tcMar>
          </w:tcPr>
          <w:p w14:paraId="01201439"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w:t>
            </w:r>
          </w:p>
        </w:tc>
        <w:tc>
          <w:tcPr>
            <w:tcW w:w="2705" w:type="dxa"/>
          </w:tcPr>
          <w:p w14:paraId="46B478F7"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26CD534C" w14:textId="77777777" w:rsidTr="00955E17">
        <w:trPr>
          <w:trHeight w:val="192"/>
        </w:trPr>
        <w:tc>
          <w:tcPr>
            <w:tcW w:w="742" w:type="dxa"/>
            <w:tcMar>
              <w:top w:w="28" w:type="dxa"/>
              <w:left w:w="28" w:type="dxa"/>
              <w:bottom w:w="28" w:type="dxa"/>
              <w:right w:w="28" w:type="dxa"/>
            </w:tcMar>
          </w:tcPr>
          <w:p w14:paraId="2DE7A1B1" w14:textId="77777777" w:rsidR="00955E17" w:rsidRPr="00A75808" w:rsidRDefault="00955E17" w:rsidP="00955E17">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8" w:type="dxa"/>
            <w:tcMar>
              <w:top w:w="28" w:type="dxa"/>
              <w:left w:w="28" w:type="dxa"/>
              <w:bottom w:w="28" w:type="dxa"/>
              <w:right w:w="28" w:type="dxa"/>
            </w:tcMar>
          </w:tcPr>
          <w:p w14:paraId="2A32C1CB" w14:textId="77777777" w:rsidR="00955E17" w:rsidRPr="00A75808" w:rsidRDefault="00955E17" w:rsidP="00955E17">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1" w:type="dxa"/>
            <w:tcMar>
              <w:top w:w="28" w:type="dxa"/>
              <w:left w:w="28" w:type="dxa"/>
              <w:bottom w:w="28" w:type="dxa"/>
              <w:right w:w="28" w:type="dxa"/>
            </w:tcMar>
          </w:tcPr>
          <w:p w14:paraId="78414EF3"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2705" w:type="dxa"/>
          </w:tcPr>
          <w:p w14:paraId="7C7EC80B"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6A4F76BA" w14:textId="77777777" w:rsidTr="00955E17">
        <w:trPr>
          <w:trHeight w:val="192"/>
        </w:trPr>
        <w:tc>
          <w:tcPr>
            <w:tcW w:w="742" w:type="dxa"/>
            <w:tcMar>
              <w:top w:w="28" w:type="dxa"/>
              <w:left w:w="28" w:type="dxa"/>
              <w:bottom w:w="28" w:type="dxa"/>
              <w:right w:w="28" w:type="dxa"/>
            </w:tcMar>
          </w:tcPr>
          <w:p w14:paraId="2E01437B"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4.7</w:t>
            </w:r>
          </w:p>
        </w:tc>
        <w:tc>
          <w:tcPr>
            <w:tcW w:w="2888" w:type="dxa"/>
            <w:tcMar>
              <w:top w:w="28" w:type="dxa"/>
              <w:left w:w="28" w:type="dxa"/>
              <w:bottom w:w="28" w:type="dxa"/>
              <w:right w:w="28" w:type="dxa"/>
            </w:tcMar>
          </w:tcPr>
          <w:p w14:paraId="01869A5B"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Гостиничное обслуживание</w:t>
            </w:r>
          </w:p>
        </w:tc>
        <w:tc>
          <w:tcPr>
            <w:tcW w:w="3021" w:type="dxa"/>
            <w:tcMar>
              <w:top w:w="28" w:type="dxa"/>
              <w:left w:w="28" w:type="dxa"/>
              <w:bottom w:w="28" w:type="dxa"/>
              <w:right w:w="28" w:type="dxa"/>
            </w:tcMar>
          </w:tcPr>
          <w:p w14:paraId="23DC524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Гостиницы </w:t>
            </w:r>
          </w:p>
        </w:tc>
        <w:tc>
          <w:tcPr>
            <w:tcW w:w="2705" w:type="dxa"/>
          </w:tcPr>
          <w:p w14:paraId="564D30A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Гаражи и стоянки автомобилей, хозяйственные постройки, объекты инженерной инфраструктуры, элементы благоустройства территории</w:t>
            </w:r>
          </w:p>
        </w:tc>
      </w:tr>
      <w:tr w:rsidR="00955E17" w:rsidRPr="00A75808" w14:paraId="057BC179" w14:textId="77777777" w:rsidTr="00955E17">
        <w:trPr>
          <w:trHeight w:val="192"/>
        </w:trPr>
        <w:tc>
          <w:tcPr>
            <w:tcW w:w="742" w:type="dxa"/>
            <w:tcMar>
              <w:top w:w="28" w:type="dxa"/>
              <w:left w:w="28" w:type="dxa"/>
              <w:bottom w:w="28" w:type="dxa"/>
              <w:right w:w="28" w:type="dxa"/>
            </w:tcMar>
          </w:tcPr>
          <w:p w14:paraId="058AA4D3"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 xml:space="preserve">4.9.1 </w:t>
            </w:r>
            <w:r w:rsidRPr="00B15B4D">
              <w:rPr>
                <w:rFonts w:ascii="Calibri" w:hAnsi="Calibri" w:cs="Calibri"/>
                <w:sz w:val="16"/>
                <w:szCs w:val="16"/>
              </w:rPr>
              <w:t>(4.9.1.1-4.9.1.4)</w:t>
            </w:r>
          </w:p>
        </w:tc>
        <w:tc>
          <w:tcPr>
            <w:tcW w:w="2888" w:type="dxa"/>
            <w:tcMar>
              <w:top w:w="28" w:type="dxa"/>
              <w:left w:w="28" w:type="dxa"/>
              <w:bottom w:w="28" w:type="dxa"/>
              <w:right w:w="28" w:type="dxa"/>
            </w:tcMar>
          </w:tcPr>
          <w:p w14:paraId="32E1F1AB"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Объекты дорожного сервиса</w:t>
            </w:r>
          </w:p>
        </w:tc>
        <w:tc>
          <w:tcPr>
            <w:tcW w:w="3021" w:type="dxa"/>
            <w:tcMar>
              <w:top w:w="28" w:type="dxa"/>
              <w:left w:w="28" w:type="dxa"/>
              <w:bottom w:w="28" w:type="dxa"/>
              <w:right w:w="28" w:type="dxa"/>
            </w:tcMar>
          </w:tcPr>
          <w:p w14:paraId="2100FDBF"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2705" w:type="dxa"/>
          </w:tcPr>
          <w:p w14:paraId="3E134CF2" w14:textId="77777777" w:rsidR="00955E17" w:rsidRPr="00A75808" w:rsidRDefault="00955E17" w:rsidP="00955E17">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объекты инженерной инфраструктуры, элементы благоустройства территории</w:t>
            </w:r>
          </w:p>
        </w:tc>
      </w:tr>
      <w:tr w:rsidR="00955E17" w:rsidRPr="00A75808" w14:paraId="30A3940C" w14:textId="77777777" w:rsidTr="00955E17">
        <w:trPr>
          <w:trHeight w:val="192"/>
        </w:trPr>
        <w:tc>
          <w:tcPr>
            <w:tcW w:w="742" w:type="dxa"/>
            <w:tcMar>
              <w:top w:w="28" w:type="dxa"/>
              <w:left w:w="28" w:type="dxa"/>
              <w:bottom w:w="28" w:type="dxa"/>
              <w:right w:w="28" w:type="dxa"/>
            </w:tcMar>
          </w:tcPr>
          <w:p w14:paraId="77BA057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4.9.1.1</w:t>
            </w:r>
          </w:p>
        </w:tc>
        <w:tc>
          <w:tcPr>
            <w:tcW w:w="2888" w:type="dxa"/>
            <w:tcMar>
              <w:top w:w="28" w:type="dxa"/>
              <w:left w:w="28" w:type="dxa"/>
              <w:bottom w:w="28" w:type="dxa"/>
              <w:right w:w="28" w:type="dxa"/>
            </w:tcMar>
          </w:tcPr>
          <w:p w14:paraId="36707D26"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Заправка транспортных средств</w:t>
            </w:r>
          </w:p>
        </w:tc>
        <w:tc>
          <w:tcPr>
            <w:tcW w:w="3021" w:type="dxa"/>
            <w:tcMar>
              <w:top w:w="28" w:type="dxa"/>
              <w:left w:w="28" w:type="dxa"/>
              <w:bottom w:w="28" w:type="dxa"/>
              <w:right w:w="28" w:type="dxa"/>
            </w:tcMar>
          </w:tcPr>
          <w:p w14:paraId="147DE94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2705" w:type="dxa"/>
          </w:tcPr>
          <w:p w14:paraId="3D6A434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Локальные объекты инженерной инфраструктуры</w:t>
            </w:r>
          </w:p>
        </w:tc>
      </w:tr>
      <w:tr w:rsidR="00955E17" w:rsidRPr="00A75808" w14:paraId="14FB3D60" w14:textId="77777777" w:rsidTr="00955E17">
        <w:trPr>
          <w:trHeight w:val="192"/>
        </w:trPr>
        <w:tc>
          <w:tcPr>
            <w:tcW w:w="742" w:type="dxa"/>
            <w:tcMar>
              <w:top w:w="28" w:type="dxa"/>
              <w:left w:w="28" w:type="dxa"/>
              <w:bottom w:w="28" w:type="dxa"/>
              <w:right w:w="28" w:type="dxa"/>
            </w:tcMar>
          </w:tcPr>
          <w:p w14:paraId="0E734C01"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4.9.1.2</w:t>
            </w:r>
          </w:p>
        </w:tc>
        <w:tc>
          <w:tcPr>
            <w:tcW w:w="2888" w:type="dxa"/>
            <w:tcMar>
              <w:top w:w="28" w:type="dxa"/>
              <w:left w:w="28" w:type="dxa"/>
              <w:bottom w:w="28" w:type="dxa"/>
              <w:right w:w="28" w:type="dxa"/>
            </w:tcMar>
          </w:tcPr>
          <w:p w14:paraId="78378C50"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Обеспечение дорожного отдыха</w:t>
            </w:r>
          </w:p>
        </w:tc>
        <w:tc>
          <w:tcPr>
            <w:tcW w:w="3021" w:type="dxa"/>
            <w:tcMar>
              <w:top w:w="28" w:type="dxa"/>
              <w:left w:w="28" w:type="dxa"/>
              <w:bottom w:w="28" w:type="dxa"/>
              <w:right w:w="28" w:type="dxa"/>
            </w:tcMar>
          </w:tcPr>
          <w:p w14:paraId="060EE3FC"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Гостиницы, мотели, магазины сопутствующей торговли, организации общественного питания</w:t>
            </w:r>
          </w:p>
        </w:tc>
        <w:tc>
          <w:tcPr>
            <w:tcW w:w="2705" w:type="dxa"/>
          </w:tcPr>
          <w:p w14:paraId="044CE50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955E17" w:rsidRPr="00A75808" w14:paraId="5821F42B" w14:textId="77777777" w:rsidTr="00955E17">
        <w:trPr>
          <w:trHeight w:val="192"/>
        </w:trPr>
        <w:tc>
          <w:tcPr>
            <w:tcW w:w="742" w:type="dxa"/>
            <w:tcMar>
              <w:top w:w="28" w:type="dxa"/>
              <w:left w:w="28" w:type="dxa"/>
              <w:bottom w:w="28" w:type="dxa"/>
              <w:right w:w="28" w:type="dxa"/>
            </w:tcMar>
          </w:tcPr>
          <w:p w14:paraId="056E3AB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4.9.1.3</w:t>
            </w:r>
          </w:p>
        </w:tc>
        <w:tc>
          <w:tcPr>
            <w:tcW w:w="2888" w:type="dxa"/>
            <w:tcMar>
              <w:top w:w="28" w:type="dxa"/>
              <w:left w:w="28" w:type="dxa"/>
              <w:bottom w:w="28" w:type="dxa"/>
              <w:right w:w="28" w:type="dxa"/>
            </w:tcMar>
          </w:tcPr>
          <w:p w14:paraId="70CEF962"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Автомобильные мойки</w:t>
            </w:r>
          </w:p>
        </w:tc>
        <w:tc>
          <w:tcPr>
            <w:tcW w:w="3021" w:type="dxa"/>
            <w:tcMar>
              <w:top w:w="28" w:type="dxa"/>
              <w:left w:w="28" w:type="dxa"/>
              <w:bottom w:w="28" w:type="dxa"/>
              <w:right w:w="28" w:type="dxa"/>
            </w:tcMar>
          </w:tcPr>
          <w:p w14:paraId="4F42175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автомобильных моек, а также размещение магазинов сопутствующей торговли</w:t>
            </w:r>
          </w:p>
        </w:tc>
        <w:tc>
          <w:tcPr>
            <w:tcW w:w="2705" w:type="dxa"/>
          </w:tcPr>
          <w:p w14:paraId="35855BD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5CC7EE4C" w14:textId="77777777" w:rsidTr="00955E17">
        <w:trPr>
          <w:trHeight w:val="192"/>
        </w:trPr>
        <w:tc>
          <w:tcPr>
            <w:tcW w:w="742" w:type="dxa"/>
            <w:tcMar>
              <w:top w:w="28" w:type="dxa"/>
              <w:left w:w="28" w:type="dxa"/>
              <w:bottom w:w="28" w:type="dxa"/>
              <w:right w:w="28" w:type="dxa"/>
            </w:tcMar>
          </w:tcPr>
          <w:p w14:paraId="29A0E905"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4.9.1.4</w:t>
            </w:r>
          </w:p>
        </w:tc>
        <w:tc>
          <w:tcPr>
            <w:tcW w:w="2888" w:type="dxa"/>
            <w:tcMar>
              <w:top w:w="28" w:type="dxa"/>
              <w:left w:w="28" w:type="dxa"/>
              <w:bottom w:w="28" w:type="dxa"/>
              <w:right w:w="28" w:type="dxa"/>
            </w:tcMar>
          </w:tcPr>
          <w:p w14:paraId="1D181EA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Ремонт автомобилей</w:t>
            </w:r>
          </w:p>
        </w:tc>
        <w:tc>
          <w:tcPr>
            <w:tcW w:w="3021" w:type="dxa"/>
            <w:tcMar>
              <w:top w:w="28" w:type="dxa"/>
              <w:left w:w="28" w:type="dxa"/>
              <w:bottom w:w="28" w:type="dxa"/>
              <w:right w:w="28" w:type="dxa"/>
            </w:tcMar>
          </w:tcPr>
          <w:p w14:paraId="415D1BED"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705" w:type="dxa"/>
          </w:tcPr>
          <w:p w14:paraId="2C05277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Хозяйственные и складские постройки, стоянки автомобилей, локальные объекты инженерной инфраструктуры</w:t>
            </w:r>
          </w:p>
        </w:tc>
      </w:tr>
      <w:tr w:rsidR="00955E17" w:rsidRPr="00A75808" w14:paraId="1AE30A4D" w14:textId="77777777" w:rsidTr="00955E17">
        <w:trPr>
          <w:trHeight w:val="192"/>
        </w:trPr>
        <w:tc>
          <w:tcPr>
            <w:tcW w:w="742" w:type="dxa"/>
            <w:tcMar>
              <w:top w:w="28" w:type="dxa"/>
              <w:left w:w="28" w:type="dxa"/>
              <w:bottom w:w="28" w:type="dxa"/>
              <w:right w:w="28" w:type="dxa"/>
            </w:tcMar>
          </w:tcPr>
          <w:p w14:paraId="7D0DD34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4.10</w:t>
            </w:r>
          </w:p>
        </w:tc>
        <w:tc>
          <w:tcPr>
            <w:tcW w:w="2888" w:type="dxa"/>
            <w:tcMar>
              <w:top w:w="28" w:type="dxa"/>
              <w:left w:w="28" w:type="dxa"/>
              <w:bottom w:w="28" w:type="dxa"/>
              <w:right w:w="28" w:type="dxa"/>
            </w:tcMar>
          </w:tcPr>
          <w:p w14:paraId="166FBD7D" w14:textId="77777777" w:rsidR="00955E17" w:rsidRPr="00B15B4D" w:rsidRDefault="00955E17" w:rsidP="00955E17">
            <w:pPr>
              <w:pStyle w:val="ConsPlusNormal"/>
              <w:ind w:firstLine="0"/>
              <w:contextualSpacing/>
              <w:jc w:val="both"/>
              <w:rPr>
                <w:rFonts w:ascii="Calibri" w:hAnsi="Calibri" w:cs="Calibri"/>
              </w:rPr>
            </w:pPr>
            <w:proofErr w:type="spellStart"/>
            <w:r w:rsidRPr="00B15B4D">
              <w:rPr>
                <w:rFonts w:ascii="Calibri" w:hAnsi="Calibri" w:cs="Calibri"/>
              </w:rPr>
              <w:t>Выставочно</w:t>
            </w:r>
            <w:proofErr w:type="spellEnd"/>
            <w:r w:rsidRPr="00B15B4D">
              <w:rPr>
                <w:rFonts w:ascii="Calibri" w:hAnsi="Calibri" w:cs="Calibri"/>
              </w:rPr>
              <w:t>-ярмарочная деятельность</w:t>
            </w:r>
          </w:p>
        </w:tc>
        <w:tc>
          <w:tcPr>
            <w:tcW w:w="3021" w:type="dxa"/>
            <w:tcMar>
              <w:top w:w="28" w:type="dxa"/>
              <w:left w:w="28" w:type="dxa"/>
              <w:bottom w:w="28" w:type="dxa"/>
              <w:right w:w="28" w:type="dxa"/>
            </w:tcMar>
          </w:tcPr>
          <w:p w14:paraId="57C524C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Объекты для организации выставок (ярмарок)</w:t>
            </w:r>
          </w:p>
        </w:tc>
        <w:tc>
          <w:tcPr>
            <w:tcW w:w="2705" w:type="dxa"/>
          </w:tcPr>
          <w:p w14:paraId="41209AE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955E17" w:rsidRPr="00A75808" w14:paraId="1A825ECE" w14:textId="77777777" w:rsidTr="00955E17">
        <w:trPr>
          <w:trHeight w:val="192"/>
        </w:trPr>
        <w:tc>
          <w:tcPr>
            <w:tcW w:w="742" w:type="dxa"/>
            <w:tcMar>
              <w:top w:w="28" w:type="dxa"/>
              <w:left w:w="28" w:type="dxa"/>
              <w:bottom w:w="28" w:type="dxa"/>
              <w:right w:w="28" w:type="dxa"/>
            </w:tcMar>
          </w:tcPr>
          <w:p w14:paraId="130EEDE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w:t>
            </w:r>
          </w:p>
        </w:tc>
        <w:tc>
          <w:tcPr>
            <w:tcW w:w="2888" w:type="dxa"/>
            <w:tcMar>
              <w:top w:w="28" w:type="dxa"/>
              <w:left w:w="28" w:type="dxa"/>
              <w:bottom w:w="28" w:type="dxa"/>
              <w:right w:w="28" w:type="dxa"/>
            </w:tcMar>
          </w:tcPr>
          <w:p w14:paraId="3EC9D77D"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Спорт</w:t>
            </w:r>
          </w:p>
        </w:tc>
        <w:tc>
          <w:tcPr>
            <w:tcW w:w="3021" w:type="dxa"/>
            <w:tcMar>
              <w:top w:w="28" w:type="dxa"/>
              <w:left w:w="28" w:type="dxa"/>
              <w:bottom w:w="28" w:type="dxa"/>
              <w:right w:w="28" w:type="dxa"/>
            </w:tcMar>
          </w:tcPr>
          <w:p w14:paraId="605CBA1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зданий и сооружений для занятия спортом</w:t>
            </w:r>
          </w:p>
        </w:tc>
        <w:tc>
          <w:tcPr>
            <w:tcW w:w="2705" w:type="dxa"/>
          </w:tcPr>
          <w:p w14:paraId="605AE7F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 xml:space="preserve">Стоянки для автомобилей, объекты инженерной </w:t>
            </w:r>
            <w:r w:rsidRPr="00B15B4D">
              <w:rPr>
                <w:rFonts w:ascii="Calibri" w:hAnsi="Calibri" w:cs="Calibri"/>
              </w:rPr>
              <w:lastRenderedPageBreak/>
              <w:t>инфраструктуры, элементы благоустройства территории</w:t>
            </w:r>
          </w:p>
        </w:tc>
      </w:tr>
      <w:tr w:rsidR="00955E17" w:rsidRPr="00A75808" w14:paraId="24F3DF96" w14:textId="77777777" w:rsidTr="00955E17">
        <w:trPr>
          <w:trHeight w:val="192"/>
        </w:trPr>
        <w:tc>
          <w:tcPr>
            <w:tcW w:w="742" w:type="dxa"/>
            <w:tcMar>
              <w:top w:w="28" w:type="dxa"/>
              <w:left w:w="28" w:type="dxa"/>
              <w:bottom w:w="28" w:type="dxa"/>
              <w:right w:w="28" w:type="dxa"/>
            </w:tcMar>
          </w:tcPr>
          <w:p w14:paraId="167BB76A"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lastRenderedPageBreak/>
              <w:t>5.1.2</w:t>
            </w:r>
          </w:p>
        </w:tc>
        <w:tc>
          <w:tcPr>
            <w:tcW w:w="2888" w:type="dxa"/>
            <w:tcMar>
              <w:top w:w="28" w:type="dxa"/>
              <w:left w:w="28" w:type="dxa"/>
              <w:bottom w:w="28" w:type="dxa"/>
              <w:right w:w="28" w:type="dxa"/>
            </w:tcMar>
          </w:tcPr>
          <w:p w14:paraId="2338284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3C6E5D0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2705" w:type="dxa"/>
          </w:tcPr>
          <w:p w14:paraId="70F292BA"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6DBA1566" w14:textId="77777777" w:rsidTr="00955E17">
        <w:trPr>
          <w:trHeight w:val="192"/>
        </w:trPr>
        <w:tc>
          <w:tcPr>
            <w:tcW w:w="742" w:type="dxa"/>
            <w:tcMar>
              <w:top w:w="28" w:type="dxa"/>
              <w:left w:w="28" w:type="dxa"/>
              <w:bottom w:w="28" w:type="dxa"/>
              <w:right w:w="28" w:type="dxa"/>
            </w:tcMar>
          </w:tcPr>
          <w:p w14:paraId="3AD53444"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5.1.3</w:t>
            </w:r>
          </w:p>
        </w:tc>
        <w:tc>
          <w:tcPr>
            <w:tcW w:w="2888" w:type="dxa"/>
            <w:tcMar>
              <w:top w:w="28" w:type="dxa"/>
              <w:left w:w="28" w:type="dxa"/>
              <w:bottom w:w="28" w:type="dxa"/>
              <w:right w:w="28" w:type="dxa"/>
            </w:tcMar>
          </w:tcPr>
          <w:p w14:paraId="2042E61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Площадки для занятий спортом</w:t>
            </w:r>
          </w:p>
        </w:tc>
        <w:tc>
          <w:tcPr>
            <w:tcW w:w="3021" w:type="dxa"/>
            <w:tcMar>
              <w:top w:w="28" w:type="dxa"/>
              <w:left w:w="28" w:type="dxa"/>
              <w:bottom w:w="28" w:type="dxa"/>
              <w:right w:w="28" w:type="dxa"/>
            </w:tcMar>
          </w:tcPr>
          <w:p w14:paraId="41814AC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2705" w:type="dxa"/>
          </w:tcPr>
          <w:p w14:paraId="181EB95E"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3A524318" w14:textId="77777777" w:rsidTr="00955E17">
        <w:trPr>
          <w:trHeight w:val="192"/>
        </w:trPr>
        <w:tc>
          <w:tcPr>
            <w:tcW w:w="742" w:type="dxa"/>
            <w:tcMar>
              <w:top w:w="28" w:type="dxa"/>
              <w:left w:w="28" w:type="dxa"/>
              <w:bottom w:w="28" w:type="dxa"/>
              <w:right w:w="28" w:type="dxa"/>
            </w:tcMar>
          </w:tcPr>
          <w:p w14:paraId="16D3EA7C" w14:textId="77777777" w:rsidR="00955E17" w:rsidRPr="00B15B4D" w:rsidRDefault="00955E17" w:rsidP="00955E17">
            <w:pPr>
              <w:pStyle w:val="ConsPlusNormal"/>
              <w:ind w:firstLine="0"/>
              <w:contextualSpacing/>
              <w:jc w:val="center"/>
              <w:rPr>
                <w:rFonts w:ascii="Calibri" w:hAnsi="Calibri" w:cs="Calibri"/>
                <w:highlight w:val="yellow"/>
              </w:rPr>
            </w:pPr>
            <w:r w:rsidRPr="00B15B4D">
              <w:rPr>
                <w:rFonts w:ascii="Calibri" w:hAnsi="Calibri" w:cs="Calibri"/>
              </w:rPr>
              <w:t>5.1.4</w:t>
            </w:r>
          </w:p>
        </w:tc>
        <w:tc>
          <w:tcPr>
            <w:tcW w:w="2888" w:type="dxa"/>
            <w:tcMar>
              <w:top w:w="28" w:type="dxa"/>
              <w:left w:w="28" w:type="dxa"/>
              <w:bottom w:w="28" w:type="dxa"/>
              <w:right w:w="28" w:type="dxa"/>
            </w:tcMar>
          </w:tcPr>
          <w:p w14:paraId="5AD75769"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1241321C" w14:textId="77777777" w:rsidR="00955E17" w:rsidRPr="00A75808" w:rsidRDefault="00955E17" w:rsidP="00955E17">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2705" w:type="dxa"/>
          </w:tcPr>
          <w:p w14:paraId="6A2C234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автомобилей, локальные объекты инженерной инфраструктуры</w:t>
            </w:r>
          </w:p>
        </w:tc>
      </w:tr>
      <w:tr w:rsidR="00955E17" w:rsidRPr="00A75808" w14:paraId="3909E423" w14:textId="77777777" w:rsidTr="00955E17">
        <w:trPr>
          <w:trHeight w:val="435"/>
        </w:trPr>
        <w:tc>
          <w:tcPr>
            <w:tcW w:w="742" w:type="dxa"/>
            <w:tcMar>
              <w:top w:w="28" w:type="dxa"/>
              <w:left w:w="28" w:type="dxa"/>
              <w:bottom w:w="28" w:type="dxa"/>
              <w:right w:w="28" w:type="dxa"/>
            </w:tcMar>
          </w:tcPr>
          <w:p w14:paraId="00E4C391"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7.2.3</w:t>
            </w:r>
          </w:p>
        </w:tc>
        <w:tc>
          <w:tcPr>
            <w:tcW w:w="2888" w:type="dxa"/>
            <w:tcMar>
              <w:top w:w="28" w:type="dxa"/>
              <w:left w:w="28" w:type="dxa"/>
              <w:bottom w:w="28" w:type="dxa"/>
              <w:right w:w="28" w:type="dxa"/>
            </w:tcMar>
          </w:tcPr>
          <w:p w14:paraId="632F4EF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Стоянки транспорта общего пользования</w:t>
            </w:r>
          </w:p>
        </w:tc>
        <w:tc>
          <w:tcPr>
            <w:tcW w:w="3021" w:type="dxa"/>
            <w:tcMar>
              <w:top w:w="28" w:type="dxa"/>
              <w:left w:w="28" w:type="dxa"/>
              <w:bottom w:w="28" w:type="dxa"/>
              <w:right w:w="28" w:type="dxa"/>
            </w:tcMar>
          </w:tcPr>
          <w:p w14:paraId="28F549E7"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Размещение стоянок автотранспортных средств, осуществляющих перевозки людей  установленному маршруту</w:t>
            </w:r>
          </w:p>
        </w:tc>
        <w:tc>
          <w:tcPr>
            <w:tcW w:w="2705" w:type="dxa"/>
          </w:tcPr>
          <w:p w14:paraId="6520DEA2"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B9D9919" w14:textId="77777777" w:rsidTr="00955E17">
        <w:trPr>
          <w:trHeight w:val="435"/>
        </w:trPr>
        <w:tc>
          <w:tcPr>
            <w:tcW w:w="742" w:type="dxa"/>
            <w:tcMar>
              <w:top w:w="28" w:type="dxa"/>
              <w:left w:w="28" w:type="dxa"/>
              <w:bottom w:w="28" w:type="dxa"/>
              <w:right w:w="28" w:type="dxa"/>
            </w:tcMar>
          </w:tcPr>
          <w:p w14:paraId="4B81F326" w14:textId="77777777" w:rsidR="00955E17" w:rsidRPr="00B15B4D" w:rsidRDefault="00955E17" w:rsidP="00955E17">
            <w:pPr>
              <w:pStyle w:val="ConsPlusNormal"/>
              <w:ind w:firstLine="0"/>
              <w:contextualSpacing/>
              <w:jc w:val="center"/>
              <w:rPr>
                <w:rFonts w:ascii="Calibri" w:hAnsi="Calibri" w:cs="Calibri"/>
              </w:rPr>
            </w:pPr>
            <w:r w:rsidRPr="00B15B4D">
              <w:rPr>
                <w:rFonts w:ascii="Calibri" w:hAnsi="Calibri" w:cs="Calibri"/>
              </w:rPr>
              <w:t>8.4</w:t>
            </w:r>
          </w:p>
        </w:tc>
        <w:tc>
          <w:tcPr>
            <w:tcW w:w="2888" w:type="dxa"/>
            <w:tcMar>
              <w:top w:w="28" w:type="dxa"/>
              <w:left w:w="28" w:type="dxa"/>
              <w:bottom w:w="28" w:type="dxa"/>
              <w:right w:w="28" w:type="dxa"/>
            </w:tcMar>
          </w:tcPr>
          <w:p w14:paraId="5359C9E0"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Обеспечение деятельности по исполнению наказаний</w:t>
            </w:r>
          </w:p>
        </w:tc>
        <w:tc>
          <w:tcPr>
            <w:tcW w:w="3021" w:type="dxa"/>
            <w:tcMar>
              <w:top w:w="28" w:type="dxa"/>
              <w:left w:w="28" w:type="dxa"/>
              <w:bottom w:w="28" w:type="dxa"/>
              <w:right w:w="28" w:type="dxa"/>
            </w:tcMar>
          </w:tcPr>
          <w:p w14:paraId="36A284BF"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Следственные изоляторы</w:t>
            </w:r>
          </w:p>
        </w:tc>
        <w:tc>
          <w:tcPr>
            <w:tcW w:w="2705" w:type="dxa"/>
          </w:tcPr>
          <w:p w14:paraId="13CB5C38"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bl>
    <w:p w14:paraId="68073C3B"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4. Ограничения использования земельных участков и объектов капитального строительства указаны в Главе 7 настоящих Правил.</w:t>
      </w:r>
    </w:p>
    <w:p w14:paraId="789E8FDA" w14:textId="77777777" w:rsidR="00955E17" w:rsidRPr="00B15B4D" w:rsidRDefault="00955E17" w:rsidP="00955E17">
      <w:pPr>
        <w:autoSpaceDE w:val="0"/>
        <w:autoSpaceDN w:val="0"/>
        <w:adjustRightInd w:val="0"/>
        <w:spacing w:before="120" w:after="120" w:line="240" w:lineRule="auto"/>
        <w:ind w:firstLine="709"/>
        <w:jc w:val="both"/>
        <w:rPr>
          <w:rFonts w:cs="Calibri"/>
          <w:sz w:val="24"/>
          <w:szCs w:val="24"/>
          <w:lang w:eastAsia="ru-RU"/>
        </w:rPr>
      </w:pPr>
      <w:r w:rsidRPr="00B15B4D">
        <w:rPr>
          <w:rFonts w:cs="Calibri"/>
          <w:sz w:val="24"/>
          <w:szCs w:val="24"/>
          <w:lang w:eastAsia="ru-RU"/>
        </w:rPr>
        <w:t>5. Для зоны П2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955E17" w:rsidRPr="00A75808" w14:paraId="36322BDF" w14:textId="77777777" w:rsidTr="00955E17">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6019807" w14:textId="77777777" w:rsidR="00955E17" w:rsidRPr="00A75808" w:rsidRDefault="00955E17" w:rsidP="00955E17">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955E17" w:rsidRPr="00A75808" w14:paraId="02401603" w14:textId="77777777" w:rsidTr="00955E17">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DC9D012"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Предельные (минимальные и (или) максимальные) размеры земельных участков</w:t>
            </w:r>
          </w:p>
        </w:tc>
      </w:tr>
      <w:tr w:rsidR="00955E17" w:rsidRPr="00A75808" w14:paraId="4F360756"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F9931E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1C495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1F764F0B" w14:textId="77777777" w:rsidTr="00955E17">
        <w:tc>
          <w:tcPr>
            <w:tcW w:w="1572" w:type="pct"/>
            <w:tcBorders>
              <w:top w:val="single" w:sz="4" w:space="0" w:color="auto"/>
              <w:left w:val="single" w:sz="4" w:space="0" w:color="auto"/>
              <w:bottom w:val="single" w:sz="4" w:space="0" w:color="auto"/>
              <w:right w:val="single" w:sz="4" w:space="0" w:color="auto"/>
            </w:tcBorders>
            <w:hideMark/>
          </w:tcPr>
          <w:p w14:paraId="66C456B1"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153EA616"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1137A7CD" w14:textId="77777777" w:rsidTr="00955E17">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8C3238D"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Площадь земельного участка</w:t>
            </w:r>
          </w:p>
        </w:tc>
      </w:tr>
      <w:tr w:rsidR="00955E17" w:rsidRPr="00A75808" w14:paraId="6EB94A22" w14:textId="77777777" w:rsidTr="00955E17">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2D1334"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1F46806B"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не устанавливается</w:t>
            </w:r>
          </w:p>
        </w:tc>
      </w:tr>
      <w:tr w:rsidR="00955E17" w:rsidRPr="00A75808" w14:paraId="7F2B5663" w14:textId="77777777" w:rsidTr="00955E17">
        <w:trPr>
          <w:trHeight w:val="218"/>
        </w:trPr>
        <w:tc>
          <w:tcPr>
            <w:tcW w:w="1572" w:type="pct"/>
            <w:tcBorders>
              <w:top w:val="single" w:sz="4" w:space="0" w:color="auto"/>
              <w:left w:val="single" w:sz="4" w:space="0" w:color="auto"/>
              <w:bottom w:val="single" w:sz="4" w:space="0" w:color="auto"/>
              <w:right w:val="single" w:sz="4" w:space="0" w:color="auto"/>
            </w:tcBorders>
            <w:hideMark/>
          </w:tcPr>
          <w:p w14:paraId="555DDC35" w14:textId="77777777" w:rsidR="00955E17" w:rsidRPr="00B15B4D" w:rsidRDefault="00955E17" w:rsidP="00955E17">
            <w:pPr>
              <w:pStyle w:val="ConsPlusNormal"/>
              <w:ind w:firstLine="0"/>
              <w:contextualSpacing/>
              <w:rPr>
                <w:rFonts w:ascii="Calibri" w:hAnsi="Calibri" w:cs="Calibri"/>
              </w:rPr>
            </w:pPr>
            <w:r w:rsidRPr="00B15B4D">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0CD5BFCA" w14:textId="77777777" w:rsidR="00955E17" w:rsidRPr="00B15B4D" w:rsidRDefault="00955E17" w:rsidP="00955E17">
            <w:pPr>
              <w:pStyle w:val="ConsPlusNormal"/>
              <w:ind w:firstLine="0"/>
              <w:contextualSpacing/>
              <w:jc w:val="both"/>
              <w:rPr>
                <w:rFonts w:ascii="Calibri" w:hAnsi="Calibri" w:cs="Calibri"/>
              </w:rPr>
            </w:pPr>
            <w:r w:rsidRPr="00B15B4D">
              <w:rPr>
                <w:rFonts w:ascii="Calibri" w:hAnsi="Calibri" w:cs="Calibri"/>
              </w:rPr>
              <w:t>не устанавливается</w:t>
            </w:r>
          </w:p>
        </w:tc>
      </w:tr>
      <w:tr w:rsidR="00955E17" w:rsidRPr="00A75808" w14:paraId="14C0E6AB" w14:textId="77777777" w:rsidTr="00955E17">
        <w:tc>
          <w:tcPr>
            <w:tcW w:w="5000" w:type="pct"/>
            <w:gridSpan w:val="2"/>
            <w:tcBorders>
              <w:top w:val="single" w:sz="4" w:space="0" w:color="auto"/>
              <w:left w:val="single" w:sz="4" w:space="0" w:color="auto"/>
              <w:bottom w:val="single" w:sz="4" w:space="0" w:color="auto"/>
              <w:right w:val="single" w:sz="4" w:space="0" w:color="auto"/>
            </w:tcBorders>
            <w:hideMark/>
          </w:tcPr>
          <w:p w14:paraId="3C9E0209"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Количество этажей</w:t>
            </w:r>
          </w:p>
        </w:tc>
      </w:tr>
      <w:tr w:rsidR="00955E17" w:rsidRPr="00A75808" w14:paraId="19A0CBB6"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5DE7F7" w14:textId="77777777" w:rsidR="00955E17" w:rsidRPr="00A75808" w:rsidRDefault="00955E17" w:rsidP="00955E17">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98D142"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7671367A"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8B3CCF9" w14:textId="77777777" w:rsidR="00955E17" w:rsidRPr="00A75808" w:rsidRDefault="00955E17" w:rsidP="00955E17">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CB4DB7"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7437FF28" w14:textId="77777777" w:rsidTr="00955E17">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043CDB8"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Высота зданий, сооружений</w:t>
            </w:r>
          </w:p>
        </w:tc>
      </w:tr>
      <w:tr w:rsidR="00955E17" w:rsidRPr="00A75808" w14:paraId="19963EB9" w14:textId="77777777" w:rsidTr="00955E17">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344905A" w14:textId="77777777" w:rsidR="00955E17" w:rsidRPr="00A75808" w:rsidRDefault="00955E17" w:rsidP="00955E17">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1862990D"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7E67F51F"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3F0FF1F" w14:textId="77777777" w:rsidR="00955E17" w:rsidRPr="00A75808" w:rsidRDefault="00955E17" w:rsidP="00955E17">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781FC7"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5B5A7FF9" w14:textId="77777777" w:rsidTr="00955E17">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533B2AD" w14:textId="77777777" w:rsidR="00955E17" w:rsidRPr="00A75808" w:rsidRDefault="00955E17" w:rsidP="00955E17">
            <w:pPr>
              <w:pStyle w:val="104"/>
              <w:contextualSpacing/>
              <w:rPr>
                <w:rFonts w:cs="Calibri"/>
                <w:sz w:val="24"/>
                <w:szCs w:val="24"/>
                <w:lang w:val="x-none"/>
              </w:rPr>
            </w:pPr>
            <w:r w:rsidRPr="00A75808">
              <w:rPr>
                <w:rFonts w:cs="Calibri"/>
                <w:sz w:val="24"/>
                <w:szCs w:val="24"/>
                <w:lang w:val="x-none"/>
              </w:rPr>
              <w:t xml:space="preserve">Процент застройки </w:t>
            </w:r>
          </w:p>
        </w:tc>
      </w:tr>
      <w:tr w:rsidR="00955E17" w:rsidRPr="00A75808" w14:paraId="7721424A"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9EC474D" w14:textId="77777777" w:rsidR="00955E17" w:rsidRPr="00A75808" w:rsidRDefault="00955E17" w:rsidP="00955E17">
            <w:pPr>
              <w:spacing w:before="0" w:after="0" w:line="240" w:lineRule="auto"/>
              <w:contextualSpacing/>
              <w:rPr>
                <w:rFonts w:cs="Calibri"/>
              </w:rPr>
            </w:pPr>
            <w:r w:rsidRPr="00A75808">
              <w:rPr>
                <w:rFonts w:cs="Calibri"/>
              </w:rPr>
              <w:lastRenderedPageBreak/>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7838A1" w14:textId="77777777" w:rsidR="00955E17" w:rsidRPr="00A75808" w:rsidRDefault="00955E17" w:rsidP="00955E17">
            <w:pPr>
              <w:spacing w:before="0" w:after="0" w:line="240" w:lineRule="auto"/>
              <w:contextualSpacing/>
              <w:jc w:val="both"/>
              <w:rPr>
                <w:rFonts w:cs="Calibri"/>
              </w:rPr>
            </w:pPr>
            <w:r w:rsidRPr="00A75808">
              <w:rPr>
                <w:rFonts w:cs="Calibri"/>
              </w:rPr>
              <w:t>85%</w:t>
            </w:r>
          </w:p>
        </w:tc>
      </w:tr>
      <w:tr w:rsidR="00955E17" w:rsidRPr="00A75808" w14:paraId="3B966BD9" w14:textId="77777777" w:rsidTr="00955E17">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1F90DDD" w14:textId="77777777" w:rsidR="00955E17" w:rsidRPr="00A75808" w:rsidRDefault="00955E17" w:rsidP="00955E17">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95B039" w14:textId="77777777" w:rsidR="00955E17" w:rsidRPr="00A75808" w:rsidRDefault="00955E17" w:rsidP="00955E17">
            <w:pPr>
              <w:spacing w:before="0" w:after="0" w:line="240" w:lineRule="auto"/>
              <w:contextualSpacing/>
              <w:rPr>
                <w:rFonts w:cs="Calibri"/>
              </w:rPr>
            </w:pPr>
            <w:r w:rsidRPr="00A75808">
              <w:rPr>
                <w:rFonts w:cs="Calibri"/>
              </w:rPr>
              <w:t>не устанавливается</w:t>
            </w:r>
          </w:p>
        </w:tc>
      </w:tr>
      <w:tr w:rsidR="00955E17" w:rsidRPr="00A75808" w14:paraId="3343B165" w14:textId="77777777" w:rsidTr="00955E17">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14B44850" w14:textId="77777777" w:rsidR="00955E17" w:rsidRPr="00A75808" w:rsidRDefault="00955E17" w:rsidP="00955E17">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14:paraId="6346EECA" w14:textId="5236C99B" w:rsidR="00955E17" w:rsidRPr="00A75808" w:rsidRDefault="00955E17" w:rsidP="00955E17">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bl>
    <w:p w14:paraId="46F94CC1" w14:textId="77777777" w:rsidR="00955E17" w:rsidRPr="00B15B4D" w:rsidRDefault="00955E17" w:rsidP="00955E17">
      <w:pPr>
        <w:pStyle w:val="1ffd"/>
        <w:contextualSpacing/>
        <w:jc w:val="both"/>
        <w:rPr>
          <w:rFonts w:ascii="Calibri" w:hAnsi="Calibri" w:cs="Calibri"/>
          <w:b/>
          <w:sz w:val="24"/>
          <w:szCs w:val="24"/>
        </w:rPr>
      </w:pPr>
      <w:r w:rsidRPr="00B15B4D">
        <w:rPr>
          <w:rFonts w:ascii="Calibri" w:hAnsi="Calibri" w:cs="Calibri"/>
          <w:b/>
          <w:sz w:val="24"/>
          <w:szCs w:val="24"/>
        </w:rPr>
        <w:t>Иные показатели:</w:t>
      </w:r>
    </w:p>
    <w:p w14:paraId="65025284" w14:textId="77777777" w:rsidR="00955E17" w:rsidRPr="00B15B4D"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 xml:space="preserve">1. Минимальные размеры озелененной территории земельных участков – не устанавливается.  </w:t>
      </w:r>
    </w:p>
    <w:p w14:paraId="252479F5" w14:textId="77777777" w:rsidR="00955E17" w:rsidRPr="00B15B4D"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не устанавливается.  </w:t>
      </w:r>
    </w:p>
    <w:p w14:paraId="036763FB" w14:textId="77777777" w:rsidR="00955E17" w:rsidRPr="00B15B4D" w:rsidRDefault="00955E17" w:rsidP="00955E17">
      <w:pPr>
        <w:pStyle w:val="1ffd"/>
        <w:ind w:firstLine="851"/>
        <w:contextualSpacing/>
        <w:jc w:val="both"/>
        <w:rPr>
          <w:rFonts w:ascii="Calibri" w:hAnsi="Calibri" w:cs="Calibri"/>
          <w:sz w:val="24"/>
          <w:szCs w:val="24"/>
          <w:lang w:eastAsia="ru-RU"/>
        </w:rPr>
      </w:pPr>
      <w:r w:rsidRPr="00B15B4D">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Pr="00B15B4D">
        <w:rPr>
          <w:rFonts w:ascii="Calibri" w:hAnsi="Calibri" w:cs="Calibri"/>
          <w:sz w:val="24"/>
          <w:szCs w:val="24"/>
          <w:lang w:val="en-US" w:eastAsia="ru-RU"/>
        </w:rPr>
        <w:t>II</w:t>
      </w:r>
      <w:r w:rsidRPr="00B15B4D">
        <w:rPr>
          <w:rFonts w:ascii="Calibri" w:hAnsi="Calibri" w:cs="Calibri"/>
          <w:sz w:val="24"/>
          <w:szCs w:val="24"/>
          <w:lang w:eastAsia="ru-RU"/>
        </w:rPr>
        <w:t xml:space="preserve">. </w:t>
      </w:r>
    </w:p>
    <w:p w14:paraId="590FB8F3" w14:textId="44D64DDA" w:rsidR="00625ED9" w:rsidRPr="00A75808" w:rsidRDefault="00625ED9" w:rsidP="00625ED9">
      <w:pPr>
        <w:pStyle w:val="32"/>
        <w:rPr>
          <w:rFonts w:cs="Calibri"/>
          <w:color w:val="auto"/>
        </w:rPr>
      </w:pPr>
      <w:bookmarkStart w:id="72" w:name="_Toc58254013"/>
      <w:r w:rsidRPr="00A75808">
        <w:rPr>
          <w:rFonts w:cs="Calibri"/>
          <w:color w:val="auto"/>
        </w:rPr>
        <w:t xml:space="preserve">Статья </w:t>
      </w:r>
      <w:r w:rsidR="00845D49" w:rsidRPr="00A75808">
        <w:rPr>
          <w:rFonts w:cs="Calibri"/>
          <w:color w:val="auto"/>
        </w:rPr>
        <w:t>3</w:t>
      </w:r>
      <w:r w:rsidR="00955E17" w:rsidRPr="00A75808">
        <w:rPr>
          <w:rFonts w:cs="Calibri"/>
          <w:color w:val="auto"/>
        </w:rPr>
        <w:t>5</w:t>
      </w:r>
      <w:r w:rsidRPr="00A75808">
        <w:rPr>
          <w:rFonts w:cs="Calibri"/>
          <w:color w:val="auto"/>
        </w:rPr>
        <w:t xml:space="preserve">. Градостроительный регламент </w:t>
      </w:r>
      <w:r w:rsidR="00641913" w:rsidRPr="00A75808">
        <w:rPr>
          <w:rFonts w:cs="Calibri"/>
          <w:color w:val="auto"/>
        </w:rPr>
        <w:t>зоны</w:t>
      </w:r>
      <w:r w:rsidR="002561AC" w:rsidRPr="00A75808">
        <w:rPr>
          <w:rFonts w:cs="Calibri"/>
          <w:b/>
          <w:color w:val="auto"/>
          <w:sz w:val="24"/>
          <w:szCs w:val="24"/>
          <w:lang w:eastAsia="ru-RU"/>
        </w:rPr>
        <w:t xml:space="preserve"> </w:t>
      </w:r>
      <w:r w:rsidR="005D3789" w:rsidRPr="00A75808">
        <w:rPr>
          <w:rFonts w:cs="Calibri"/>
          <w:color w:val="auto"/>
        </w:rPr>
        <w:t>развития производственных объектов</w:t>
      </w:r>
      <w:r w:rsidR="00641913" w:rsidRPr="00A75808">
        <w:rPr>
          <w:rFonts w:cs="Calibri"/>
          <w:color w:val="auto"/>
        </w:rPr>
        <w:t xml:space="preserve"> </w:t>
      </w:r>
      <w:r w:rsidRPr="00A75808">
        <w:rPr>
          <w:rFonts w:cs="Calibri"/>
          <w:color w:val="auto"/>
        </w:rPr>
        <w:t>(</w:t>
      </w:r>
      <w:r w:rsidR="005D3789" w:rsidRPr="00A75808">
        <w:rPr>
          <w:rFonts w:cs="Calibri"/>
          <w:color w:val="auto"/>
        </w:rPr>
        <w:t>ПР</w:t>
      </w:r>
      <w:r w:rsidRPr="00A75808">
        <w:rPr>
          <w:rFonts w:cs="Calibri"/>
          <w:color w:val="auto"/>
        </w:rPr>
        <w:t>)</w:t>
      </w:r>
      <w:bookmarkEnd w:id="72"/>
    </w:p>
    <w:p w14:paraId="4B3729D4" w14:textId="77777777" w:rsidR="00861A58" w:rsidRPr="00A75808" w:rsidRDefault="00861A58" w:rsidP="00861A5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2561AC" w:rsidRPr="00A75808">
        <w:rPr>
          <w:rFonts w:cs="Calibri"/>
          <w:b/>
          <w:sz w:val="24"/>
          <w:szCs w:val="24"/>
          <w:lang w:eastAsia="ru-RU"/>
        </w:rPr>
        <w:t xml:space="preserve">Зона </w:t>
      </w:r>
      <w:r w:rsidR="00504957" w:rsidRPr="00A75808">
        <w:rPr>
          <w:rFonts w:cs="Calibri"/>
          <w:b/>
          <w:sz w:val="24"/>
          <w:szCs w:val="24"/>
          <w:lang w:eastAsia="ru-RU"/>
        </w:rPr>
        <w:t>ПР</w:t>
      </w:r>
      <w:r w:rsidR="002561AC" w:rsidRPr="00A75808">
        <w:rPr>
          <w:rFonts w:cs="Calibri"/>
          <w:sz w:val="24"/>
          <w:szCs w:val="24"/>
          <w:lang w:eastAsia="ru-RU"/>
        </w:rPr>
        <w:t xml:space="preserve"> установлена для </w:t>
      </w:r>
      <w:r w:rsidR="00504957" w:rsidRPr="00A75808">
        <w:rPr>
          <w:rFonts w:cs="Calibri"/>
          <w:sz w:val="24"/>
          <w:szCs w:val="24"/>
        </w:rPr>
        <w:t>формирования производственных территорий с возможностью определения параметров предприятий, производств и объектов по мере принятия решений о застройке территории органами местного самоуправления</w:t>
      </w:r>
      <w:r w:rsidR="002561AC" w:rsidRPr="00A75808">
        <w:rPr>
          <w:rFonts w:cs="Calibri"/>
          <w:sz w:val="24"/>
          <w:szCs w:val="24"/>
          <w:lang w:eastAsia="ru-RU"/>
        </w:rPr>
        <w:t>.</w:t>
      </w:r>
    </w:p>
    <w:p w14:paraId="1E4C84E8" w14:textId="77777777" w:rsidR="00861A58" w:rsidRPr="00A75808" w:rsidRDefault="00861A58" w:rsidP="00861A5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7387B886"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893786B"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4C7F8D4B"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545C49CA"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2DD3FDA0"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8BEED55"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0FA3AB13"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14E6BF89"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734EB71E"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p>
        </w:tc>
      </w:tr>
      <w:tr w:rsidR="00615E5F" w:rsidRPr="00A75808" w14:paraId="65F98E6A" w14:textId="77777777" w:rsidTr="004A552D">
        <w:trPr>
          <w:trHeight w:val="285"/>
        </w:trPr>
        <w:tc>
          <w:tcPr>
            <w:tcW w:w="709" w:type="dxa"/>
            <w:tcMar>
              <w:top w:w="28" w:type="dxa"/>
              <w:left w:w="28" w:type="dxa"/>
              <w:bottom w:w="28" w:type="dxa"/>
              <w:right w:w="28" w:type="dxa"/>
            </w:tcMar>
          </w:tcPr>
          <w:p w14:paraId="38B5A331"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1.2</w:t>
            </w:r>
          </w:p>
        </w:tc>
        <w:tc>
          <w:tcPr>
            <w:tcW w:w="2888" w:type="dxa"/>
            <w:tcMar>
              <w:top w:w="28" w:type="dxa"/>
              <w:left w:w="28" w:type="dxa"/>
              <w:bottom w:w="28" w:type="dxa"/>
              <w:right w:w="28" w:type="dxa"/>
            </w:tcMar>
          </w:tcPr>
          <w:p w14:paraId="2B424DE4" w14:textId="77777777" w:rsidR="005F2475" w:rsidRPr="00A75808" w:rsidRDefault="005F2475" w:rsidP="004A552D">
            <w:pPr>
              <w:spacing w:before="0" w:after="0" w:line="240" w:lineRule="auto"/>
              <w:contextualSpacing/>
              <w:rPr>
                <w:rFonts w:cs="Calibri"/>
              </w:rPr>
            </w:pPr>
            <w:r w:rsidRPr="00A75808">
              <w:rPr>
                <w:rFonts w:cs="Calibri"/>
              </w:rPr>
              <w:t>Выращивание зерновых и иных сельскохозяйственных культур</w:t>
            </w:r>
          </w:p>
        </w:tc>
        <w:tc>
          <w:tcPr>
            <w:tcW w:w="3021" w:type="dxa"/>
            <w:tcMar>
              <w:top w:w="28" w:type="dxa"/>
              <w:left w:w="28" w:type="dxa"/>
              <w:bottom w:w="28" w:type="dxa"/>
              <w:right w:w="28" w:type="dxa"/>
            </w:tcMar>
          </w:tcPr>
          <w:p w14:paraId="29B2FB6C" w14:textId="77777777" w:rsidR="005F2475" w:rsidRPr="00A75808" w:rsidRDefault="005F2475" w:rsidP="004A552D">
            <w:pPr>
              <w:spacing w:before="0" w:after="0" w:line="240" w:lineRule="auto"/>
              <w:contextualSpacing/>
              <w:rPr>
                <w:rFonts w:cs="Calibri"/>
              </w:rPr>
            </w:pPr>
            <w:r w:rsidRPr="00A75808">
              <w:rPr>
                <w:rFonts w:cs="Calibri"/>
              </w:rPr>
              <w:t>Здания, сооружения,  используемые для, хранения и первичной переработки продукции растениеводства, в том числе с использованием теплиц</w:t>
            </w:r>
          </w:p>
        </w:tc>
        <w:tc>
          <w:tcPr>
            <w:tcW w:w="3021" w:type="dxa"/>
          </w:tcPr>
          <w:p w14:paraId="52641EAC"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6E907DBD" w14:textId="77777777" w:rsidTr="004A552D">
        <w:trPr>
          <w:trHeight w:val="285"/>
        </w:trPr>
        <w:tc>
          <w:tcPr>
            <w:tcW w:w="709" w:type="dxa"/>
            <w:tcMar>
              <w:top w:w="28" w:type="dxa"/>
              <w:left w:w="28" w:type="dxa"/>
              <w:bottom w:w="28" w:type="dxa"/>
              <w:right w:w="28" w:type="dxa"/>
            </w:tcMar>
          </w:tcPr>
          <w:p w14:paraId="31D961DC"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1.7</w:t>
            </w:r>
          </w:p>
        </w:tc>
        <w:tc>
          <w:tcPr>
            <w:tcW w:w="2888" w:type="dxa"/>
            <w:tcMar>
              <w:top w:w="28" w:type="dxa"/>
              <w:left w:w="28" w:type="dxa"/>
              <w:bottom w:w="28" w:type="dxa"/>
              <w:right w:w="28" w:type="dxa"/>
            </w:tcMar>
          </w:tcPr>
          <w:p w14:paraId="7B8BF73B"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Животноводство</w:t>
            </w:r>
          </w:p>
        </w:tc>
        <w:tc>
          <w:tcPr>
            <w:tcW w:w="3021" w:type="dxa"/>
            <w:tcMar>
              <w:top w:w="28" w:type="dxa"/>
              <w:left w:w="28" w:type="dxa"/>
              <w:bottom w:w="28" w:type="dxa"/>
              <w:right w:w="28" w:type="dxa"/>
            </w:tcMar>
          </w:tcPr>
          <w:p w14:paraId="4398891F" w14:textId="77777777" w:rsidR="005F2475" w:rsidRPr="00A75808" w:rsidRDefault="005F2475" w:rsidP="004A552D">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021" w:type="dxa"/>
          </w:tcPr>
          <w:p w14:paraId="4DD13950" w14:textId="77777777" w:rsidR="005F2475" w:rsidRPr="00A75808" w:rsidRDefault="001E798B" w:rsidP="004A552D">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615E5F" w:rsidRPr="00A75808" w14:paraId="54EE5BFB" w14:textId="77777777" w:rsidTr="004A552D">
        <w:trPr>
          <w:trHeight w:val="285"/>
        </w:trPr>
        <w:tc>
          <w:tcPr>
            <w:tcW w:w="709" w:type="dxa"/>
            <w:tcMar>
              <w:top w:w="28" w:type="dxa"/>
              <w:left w:w="28" w:type="dxa"/>
              <w:bottom w:w="28" w:type="dxa"/>
              <w:right w:w="28" w:type="dxa"/>
            </w:tcMar>
          </w:tcPr>
          <w:p w14:paraId="3834A709"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1.10</w:t>
            </w:r>
          </w:p>
        </w:tc>
        <w:tc>
          <w:tcPr>
            <w:tcW w:w="2888" w:type="dxa"/>
            <w:tcMar>
              <w:top w:w="28" w:type="dxa"/>
              <w:left w:w="28" w:type="dxa"/>
              <w:bottom w:w="28" w:type="dxa"/>
              <w:right w:w="28" w:type="dxa"/>
            </w:tcMar>
          </w:tcPr>
          <w:p w14:paraId="56F8C2FC"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Птицеводство</w:t>
            </w:r>
          </w:p>
        </w:tc>
        <w:tc>
          <w:tcPr>
            <w:tcW w:w="3021" w:type="dxa"/>
            <w:tcMar>
              <w:top w:w="28" w:type="dxa"/>
              <w:left w:w="28" w:type="dxa"/>
              <w:bottom w:w="28" w:type="dxa"/>
              <w:right w:w="28" w:type="dxa"/>
            </w:tcMar>
          </w:tcPr>
          <w:p w14:paraId="205D18A9" w14:textId="77777777" w:rsidR="005F2475" w:rsidRPr="00A75808" w:rsidRDefault="005F2475" w:rsidP="004A552D">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домашних пород птиц, производства, хранения и первичной переработки продукции птицеводства;</w:t>
            </w:r>
          </w:p>
          <w:p w14:paraId="2E87E071" w14:textId="77777777" w:rsidR="005F2475" w:rsidRPr="00A75808" w:rsidRDefault="005F2475" w:rsidP="004A552D">
            <w:pPr>
              <w:widowControl w:val="0"/>
              <w:autoSpaceDE w:val="0"/>
              <w:autoSpaceDN w:val="0"/>
              <w:spacing w:before="0" w:after="0" w:line="240" w:lineRule="auto"/>
              <w:jc w:val="both"/>
              <w:rPr>
                <w:rFonts w:cs="Calibri"/>
              </w:rPr>
            </w:pPr>
            <w:r w:rsidRPr="00A75808">
              <w:rPr>
                <w:rFonts w:cs="Calibri"/>
              </w:rPr>
              <w:t>разведения племенных пород, производства и использования племенной продукции (материала)</w:t>
            </w:r>
          </w:p>
        </w:tc>
        <w:tc>
          <w:tcPr>
            <w:tcW w:w="3021" w:type="dxa"/>
          </w:tcPr>
          <w:p w14:paraId="2DBA08BF" w14:textId="77777777" w:rsidR="005F2475" w:rsidRPr="00A75808" w:rsidRDefault="001E798B" w:rsidP="004A552D">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объекты инженерной инфраструктуры</w:t>
            </w:r>
          </w:p>
        </w:tc>
      </w:tr>
      <w:tr w:rsidR="00615E5F" w:rsidRPr="00A75808" w14:paraId="398F1C19" w14:textId="77777777" w:rsidTr="004A552D">
        <w:trPr>
          <w:trHeight w:val="285"/>
        </w:trPr>
        <w:tc>
          <w:tcPr>
            <w:tcW w:w="709" w:type="dxa"/>
            <w:tcMar>
              <w:top w:w="28" w:type="dxa"/>
              <w:left w:w="28" w:type="dxa"/>
              <w:bottom w:w="28" w:type="dxa"/>
              <w:right w:w="28" w:type="dxa"/>
            </w:tcMar>
          </w:tcPr>
          <w:p w14:paraId="574B88CB"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1.11</w:t>
            </w:r>
          </w:p>
        </w:tc>
        <w:tc>
          <w:tcPr>
            <w:tcW w:w="2888" w:type="dxa"/>
            <w:tcMar>
              <w:top w:w="28" w:type="dxa"/>
              <w:left w:w="28" w:type="dxa"/>
              <w:bottom w:w="28" w:type="dxa"/>
              <w:right w:w="28" w:type="dxa"/>
            </w:tcMar>
          </w:tcPr>
          <w:p w14:paraId="07CBC112"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Свиноводство</w:t>
            </w:r>
          </w:p>
        </w:tc>
        <w:tc>
          <w:tcPr>
            <w:tcW w:w="3021" w:type="dxa"/>
            <w:tcMar>
              <w:top w:w="28" w:type="dxa"/>
              <w:left w:w="28" w:type="dxa"/>
              <w:bottom w:w="28" w:type="dxa"/>
              <w:right w:w="28" w:type="dxa"/>
            </w:tcMar>
          </w:tcPr>
          <w:p w14:paraId="2EBA838A" w14:textId="77777777" w:rsidR="005F2475" w:rsidRPr="00A75808" w:rsidRDefault="005F2475" w:rsidP="004A552D">
            <w:pPr>
              <w:widowControl w:val="0"/>
              <w:autoSpaceDE w:val="0"/>
              <w:autoSpaceDN w:val="0"/>
              <w:spacing w:before="0" w:after="0" w:line="240" w:lineRule="auto"/>
              <w:jc w:val="both"/>
              <w:rPr>
                <w:rFonts w:cs="Calibri"/>
              </w:rPr>
            </w:pPr>
            <w:r w:rsidRPr="00A75808">
              <w:rPr>
                <w:rFonts w:cs="Calibri"/>
              </w:rPr>
              <w:t xml:space="preserve">Здания, сооружения, используемые для содержания и разведения </w:t>
            </w:r>
            <w:r w:rsidRPr="00A75808">
              <w:rPr>
                <w:rFonts w:cs="Calibri"/>
              </w:rPr>
              <w:lastRenderedPageBreak/>
              <w:t>сельскохозяйственных животных;</w:t>
            </w:r>
          </w:p>
          <w:p w14:paraId="44552138"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lang w:eastAsia="en-US"/>
              </w:rPr>
              <w:t>разведения племенных животных, производства и использования племенной продукции (материала)</w:t>
            </w:r>
          </w:p>
        </w:tc>
        <w:tc>
          <w:tcPr>
            <w:tcW w:w="3021" w:type="dxa"/>
          </w:tcPr>
          <w:p w14:paraId="10E84441" w14:textId="77777777" w:rsidR="005F2475" w:rsidRPr="00A75808" w:rsidRDefault="001E798B" w:rsidP="004A552D">
            <w:pPr>
              <w:spacing w:before="0" w:after="0" w:line="240" w:lineRule="auto"/>
              <w:contextualSpacing/>
              <w:rPr>
                <w:rFonts w:cs="Calibri"/>
              </w:rPr>
            </w:pPr>
            <w:r w:rsidRPr="00A75808">
              <w:rPr>
                <w:rFonts w:cs="Calibri"/>
              </w:rPr>
              <w:lastRenderedPageBreak/>
              <w:t xml:space="preserve">Хозяйственные постройки, гаражи служебного и специального </w:t>
            </w:r>
            <w:r w:rsidRPr="00A75808">
              <w:rPr>
                <w:rFonts w:cs="Calibri"/>
              </w:rPr>
              <w:lastRenderedPageBreak/>
              <w:t>автотранспорта, объекты инженерной инфраструктуры</w:t>
            </w:r>
          </w:p>
        </w:tc>
      </w:tr>
      <w:tr w:rsidR="00615E5F" w:rsidRPr="00A75808" w14:paraId="62D0D286" w14:textId="77777777" w:rsidTr="004A552D">
        <w:trPr>
          <w:trHeight w:val="285"/>
        </w:trPr>
        <w:tc>
          <w:tcPr>
            <w:tcW w:w="709" w:type="dxa"/>
            <w:tcMar>
              <w:top w:w="28" w:type="dxa"/>
              <w:left w:w="28" w:type="dxa"/>
              <w:bottom w:w="28" w:type="dxa"/>
              <w:right w:w="28" w:type="dxa"/>
            </w:tcMar>
          </w:tcPr>
          <w:p w14:paraId="4235C48C"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lastRenderedPageBreak/>
              <w:t>1.12</w:t>
            </w:r>
          </w:p>
        </w:tc>
        <w:tc>
          <w:tcPr>
            <w:tcW w:w="2888" w:type="dxa"/>
            <w:tcMar>
              <w:top w:w="28" w:type="dxa"/>
              <w:left w:w="28" w:type="dxa"/>
              <w:bottom w:w="28" w:type="dxa"/>
              <w:right w:w="28" w:type="dxa"/>
            </w:tcMar>
          </w:tcPr>
          <w:p w14:paraId="23C2040E"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Пчеловодство</w:t>
            </w:r>
          </w:p>
        </w:tc>
        <w:tc>
          <w:tcPr>
            <w:tcW w:w="3021" w:type="dxa"/>
            <w:tcMar>
              <w:top w:w="28" w:type="dxa"/>
              <w:left w:w="28" w:type="dxa"/>
              <w:bottom w:w="28" w:type="dxa"/>
              <w:right w:w="28" w:type="dxa"/>
            </w:tcMar>
          </w:tcPr>
          <w:p w14:paraId="652254B7" w14:textId="77777777" w:rsidR="005F2475" w:rsidRPr="00A75808" w:rsidRDefault="005F2475" w:rsidP="004A552D">
            <w:pPr>
              <w:spacing w:before="0" w:after="0" w:line="240" w:lineRule="auto"/>
              <w:contextualSpacing/>
              <w:rPr>
                <w:rFonts w:cs="Calibri"/>
              </w:rPr>
            </w:pPr>
            <w:r w:rsidRPr="00A75808">
              <w:rPr>
                <w:rFonts w:cs="Calibri"/>
              </w:rPr>
              <w:t>Здания, сооружения, используемые для хранения и первичной переработки продукции пчеловодства</w:t>
            </w:r>
          </w:p>
        </w:tc>
        <w:tc>
          <w:tcPr>
            <w:tcW w:w="3021" w:type="dxa"/>
          </w:tcPr>
          <w:p w14:paraId="7118E331"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E8E3370" w14:textId="77777777" w:rsidTr="004A552D">
        <w:trPr>
          <w:trHeight w:val="285"/>
        </w:trPr>
        <w:tc>
          <w:tcPr>
            <w:tcW w:w="709" w:type="dxa"/>
            <w:tcMar>
              <w:top w:w="28" w:type="dxa"/>
              <w:left w:w="28" w:type="dxa"/>
              <w:bottom w:w="28" w:type="dxa"/>
              <w:right w:w="28" w:type="dxa"/>
            </w:tcMar>
          </w:tcPr>
          <w:p w14:paraId="0029451C"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1.15</w:t>
            </w:r>
          </w:p>
        </w:tc>
        <w:tc>
          <w:tcPr>
            <w:tcW w:w="2888" w:type="dxa"/>
            <w:tcMar>
              <w:top w:w="28" w:type="dxa"/>
              <w:left w:w="28" w:type="dxa"/>
              <w:bottom w:w="28" w:type="dxa"/>
              <w:right w:w="28" w:type="dxa"/>
            </w:tcMar>
          </w:tcPr>
          <w:p w14:paraId="4A4D0243"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Хранение и переработка сельскохозяйственной продукции</w:t>
            </w:r>
          </w:p>
        </w:tc>
        <w:tc>
          <w:tcPr>
            <w:tcW w:w="3021" w:type="dxa"/>
            <w:tcMar>
              <w:top w:w="28" w:type="dxa"/>
              <w:left w:w="28" w:type="dxa"/>
              <w:bottom w:w="28" w:type="dxa"/>
              <w:right w:w="28" w:type="dxa"/>
            </w:tcMar>
          </w:tcPr>
          <w:p w14:paraId="075C9BF0" w14:textId="77777777" w:rsidR="005F2475" w:rsidRPr="00A75808" w:rsidRDefault="005F2475" w:rsidP="004A552D">
            <w:pPr>
              <w:spacing w:before="0" w:after="0" w:line="240" w:lineRule="auto"/>
              <w:contextualSpacing/>
              <w:rPr>
                <w:rFonts w:cs="Calibri"/>
              </w:rPr>
            </w:pPr>
            <w:r w:rsidRPr="00A75808">
              <w:rPr>
                <w:rFonts w:cs="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14:paraId="06D6EEA7" w14:textId="77777777" w:rsidR="005F2475" w:rsidRPr="00A75808" w:rsidRDefault="001E798B" w:rsidP="004A552D">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615E5F" w:rsidRPr="00A75808" w14:paraId="08ABD38D" w14:textId="77777777" w:rsidTr="004A552D">
        <w:trPr>
          <w:trHeight w:val="285"/>
        </w:trPr>
        <w:tc>
          <w:tcPr>
            <w:tcW w:w="709" w:type="dxa"/>
            <w:tcMar>
              <w:top w:w="28" w:type="dxa"/>
              <w:left w:w="28" w:type="dxa"/>
              <w:bottom w:w="28" w:type="dxa"/>
              <w:right w:w="28" w:type="dxa"/>
            </w:tcMar>
          </w:tcPr>
          <w:p w14:paraId="3058476D"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1.17</w:t>
            </w:r>
          </w:p>
        </w:tc>
        <w:tc>
          <w:tcPr>
            <w:tcW w:w="2888" w:type="dxa"/>
            <w:tcMar>
              <w:top w:w="28" w:type="dxa"/>
              <w:left w:w="28" w:type="dxa"/>
              <w:bottom w:w="28" w:type="dxa"/>
              <w:right w:w="28" w:type="dxa"/>
            </w:tcMar>
          </w:tcPr>
          <w:p w14:paraId="45B8DE43"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Питомники</w:t>
            </w:r>
          </w:p>
        </w:tc>
        <w:tc>
          <w:tcPr>
            <w:tcW w:w="3021" w:type="dxa"/>
            <w:tcMar>
              <w:top w:w="28" w:type="dxa"/>
              <w:left w:w="28" w:type="dxa"/>
              <w:bottom w:w="28" w:type="dxa"/>
              <w:right w:w="28" w:type="dxa"/>
            </w:tcMar>
          </w:tcPr>
          <w:p w14:paraId="60339CFC" w14:textId="77777777" w:rsidR="005F2475" w:rsidRPr="00A75808" w:rsidRDefault="005F2475" w:rsidP="004A552D">
            <w:pPr>
              <w:spacing w:before="0" w:after="0" w:line="240" w:lineRule="auto"/>
              <w:contextualSpacing/>
              <w:rPr>
                <w:rFonts w:cs="Calibri"/>
              </w:rPr>
            </w:pPr>
            <w:r w:rsidRPr="00A75808">
              <w:rPr>
                <w:rFonts w:cs="Calibri"/>
              </w:rPr>
              <w:t>Здания, сооружения, необходимые для вида сельскохозяйственного производства: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14:paraId="371A57EC"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32D40E1" w14:textId="77777777" w:rsidTr="004A552D">
        <w:trPr>
          <w:trHeight w:val="1953"/>
        </w:trPr>
        <w:tc>
          <w:tcPr>
            <w:tcW w:w="709" w:type="dxa"/>
            <w:tcMar>
              <w:top w:w="28" w:type="dxa"/>
              <w:left w:w="28" w:type="dxa"/>
              <w:bottom w:w="28" w:type="dxa"/>
              <w:right w:w="28" w:type="dxa"/>
            </w:tcMar>
          </w:tcPr>
          <w:p w14:paraId="42DF8165" w14:textId="77777777" w:rsidR="005F2475" w:rsidRPr="00A75808" w:rsidRDefault="005F2475" w:rsidP="004A552D">
            <w:pPr>
              <w:pStyle w:val="ConsPlusNormal"/>
              <w:ind w:firstLine="0"/>
              <w:contextualSpacing/>
              <w:jc w:val="center"/>
              <w:rPr>
                <w:rFonts w:ascii="Calibri" w:hAnsi="Calibri" w:cs="Calibri"/>
              </w:rPr>
            </w:pPr>
            <w:r w:rsidRPr="00A75808">
              <w:rPr>
                <w:rFonts w:ascii="Calibri" w:hAnsi="Calibri" w:cs="Calibri"/>
              </w:rPr>
              <w:t>1.18</w:t>
            </w:r>
          </w:p>
        </w:tc>
        <w:tc>
          <w:tcPr>
            <w:tcW w:w="2888" w:type="dxa"/>
            <w:tcMar>
              <w:top w:w="28" w:type="dxa"/>
              <w:left w:w="28" w:type="dxa"/>
              <w:bottom w:w="28" w:type="dxa"/>
              <w:right w:w="28" w:type="dxa"/>
            </w:tcMar>
          </w:tcPr>
          <w:p w14:paraId="1373C9E0"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Обеспечение сельскохозяйственного производства</w:t>
            </w:r>
          </w:p>
        </w:tc>
        <w:tc>
          <w:tcPr>
            <w:tcW w:w="3021" w:type="dxa"/>
            <w:tcMar>
              <w:top w:w="28" w:type="dxa"/>
              <w:left w:w="28" w:type="dxa"/>
              <w:bottom w:w="28" w:type="dxa"/>
              <w:right w:w="28" w:type="dxa"/>
            </w:tcMar>
          </w:tcPr>
          <w:p w14:paraId="5C14431B" w14:textId="77777777" w:rsidR="005F2475" w:rsidRPr="00A75808" w:rsidRDefault="005F2475" w:rsidP="004A552D">
            <w:pPr>
              <w:spacing w:before="0" w:after="0" w:line="240" w:lineRule="auto"/>
              <w:contextualSpacing/>
              <w:rPr>
                <w:rFonts w:cs="Calibri"/>
              </w:rPr>
            </w:pPr>
            <w:r w:rsidRPr="00A75808">
              <w:rPr>
                <w:rFonts w:cs="Calibri"/>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14:paraId="105F4D82" w14:textId="77777777" w:rsidR="005F2475" w:rsidRPr="00A75808" w:rsidRDefault="001E798B" w:rsidP="004A552D">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 инфраструктуры</w:t>
            </w:r>
          </w:p>
        </w:tc>
      </w:tr>
      <w:tr w:rsidR="00615E5F" w:rsidRPr="00A75808" w14:paraId="1DE1B736" w14:textId="77777777" w:rsidTr="00074F14">
        <w:trPr>
          <w:trHeight w:val="196"/>
        </w:trPr>
        <w:tc>
          <w:tcPr>
            <w:tcW w:w="709" w:type="dxa"/>
            <w:tcMar>
              <w:top w:w="28" w:type="dxa"/>
              <w:left w:w="28" w:type="dxa"/>
              <w:bottom w:w="28" w:type="dxa"/>
              <w:right w:w="28" w:type="dxa"/>
            </w:tcMar>
          </w:tcPr>
          <w:p w14:paraId="6A1ECA9B" w14:textId="77777777" w:rsidR="00074F14" w:rsidRPr="00A75808" w:rsidRDefault="00074F14" w:rsidP="00074F14">
            <w:pPr>
              <w:pStyle w:val="ConsPlusNormal"/>
              <w:ind w:firstLine="0"/>
              <w:contextualSpacing/>
              <w:jc w:val="center"/>
              <w:rPr>
                <w:rFonts w:ascii="Calibri" w:hAnsi="Calibri" w:cs="Calibri"/>
              </w:rPr>
            </w:pPr>
            <w:r w:rsidRPr="00A75808">
              <w:rPr>
                <w:rFonts w:ascii="Calibri" w:hAnsi="Calibri" w:cs="Calibri"/>
              </w:rPr>
              <w:t>2.7.1</w:t>
            </w:r>
          </w:p>
        </w:tc>
        <w:tc>
          <w:tcPr>
            <w:tcW w:w="2888" w:type="dxa"/>
            <w:tcMar>
              <w:top w:w="28" w:type="dxa"/>
              <w:left w:w="28" w:type="dxa"/>
              <w:bottom w:w="28" w:type="dxa"/>
              <w:right w:w="28" w:type="dxa"/>
            </w:tcMar>
          </w:tcPr>
          <w:p w14:paraId="3A4F9877" w14:textId="77777777" w:rsidR="00074F14" w:rsidRPr="00A75808" w:rsidRDefault="00074F14" w:rsidP="00074F14">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1A98E63F" w14:textId="0C654F5F" w:rsidR="00074F14" w:rsidRPr="00A75808" w:rsidRDefault="00074F14" w:rsidP="00074F14">
            <w:pPr>
              <w:autoSpaceDE w:val="0"/>
              <w:autoSpaceDN w:val="0"/>
              <w:spacing w:before="0" w:after="0" w:line="240" w:lineRule="auto"/>
              <w:contextualSpacing/>
              <w:rPr>
                <w:rFonts w:cs="Calibri"/>
                <w:lang w:eastAsia="ru-RU"/>
              </w:rPr>
            </w:pPr>
            <w:r w:rsidRPr="00A75808">
              <w:rPr>
                <w:rFonts w:cs="Calibri"/>
                <w:lang w:eastAsia="ru-RU"/>
              </w:rPr>
              <w:t>Размещение отдельно стоящих и пристроенных гаражей, в том числе и подземных, предназначенных для хранения автотранспорта, в том числе с разделением на машиноместа</w:t>
            </w:r>
          </w:p>
        </w:tc>
        <w:tc>
          <w:tcPr>
            <w:tcW w:w="3021" w:type="dxa"/>
          </w:tcPr>
          <w:p w14:paraId="76C5D0A1" w14:textId="77777777" w:rsidR="00074F14" w:rsidRPr="00A75808" w:rsidRDefault="00074F14" w:rsidP="00074F14">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39D48D30" w14:textId="77777777" w:rsidTr="00074F14">
        <w:trPr>
          <w:trHeight w:val="196"/>
        </w:trPr>
        <w:tc>
          <w:tcPr>
            <w:tcW w:w="709" w:type="dxa"/>
            <w:tcMar>
              <w:top w:w="28" w:type="dxa"/>
              <w:left w:w="28" w:type="dxa"/>
              <w:bottom w:w="28" w:type="dxa"/>
              <w:right w:w="28" w:type="dxa"/>
            </w:tcMar>
          </w:tcPr>
          <w:p w14:paraId="773E5CDE"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3.1 </w:t>
            </w:r>
          </w:p>
          <w:p w14:paraId="2E7DB114" w14:textId="77777777" w:rsidR="00545FE2" w:rsidRPr="00A75808" w:rsidRDefault="00545FE2" w:rsidP="007408AA">
            <w:pPr>
              <w:pStyle w:val="ConsPlusNormal"/>
              <w:ind w:firstLine="0"/>
              <w:contextualSpacing/>
              <w:jc w:val="center"/>
              <w:rPr>
                <w:rFonts w:ascii="Calibri" w:hAnsi="Calibri" w:cs="Calibri"/>
                <w:sz w:val="16"/>
                <w:szCs w:val="16"/>
              </w:rPr>
            </w:pPr>
            <w:r w:rsidRPr="00A75808">
              <w:rPr>
                <w:rFonts w:ascii="Calibri" w:hAnsi="Calibri" w:cs="Calibri"/>
                <w:sz w:val="16"/>
                <w:szCs w:val="16"/>
              </w:rPr>
              <w:t>(3.1-3.2)</w:t>
            </w:r>
          </w:p>
        </w:tc>
        <w:tc>
          <w:tcPr>
            <w:tcW w:w="2888" w:type="dxa"/>
            <w:tcMar>
              <w:top w:w="28" w:type="dxa"/>
              <w:left w:w="28" w:type="dxa"/>
              <w:bottom w:w="28" w:type="dxa"/>
              <w:right w:w="28" w:type="dxa"/>
            </w:tcMar>
          </w:tcPr>
          <w:p w14:paraId="26FF0CA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Коммунальное обслуживание</w:t>
            </w:r>
          </w:p>
        </w:tc>
        <w:tc>
          <w:tcPr>
            <w:tcW w:w="3021" w:type="dxa"/>
            <w:tcMar>
              <w:top w:w="28" w:type="dxa"/>
              <w:left w:w="28" w:type="dxa"/>
              <w:bottom w:w="28" w:type="dxa"/>
              <w:right w:w="28" w:type="dxa"/>
            </w:tcMar>
          </w:tcPr>
          <w:p w14:paraId="2194577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зданий и сооружений, обеспечивающих физических и юридических лиц коммунальными услугами </w:t>
            </w:r>
          </w:p>
        </w:tc>
        <w:tc>
          <w:tcPr>
            <w:tcW w:w="3021" w:type="dxa"/>
          </w:tcPr>
          <w:p w14:paraId="52EBC43F" w14:textId="77777777" w:rsidR="00545FE2" w:rsidRPr="00A75808" w:rsidRDefault="00545FE2" w:rsidP="007408AA">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65AD3003" w14:textId="77777777" w:rsidTr="00074F14">
        <w:trPr>
          <w:trHeight w:val="196"/>
        </w:trPr>
        <w:tc>
          <w:tcPr>
            <w:tcW w:w="709" w:type="dxa"/>
            <w:tcMar>
              <w:top w:w="28" w:type="dxa"/>
              <w:left w:w="28" w:type="dxa"/>
              <w:bottom w:w="28" w:type="dxa"/>
              <w:right w:w="28" w:type="dxa"/>
            </w:tcMar>
          </w:tcPr>
          <w:p w14:paraId="2A393E49"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3.1.1</w:t>
            </w:r>
          </w:p>
        </w:tc>
        <w:tc>
          <w:tcPr>
            <w:tcW w:w="2888" w:type="dxa"/>
            <w:tcMar>
              <w:top w:w="28" w:type="dxa"/>
              <w:left w:w="28" w:type="dxa"/>
              <w:bottom w:w="28" w:type="dxa"/>
              <w:right w:w="28" w:type="dxa"/>
            </w:tcMar>
          </w:tcPr>
          <w:p w14:paraId="711733C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1" w:type="dxa"/>
            <w:tcMar>
              <w:top w:w="28" w:type="dxa"/>
              <w:left w:w="28" w:type="dxa"/>
              <w:bottom w:w="28" w:type="dxa"/>
              <w:right w:w="28" w:type="dxa"/>
            </w:tcMar>
          </w:tcPr>
          <w:p w14:paraId="222B7C5E" w14:textId="77777777" w:rsidR="00545FE2" w:rsidRPr="00A75808" w:rsidRDefault="00545FE2" w:rsidP="007408AA">
            <w:pPr>
              <w:spacing w:before="0" w:after="0" w:line="240" w:lineRule="auto"/>
              <w:contextualSpacing/>
              <w:rPr>
                <w:rFonts w:cs="Calibri"/>
                <w:lang w:eastAsia="ru-RU"/>
              </w:rPr>
            </w:pPr>
            <w:r w:rsidRPr="00A75808">
              <w:rPr>
                <w:rFonts w:cs="Calibri"/>
              </w:rPr>
              <w:t xml:space="preserve">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75808">
              <w:rPr>
                <w:rFonts w:cs="Calibri"/>
              </w:rPr>
              <w:lastRenderedPageBreak/>
              <w:t>телефонных станций, канализаций)</w:t>
            </w:r>
          </w:p>
        </w:tc>
        <w:tc>
          <w:tcPr>
            <w:tcW w:w="3021" w:type="dxa"/>
          </w:tcPr>
          <w:p w14:paraId="794EF8D6" w14:textId="77777777" w:rsidR="00545FE2" w:rsidRPr="00A75808" w:rsidRDefault="00545FE2" w:rsidP="007408AA">
            <w:pPr>
              <w:spacing w:before="0" w:after="0" w:line="240" w:lineRule="auto"/>
              <w:contextualSpacing/>
              <w:rPr>
                <w:rFonts w:cs="Calibri"/>
                <w:lang w:eastAsia="ru-RU"/>
              </w:rPr>
            </w:pPr>
            <w:r w:rsidRPr="00A75808">
              <w:rPr>
                <w:rFonts w:cs="Calibri"/>
              </w:rPr>
              <w:lastRenderedPageBreak/>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615E5F" w:rsidRPr="00A75808" w14:paraId="06538D57" w14:textId="77777777" w:rsidTr="00074F14">
        <w:trPr>
          <w:trHeight w:val="196"/>
        </w:trPr>
        <w:tc>
          <w:tcPr>
            <w:tcW w:w="709" w:type="dxa"/>
            <w:tcMar>
              <w:top w:w="28" w:type="dxa"/>
              <w:left w:w="28" w:type="dxa"/>
              <w:bottom w:w="28" w:type="dxa"/>
              <w:right w:w="28" w:type="dxa"/>
            </w:tcMar>
          </w:tcPr>
          <w:p w14:paraId="4017D01C"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3.1.2</w:t>
            </w:r>
          </w:p>
        </w:tc>
        <w:tc>
          <w:tcPr>
            <w:tcW w:w="2888" w:type="dxa"/>
            <w:tcMar>
              <w:top w:w="28" w:type="dxa"/>
              <w:left w:w="28" w:type="dxa"/>
              <w:bottom w:w="28" w:type="dxa"/>
              <w:right w:w="28" w:type="dxa"/>
            </w:tcMar>
          </w:tcPr>
          <w:p w14:paraId="6C97A70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14:paraId="10EF7DC1" w14:textId="77777777" w:rsidR="00545FE2" w:rsidRPr="00A75808" w:rsidRDefault="00545FE2" w:rsidP="007408AA">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3021" w:type="dxa"/>
          </w:tcPr>
          <w:p w14:paraId="4EB8103B" w14:textId="77777777" w:rsidR="00545FE2" w:rsidRPr="00A75808" w:rsidRDefault="00545FE2" w:rsidP="007408AA">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377E1EBF" w14:textId="77777777" w:rsidTr="00074F14">
        <w:trPr>
          <w:trHeight w:val="196"/>
        </w:trPr>
        <w:tc>
          <w:tcPr>
            <w:tcW w:w="709" w:type="dxa"/>
            <w:tcMar>
              <w:top w:w="28" w:type="dxa"/>
              <w:left w:w="28" w:type="dxa"/>
              <w:bottom w:w="28" w:type="dxa"/>
              <w:right w:w="28" w:type="dxa"/>
            </w:tcMar>
          </w:tcPr>
          <w:p w14:paraId="4E61F748"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6.1</w:t>
            </w:r>
          </w:p>
        </w:tc>
        <w:tc>
          <w:tcPr>
            <w:tcW w:w="2888" w:type="dxa"/>
            <w:tcMar>
              <w:top w:w="28" w:type="dxa"/>
              <w:left w:w="28" w:type="dxa"/>
              <w:bottom w:w="28" w:type="dxa"/>
              <w:right w:w="28" w:type="dxa"/>
            </w:tcMar>
          </w:tcPr>
          <w:p w14:paraId="1F58533C"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Недропользование</w:t>
            </w:r>
          </w:p>
        </w:tc>
        <w:tc>
          <w:tcPr>
            <w:tcW w:w="3021" w:type="dxa"/>
            <w:tcMar>
              <w:top w:w="28" w:type="dxa"/>
              <w:left w:w="28" w:type="dxa"/>
              <w:bottom w:w="28" w:type="dxa"/>
              <w:right w:w="28" w:type="dxa"/>
            </w:tcMar>
          </w:tcPr>
          <w:p w14:paraId="1A7DE29E"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Добыча полезных ископаемых открытым способом (карьеры), размещение объект объектов для подготовки сырья к транспортировке</w:t>
            </w:r>
          </w:p>
        </w:tc>
        <w:tc>
          <w:tcPr>
            <w:tcW w:w="3021" w:type="dxa"/>
          </w:tcPr>
          <w:p w14:paraId="6A6B7541"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объекты инженерной инфраструктуры</w:t>
            </w:r>
          </w:p>
        </w:tc>
      </w:tr>
      <w:tr w:rsidR="00615E5F" w:rsidRPr="00A75808" w14:paraId="19BA266E" w14:textId="77777777" w:rsidTr="004A552D">
        <w:trPr>
          <w:trHeight w:val="135"/>
        </w:trPr>
        <w:tc>
          <w:tcPr>
            <w:tcW w:w="709" w:type="dxa"/>
            <w:vMerge w:val="restart"/>
            <w:tcMar>
              <w:top w:w="28" w:type="dxa"/>
              <w:left w:w="28" w:type="dxa"/>
              <w:bottom w:w="28" w:type="dxa"/>
              <w:right w:w="28" w:type="dxa"/>
            </w:tcMar>
          </w:tcPr>
          <w:p w14:paraId="7C6E60F2"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6.3</w:t>
            </w:r>
          </w:p>
        </w:tc>
        <w:tc>
          <w:tcPr>
            <w:tcW w:w="2888" w:type="dxa"/>
            <w:vMerge w:val="restart"/>
            <w:tcMar>
              <w:top w:w="28" w:type="dxa"/>
              <w:left w:w="28" w:type="dxa"/>
              <w:bottom w:w="28" w:type="dxa"/>
              <w:right w:w="28" w:type="dxa"/>
            </w:tcMar>
          </w:tcPr>
          <w:p w14:paraId="318A22C5"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Легкая промышленность</w:t>
            </w:r>
          </w:p>
        </w:tc>
        <w:tc>
          <w:tcPr>
            <w:tcW w:w="3021" w:type="dxa"/>
            <w:tcMar>
              <w:top w:w="28" w:type="dxa"/>
              <w:left w:w="28" w:type="dxa"/>
              <w:bottom w:w="28" w:type="dxa"/>
              <w:right w:w="28" w:type="dxa"/>
            </w:tcMar>
          </w:tcPr>
          <w:p w14:paraId="1B64A6FA"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7F667C44"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6FFB2738" w14:textId="77777777" w:rsidTr="004A552D">
        <w:trPr>
          <w:trHeight w:val="135"/>
        </w:trPr>
        <w:tc>
          <w:tcPr>
            <w:tcW w:w="709" w:type="dxa"/>
            <w:vMerge/>
            <w:tcMar>
              <w:top w:w="28" w:type="dxa"/>
              <w:left w:w="28" w:type="dxa"/>
              <w:bottom w:w="28" w:type="dxa"/>
              <w:right w:w="28" w:type="dxa"/>
            </w:tcMar>
          </w:tcPr>
          <w:p w14:paraId="156108D4" w14:textId="77777777" w:rsidR="00545FE2" w:rsidRPr="00A75808" w:rsidRDefault="00545FE2" w:rsidP="004A552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469C6FB4" w14:textId="77777777" w:rsidR="00545FE2" w:rsidRPr="00A75808" w:rsidRDefault="00545FE2" w:rsidP="004A552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7A761930"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инженерной инфраструктуры, обеспечивающие предприятия лёгкой промышленности</w:t>
            </w:r>
          </w:p>
        </w:tc>
        <w:tc>
          <w:tcPr>
            <w:tcW w:w="3021" w:type="dxa"/>
          </w:tcPr>
          <w:p w14:paraId="1FB14D9C"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615E5F" w:rsidRPr="00A75808" w14:paraId="6DDE9D07" w14:textId="77777777" w:rsidTr="004A552D">
        <w:trPr>
          <w:trHeight w:val="135"/>
        </w:trPr>
        <w:tc>
          <w:tcPr>
            <w:tcW w:w="709" w:type="dxa"/>
            <w:vMerge w:val="restart"/>
            <w:tcMar>
              <w:top w:w="28" w:type="dxa"/>
              <w:left w:w="28" w:type="dxa"/>
              <w:bottom w:w="28" w:type="dxa"/>
              <w:right w:w="28" w:type="dxa"/>
            </w:tcMar>
          </w:tcPr>
          <w:p w14:paraId="111C8F79"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6.4</w:t>
            </w:r>
          </w:p>
        </w:tc>
        <w:tc>
          <w:tcPr>
            <w:tcW w:w="2888" w:type="dxa"/>
            <w:vMerge w:val="restart"/>
            <w:tcMar>
              <w:top w:w="28" w:type="dxa"/>
              <w:left w:w="28" w:type="dxa"/>
              <w:bottom w:w="28" w:type="dxa"/>
              <w:right w:w="28" w:type="dxa"/>
            </w:tcMar>
          </w:tcPr>
          <w:p w14:paraId="0FB8DFD0" w14:textId="77777777" w:rsidR="00545FE2" w:rsidRPr="00A75808" w:rsidRDefault="00545FE2" w:rsidP="004A552D">
            <w:pPr>
              <w:pStyle w:val="ConsPlusNormal"/>
              <w:ind w:firstLine="0"/>
              <w:contextualSpacing/>
              <w:jc w:val="both"/>
              <w:rPr>
                <w:rFonts w:ascii="Calibri" w:hAnsi="Calibri" w:cs="Calibri"/>
              </w:rPr>
            </w:pPr>
            <w:r w:rsidRPr="00A75808">
              <w:rPr>
                <w:rFonts w:ascii="Calibri" w:hAnsi="Calibri" w:cs="Calibri"/>
              </w:rPr>
              <w:t>Пищевая промышленность</w:t>
            </w:r>
          </w:p>
        </w:tc>
        <w:tc>
          <w:tcPr>
            <w:tcW w:w="3021" w:type="dxa"/>
            <w:tcMar>
              <w:top w:w="28" w:type="dxa"/>
              <w:left w:w="28" w:type="dxa"/>
              <w:bottom w:w="28" w:type="dxa"/>
              <w:right w:w="28" w:type="dxa"/>
            </w:tcMar>
          </w:tcPr>
          <w:p w14:paraId="426EF3A6"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3585ECEA"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E79DB70" w14:textId="77777777" w:rsidTr="004A552D">
        <w:trPr>
          <w:trHeight w:val="135"/>
        </w:trPr>
        <w:tc>
          <w:tcPr>
            <w:tcW w:w="709" w:type="dxa"/>
            <w:vMerge/>
            <w:tcMar>
              <w:top w:w="28" w:type="dxa"/>
              <w:left w:w="28" w:type="dxa"/>
              <w:bottom w:w="28" w:type="dxa"/>
              <w:right w:w="28" w:type="dxa"/>
            </w:tcMar>
          </w:tcPr>
          <w:p w14:paraId="103B1573" w14:textId="77777777" w:rsidR="00545FE2" w:rsidRPr="00A75808" w:rsidRDefault="00545FE2" w:rsidP="004A552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45B292A7" w14:textId="77777777" w:rsidR="00545FE2" w:rsidRPr="00A75808" w:rsidRDefault="00545FE2" w:rsidP="004A552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6EB0DB25"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инженерной инфраструктуры, обеспечивающие предприятия пищевой промышленности</w:t>
            </w:r>
          </w:p>
        </w:tc>
        <w:tc>
          <w:tcPr>
            <w:tcW w:w="3021" w:type="dxa"/>
          </w:tcPr>
          <w:p w14:paraId="11D4096A"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для размещения служб охраны и наблюдения, локальные объекты инженерной инфраструктуры, объекты гражданской обороны</w:t>
            </w:r>
          </w:p>
        </w:tc>
      </w:tr>
      <w:tr w:rsidR="00615E5F" w:rsidRPr="00A75808" w14:paraId="34F0BBA2" w14:textId="77777777" w:rsidTr="004A552D">
        <w:trPr>
          <w:trHeight w:val="135"/>
        </w:trPr>
        <w:tc>
          <w:tcPr>
            <w:tcW w:w="709" w:type="dxa"/>
            <w:vMerge w:val="restart"/>
            <w:tcMar>
              <w:top w:w="28" w:type="dxa"/>
              <w:left w:w="28" w:type="dxa"/>
              <w:bottom w:w="28" w:type="dxa"/>
              <w:right w:w="28" w:type="dxa"/>
            </w:tcMar>
          </w:tcPr>
          <w:p w14:paraId="73E40671"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6.6</w:t>
            </w:r>
          </w:p>
        </w:tc>
        <w:tc>
          <w:tcPr>
            <w:tcW w:w="2888" w:type="dxa"/>
            <w:vMerge w:val="restart"/>
            <w:tcMar>
              <w:top w:w="28" w:type="dxa"/>
              <w:left w:w="28" w:type="dxa"/>
              <w:bottom w:w="28" w:type="dxa"/>
              <w:right w:w="28" w:type="dxa"/>
            </w:tcMar>
          </w:tcPr>
          <w:p w14:paraId="0DD80415" w14:textId="77777777" w:rsidR="00545FE2" w:rsidRPr="00A75808" w:rsidRDefault="00545FE2" w:rsidP="004A552D">
            <w:pPr>
              <w:pStyle w:val="ConsPlusNormal"/>
              <w:ind w:firstLine="0"/>
              <w:contextualSpacing/>
              <w:jc w:val="both"/>
              <w:rPr>
                <w:rFonts w:ascii="Calibri" w:hAnsi="Calibri" w:cs="Calibri"/>
              </w:rPr>
            </w:pPr>
            <w:r w:rsidRPr="00A75808">
              <w:rPr>
                <w:rFonts w:ascii="Calibri" w:hAnsi="Calibri" w:cs="Calibri"/>
              </w:rPr>
              <w:t>Строительная промышленность</w:t>
            </w:r>
          </w:p>
        </w:tc>
        <w:tc>
          <w:tcPr>
            <w:tcW w:w="3021" w:type="dxa"/>
            <w:tcMar>
              <w:top w:w="28" w:type="dxa"/>
              <w:left w:w="28" w:type="dxa"/>
              <w:bottom w:w="28" w:type="dxa"/>
              <w:right w:w="28" w:type="dxa"/>
            </w:tcMar>
          </w:tcPr>
          <w:p w14:paraId="332143D1"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100 метров</w:t>
            </w:r>
          </w:p>
        </w:tc>
        <w:tc>
          <w:tcPr>
            <w:tcW w:w="3021" w:type="dxa"/>
          </w:tcPr>
          <w:p w14:paraId="1E336685"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575F1328" w14:textId="77777777" w:rsidTr="004A552D">
        <w:trPr>
          <w:trHeight w:val="135"/>
        </w:trPr>
        <w:tc>
          <w:tcPr>
            <w:tcW w:w="709" w:type="dxa"/>
            <w:vMerge/>
            <w:tcMar>
              <w:top w:w="28" w:type="dxa"/>
              <w:left w:w="28" w:type="dxa"/>
              <w:bottom w:w="28" w:type="dxa"/>
              <w:right w:w="28" w:type="dxa"/>
            </w:tcMar>
          </w:tcPr>
          <w:p w14:paraId="125AFBFD" w14:textId="77777777" w:rsidR="00545FE2" w:rsidRPr="00A75808" w:rsidRDefault="00545FE2" w:rsidP="004A552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4781CCFC" w14:textId="77777777" w:rsidR="00545FE2" w:rsidRPr="00A75808" w:rsidRDefault="00545FE2" w:rsidP="004A552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59A1C29A"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инженерной инфраструктуры, обеспечивающие предприятия строительной промышленности</w:t>
            </w:r>
          </w:p>
        </w:tc>
        <w:tc>
          <w:tcPr>
            <w:tcW w:w="3021" w:type="dxa"/>
          </w:tcPr>
          <w:p w14:paraId="2DB36CBB"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 xml:space="preserve">Объекты для размещения служб охраны и наблюдения, локальные объекты инженерной </w:t>
            </w:r>
            <w:r w:rsidRPr="00A75808">
              <w:rPr>
                <w:rFonts w:ascii="Calibri" w:hAnsi="Calibri" w:cs="Calibri"/>
              </w:rPr>
              <w:lastRenderedPageBreak/>
              <w:t>инфраструктуры, объекты гражданской обороны</w:t>
            </w:r>
          </w:p>
        </w:tc>
      </w:tr>
      <w:tr w:rsidR="00615E5F" w:rsidRPr="00A75808" w14:paraId="15FED8DA" w14:textId="77777777" w:rsidTr="004A552D">
        <w:trPr>
          <w:trHeight w:val="135"/>
        </w:trPr>
        <w:tc>
          <w:tcPr>
            <w:tcW w:w="709" w:type="dxa"/>
            <w:tcMar>
              <w:top w:w="28" w:type="dxa"/>
              <w:left w:w="28" w:type="dxa"/>
              <w:bottom w:w="28" w:type="dxa"/>
              <w:right w:w="28" w:type="dxa"/>
            </w:tcMar>
          </w:tcPr>
          <w:p w14:paraId="756EBB79"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lastRenderedPageBreak/>
              <w:t>6.7</w:t>
            </w:r>
          </w:p>
        </w:tc>
        <w:tc>
          <w:tcPr>
            <w:tcW w:w="2888" w:type="dxa"/>
            <w:tcMar>
              <w:top w:w="28" w:type="dxa"/>
              <w:left w:w="28" w:type="dxa"/>
              <w:bottom w:w="28" w:type="dxa"/>
              <w:right w:w="28" w:type="dxa"/>
            </w:tcMar>
          </w:tcPr>
          <w:p w14:paraId="341AF7E9"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Энергетика</w:t>
            </w:r>
          </w:p>
        </w:tc>
        <w:tc>
          <w:tcPr>
            <w:tcW w:w="3021" w:type="dxa"/>
            <w:tcMar>
              <w:top w:w="28" w:type="dxa"/>
              <w:left w:w="28" w:type="dxa"/>
              <w:bottom w:w="28" w:type="dxa"/>
              <w:right w:w="28" w:type="dxa"/>
            </w:tcMar>
          </w:tcPr>
          <w:p w14:paraId="09A56F4D"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Объекты электросетевого хозяйства </w:t>
            </w:r>
          </w:p>
        </w:tc>
        <w:tc>
          <w:tcPr>
            <w:tcW w:w="3021" w:type="dxa"/>
          </w:tcPr>
          <w:p w14:paraId="2AABA5A8"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9E76913" w14:textId="77777777" w:rsidTr="004A552D">
        <w:trPr>
          <w:trHeight w:val="135"/>
        </w:trPr>
        <w:tc>
          <w:tcPr>
            <w:tcW w:w="709" w:type="dxa"/>
            <w:tcMar>
              <w:top w:w="28" w:type="dxa"/>
              <w:left w:w="28" w:type="dxa"/>
              <w:bottom w:w="28" w:type="dxa"/>
              <w:right w:w="28" w:type="dxa"/>
            </w:tcMar>
          </w:tcPr>
          <w:p w14:paraId="6CD1ED39"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6.8</w:t>
            </w:r>
          </w:p>
        </w:tc>
        <w:tc>
          <w:tcPr>
            <w:tcW w:w="2888" w:type="dxa"/>
            <w:tcMar>
              <w:top w:w="28" w:type="dxa"/>
              <w:left w:w="28" w:type="dxa"/>
              <w:bottom w:w="28" w:type="dxa"/>
              <w:right w:w="28" w:type="dxa"/>
            </w:tcMar>
          </w:tcPr>
          <w:p w14:paraId="4C868F3B" w14:textId="77777777" w:rsidR="00545FE2" w:rsidRPr="00A75808" w:rsidRDefault="00545FE2" w:rsidP="00074F14">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61319715"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467DF9DD"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4AA837FA" w14:textId="77777777" w:rsidTr="004A552D">
        <w:trPr>
          <w:trHeight w:val="135"/>
        </w:trPr>
        <w:tc>
          <w:tcPr>
            <w:tcW w:w="709" w:type="dxa"/>
            <w:tcMar>
              <w:top w:w="28" w:type="dxa"/>
              <w:left w:w="28" w:type="dxa"/>
              <w:bottom w:w="28" w:type="dxa"/>
              <w:right w:w="28" w:type="dxa"/>
            </w:tcMar>
          </w:tcPr>
          <w:p w14:paraId="6DB6FD47"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6.9</w:t>
            </w:r>
          </w:p>
        </w:tc>
        <w:tc>
          <w:tcPr>
            <w:tcW w:w="2888" w:type="dxa"/>
            <w:tcMar>
              <w:top w:w="28" w:type="dxa"/>
              <w:left w:w="28" w:type="dxa"/>
              <w:bottom w:w="28" w:type="dxa"/>
              <w:right w:w="28" w:type="dxa"/>
            </w:tcMar>
          </w:tcPr>
          <w:p w14:paraId="201F84E8" w14:textId="77777777" w:rsidR="00545FE2" w:rsidRPr="00A75808" w:rsidRDefault="00545FE2" w:rsidP="004A552D">
            <w:pPr>
              <w:pStyle w:val="ConsPlusNormal"/>
              <w:ind w:firstLine="0"/>
              <w:contextualSpacing/>
              <w:jc w:val="both"/>
              <w:rPr>
                <w:rFonts w:ascii="Calibri" w:hAnsi="Calibri" w:cs="Calibri"/>
              </w:rPr>
            </w:pPr>
            <w:r w:rsidRPr="00A75808">
              <w:rPr>
                <w:rFonts w:ascii="Calibri" w:hAnsi="Calibri" w:cs="Calibri"/>
              </w:rPr>
              <w:t>Склады</w:t>
            </w:r>
          </w:p>
        </w:tc>
        <w:tc>
          <w:tcPr>
            <w:tcW w:w="3021" w:type="dxa"/>
            <w:tcMar>
              <w:top w:w="28" w:type="dxa"/>
              <w:left w:w="28" w:type="dxa"/>
              <w:bottom w:w="28" w:type="dxa"/>
              <w:right w:w="28" w:type="dxa"/>
            </w:tcMar>
          </w:tcPr>
          <w:p w14:paraId="743A7259"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14:paraId="0141B7C6"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5133C8B9"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615E5F" w:rsidRPr="00A75808" w14:paraId="125F6F69" w14:textId="77777777" w:rsidTr="004A552D">
        <w:trPr>
          <w:trHeight w:val="135"/>
        </w:trPr>
        <w:tc>
          <w:tcPr>
            <w:tcW w:w="709" w:type="dxa"/>
            <w:tcMar>
              <w:top w:w="28" w:type="dxa"/>
              <w:left w:w="28" w:type="dxa"/>
              <w:bottom w:w="28" w:type="dxa"/>
              <w:right w:w="28" w:type="dxa"/>
            </w:tcMar>
          </w:tcPr>
          <w:p w14:paraId="32783DCC"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6.9.1</w:t>
            </w:r>
          </w:p>
        </w:tc>
        <w:tc>
          <w:tcPr>
            <w:tcW w:w="2888" w:type="dxa"/>
            <w:tcMar>
              <w:top w:w="28" w:type="dxa"/>
              <w:left w:w="28" w:type="dxa"/>
              <w:bottom w:w="28" w:type="dxa"/>
              <w:right w:w="28" w:type="dxa"/>
            </w:tcMar>
          </w:tcPr>
          <w:p w14:paraId="49E79BFE" w14:textId="77777777" w:rsidR="00545FE2" w:rsidRPr="00A75808" w:rsidRDefault="00545FE2" w:rsidP="004A552D">
            <w:pPr>
              <w:pStyle w:val="ConsPlusNormal"/>
              <w:ind w:firstLine="0"/>
              <w:contextualSpacing/>
              <w:jc w:val="both"/>
              <w:rPr>
                <w:rFonts w:ascii="Calibri" w:hAnsi="Calibri" w:cs="Calibri"/>
              </w:rPr>
            </w:pPr>
            <w:r w:rsidRPr="00A75808">
              <w:rPr>
                <w:rFonts w:ascii="Calibri" w:hAnsi="Calibri" w:cs="Calibri"/>
              </w:rPr>
              <w:t>Складские площадки</w:t>
            </w:r>
          </w:p>
        </w:tc>
        <w:tc>
          <w:tcPr>
            <w:tcW w:w="3021" w:type="dxa"/>
            <w:tcMar>
              <w:top w:w="28" w:type="dxa"/>
              <w:left w:w="28" w:type="dxa"/>
              <w:bottom w:w="28" w:type="dxa"/>
              <w:right w:w="28" w:type="dxa"/>
            </w:tcMar>
          </w:tcPr>
          <w:p w14:paraId="555833CB"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14:paraId="33C7C864" w14:textId="77777777" w:rsidR="00545FE2" w:rsidRPr="00A75808" w:rsidRDefault="00545FE2" w:rsidP="004A552D">
            <w:pPr>
              <w:spacing w:before="0" w:after="0" w:line="240" w:lineRule="auto"/>
              <w:contextualSpacing/>
              <w:rPr>
                <w:rFonts w:cs="Calibri"/>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615E5F" w:rsidRPr="00A75808" w14:paraId="27086C05" w14:textId="77777777" w:rsidTr="004A552D">
        <w:trPr>
          <w:trHeight w:val="135"/>
        </w:trPr>
        <w:tc>
          <w:tcPr>
            <w:tcW w:w="709" w:type="dxa"/>
            <w:tcMar>
              <w:top w:w="28" w:type="dxa"/>
              <w:left w:w="28" w:type="dxa"/>
              <w:bottom w:w="28" w:type="dxa"/>
              <w:right w:w="28" w:type="dxa"/>
            </w:tcMar>
          </w:tcPr>
          <w:p w14:paraId="7241C2C4"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6.11</w:t>
            </w:r>
          </w:p>
        </w:tc>
        <w:tc>
          <w:tcPr>
            <w:tcW w:w="2888" w:type="dxa"/>
            <w:tcMar>
              <w:top w:w="28" w:type="dxa"/>
              <w:left w:w="28" w:type="dxa"/>
              <w:bottom w:w="28" w:type="dxa"/>
              <w:right w:w="28" w:type="dxa"/>
            </w:tcMar>
          </w:tcPr>
          <w:p w14:paraId="5FD9DF2C" w14:textId="77777777" w:rsidR="00545FE2" w:rsidRPr="00A75808" w:rsidRDefault="00545FE2" w:rsidP="00074F14">
            <w:pPr>
              <w:pStyle w:val="ConsPlusNormal"/>
              <w:ind w:firstLine="0"/>
              <w:contextualSpacing/>
              <w:jc w:val="both"/>
              <w:rPr>
                <w:rFonts w:ascii="Calibri" w:hAnsi="Calibri" w:cs="Calibri"/>
              </w:rPr>
            </w:pPr>
            <w:r w:rsidRPr="00A75808">
              <w:rPr>
                <w:rFonts w:ascii="Calibri" w:hAnsi="Calibri" w:cs="Calibri"/>
              </w:rPr>
              <w:t xml:space="preserve">Целлюлозно-бумажная промышленность </w:t>
            </w:r>
          </w:p>
        </w:tc>
        <w:tc>
          <w:tcPr>
            <w:tcW w:w="3021" w:type="dxa"/>
            <w:tcMar>
              <w:top w:w="28" w:type="dxa"/>
              <w:left w:w="28" w:type="dxa"/>
              <w:bottom w:w="28" w:type="dxa"/>
              <w:right w:w="28" w:type="dxa"/>
            </w:tcMar>
          </w:tcPr>
          <w:p w14:paraId="4453927F"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021" w:type="dxa"/>
          </w:tcPr>
          <w:p w14:paraId="5527E11C"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75F3DA3E" w14:textId="77777777" w:rsidR="00545FE2" w:rsidRPr="00A75808" w:rsidRDefault="00545FE2" w:rsidP="00074F14">
            <w:pPr>
              <w:spacing w:before="0" w:after="0" w:line="240" w:lineRule="auto"/>
              <w:contextualSpacing/>
              <w:rPr>
                <w:rFonts w:cs="Calibri"/>
                <w:lang w:eastAsia="ru-RU"/>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2E8CF3F8" w14:textId="77777777" w:rsidTr="004A552D">
        <w:trPr>
          <w:trHeight w:val="135"/>
        </w:trPr>
        <w:tc>
          <w:tcPr>
            <w:tcW w:w="709" w:type="dxa"/>
            <w:tcMar>
              <w:top w:w="28" w:type="dxa"/>
              <w:left w:w="28" w:type="dxa"/>
              <w:bottom w:w="28" w:type="dxa"/>
              <w:right w:w="28" w:type="dxa"/>
            </w:tcMar>
          </w:tcPr>
          <w:p w14:paraId="0924BA16"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lastRenderedPageBreak/>
              <w:t>6.12</w:t>
            </w:r>
          </w:p>
        </w:tc>
        <w:tc>
          <w:tcPr>
            <w:tcW w:w="2888" w:type="dxa"/>
            <w:tcMar>
              <w:top w:w="28" w:type="dxa"/>
              <w:left w:w="28" w:type="dxa"/>
              <w:bottom w:w="28" w:type="dxa"/>
              <w:right w:w="28" w:type="dxa"/>
            </w:tcMar>
          </w:tcPr>
          <w:p w14:paraId="61038F4B" w14:textId="77777777" w:rsidR="00545FE2" w:rsidRPr="00A75808" w:rsidRDefault="00545FE2" w:rsidP="00074F14">
            <w:pPr>
              <w:pStyle w:val="ConsPlusNormal"/>
              <w:ind w:firstLine="0"/>
              <w:contextualSpacing/>
              <w:jc w:val="both"/>
              <w:rPr>
                <w:rFonts w:ascii="Calibri" w:hAnsi="Calibri" w:cs="Calibri"/>
              </w:rPr>
            </w:pPr>
            <w:r w:rsidRPr="00A75808">
              <w:rPr>
                <w:rFonts w:ascii="Calibri" w:hAnsi="Calibri" w:cs="Calibri"/>
              </w:rPr>
              <w:t>Научно-производственная деятельность</w:t>
            </w:r>
          </w:p>
        </w:tc>
        <w:tc>
          <w:tcPr>
            <w:tcW w:w="3021" w:type="dxa"/>
            <w:tcMar>
              <w:top w:w="28" w:type="dxa"/>
              <w:left w:w="28" w:type="dxa"/>
              <w:bottom w:w="28" w:type="dxa"/>
              <w:right w:w="28" w:type="dxa"/>
            </w:tcMar>
          </w:tcPr>
          <w:p w14:paraId="609D1E04"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Технологические, промышленные, агропромышленные парки, бизнес-инкубаторы</w:t>
            </w:r>
          </w:p>
        </w:tc>
        <w:tc>
          <w:tcPr>
            <w:tcW w:w="3021" w:type="dxa"/>
          </w:tcPr>
          <w:p w14:paraId="06955D44"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2B27BD11"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409DC7E1" w14:textId="77777777" w:rsidTr="004A552D">
        <w:trPr>
          <w:trHeight w:val="135"/>
        </w:trPr>
        <w:tc>
          <w:tcPr>
            <w:tcW w:w="709" w:type="dxa"/>
            <w:tcMar>
              <w:top w:w="28" w:type="dxa"/>
              <w:left w:w="28" w:type="dxa"/>
              <w:bottom w:w="28" w:type="dxa"/>
              <w:right w:w="28" w:type="dxa"/>
            </w:tcMar>
          </w:tcPr>
          <w:p w14:paraId="70782CC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7.2 </w:t>
            </w:r>
            <w:r w:rsidRPr="00A75808">
              <w:rPr>
                <w:rFonts w:ascii="Calibri" w:hAnsi="Calibri" w:cs="Calibri"/>
                <w:sz w:val="16"/>
                <w:szCs w:val="16"/>
              </w:rPr>
              <w:t>(7.2.1-7.2.3)</w:t>
            </w:r>
          </w:p>
        </w:tc>
        <w:tc>
          <w:tcPr>
            <w:tcW w:w="2888" w:type="dxa"/>
            <w:tcMar>
              <w:top w:w="28" w:type="dxa"/>
              <w:left w:w="28" w:type="dxa"/>
              <w:bottom w:w="28" w:type="dxa"/>
              <w:right w:w="28" w:type="dxa"/>
            </w:tcMar>
          </w:tcPr>
          <w:p w14:paraId="4D5BF87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Автомобильный транспорт</w:t>
            </w:r>
          </w:p>
        </w:tc>
        <w:tc>
          <w:tcPr>
            <w:tcW w:w="3021" w:type="dxa"/>
            <w:tcMar>
              <w:top w:w="28" w:type="dxa"/>
              <w:left w:w="28" w:type="dxa"/>
              <w:bottom w:w="28" w:type="dxa"/>
              <w:right w:w="28" w:type="dxa"/>
            </w:tcMar>
          </w:tcPr>
          <w:p w14:paraId="5C588D7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автомобильного транспорта</w:t>
            </w:r>
          </w:p>
        </w:tc>
        <w:tc>
          <w:tcPr>
            <w:tcW w:w="3021" w:type="dxa"/>
          </w:tcPr>
          <w:p w14:paraId="4C3878C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2D7D727C" w14:textId="77777777" w:rsidR="00545FE2" w:rsidRPr="00A75808" w:rsidRDefault="00545FE2" w:rsidP="007408AA">
            <w:pPr>
              <w:spacing w:before="0" w:after="0" w:line="240" w:lineRule="auto"/>
              <w:contextualSpacing/>
              <w:rPr>
                <w:rFonts w:cs="Calibri"/>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776CFFCE" w14:textId="77777777" w:rsidTr="004A552D">
        <w:trPr>
          <w:trHeight w:val="135"/>
        </w:trPr>
        <w:tc>
          <w:tcPr>
            <w:tcW w:w="709" w:type="dxa"/>
            <w:tcMar>
              <w:top w:w="28" w:type="dxa"/>
              <w:left w:w="28" w:type="dxa"/>
              <w:bottom w:w="28" w:type="dxa"/>
              <w:right w:w="28" w:type="dxa"/>
            </w:tcMar>
          </w:tcPr>
          <w:p w14:paraId="0009CB7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7.2.1</w:t>
            </w:r>
          </w:p>
        </w:tc>
        <w:tc>
          <w:tcPr>
            <w:tcW w:w="2888" w:type="dxa"/>
            <w:tcMar>
              <w:top w:w="28" w:type="dxa"/>
              <w:left w:w="28" w:type="dxa"/>
              <w:bottom w:w="28" w:type="dxa"/>
              <w:right w:w="28" w:type="dxa"/>
            </w:tcMar>
          </w:tcPr>
          <w:p w14:paraId="12D088E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1" w:type="dxa"/>
            <w:tcMar>
              <w:top w:w="28" w:type="dxa"/>
              <w:left w:w="28" w:type="dxa"/>
              <w:bottom w:w="28" w:type="dxa"/>
              <w:right w:w="28" w:type="dxa"/>
            </w:tcMar>
          </w:tcPr>
          <w:p w14:paraId="6521B201"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14:paraId="58B6C9EA" w14:textId="77777777" w:rsidR="00545FE2" w:rsidRPr="00A75808" w:rsidRDefault="00545FE2" w:rsidP="007408AA">
            <w:pPr>
              <w:spacing w:before="0" w:after="0" w:line="240" w:lineRule="auto"/>
              <w:contextualSpacing/>
              <w:rPr>
                <w:rFonts w:cs="Calibri"/>
              </w:rPr>
            </w:pPr>
            <w:r w:rsidRPr="00A75808">
              <w:rPr>
                <w:rFonts w:cs="Calibri"/>
                <w:lang w:eastAsia="ru-RU"/>
              </w:rPr>
              <w:t>Не устанавливается</w:t>
            </w:r>
          </w:p>
        </w:tc>
      </w:tr>
      <w:tr w:rsidR="00615E5F" w:rsidRPr="00A75808" w14:paraId="2B85507D" w14:textId="77777777" w:rsidTr="004A552D">
        <w:trPr>
          <w:trHeight w:val="135"/>
        </w:trPr>
        <w:tc>
          <w:tcPr>
            <w:tcW w:w="709" w:type="dxa"/>
            <w:tcMar>
              <w:top w:w="28" w:type="dxa"/>
              <w:left w:w="28" w:type="dxa"/>
              <w:bottom w:w="28" w:type="dxa"/>
              <w:right w:w="28" w:type="dxa"/>
            </w:tcMar>
          </w:tcPr>
          <w:p w14:paraId="2B9E6DF6"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7.2.2</w:t>
            </w:r>
          </w:p>
        </w:tc>
        <w:tc>
          <w:tcPr>
            <w:tcW w:w="2888" w:type="dxa"/>
            <w:tcMar>
              <w:top w:w="28" w:type="dxa"/>
              <w:left w:w="28" w:type="dxa"/>
              <w:bottom w:w="28" w:type="dxa"/>
              <w:right w:w="28" w:type="dxa"/>
            </w:tcMar>
          </w:tcPr>
          <w:p w14:paraId="77ED2E0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1" w:type="dxa"/>
            <w:tcMar>
              <w:top w:w="28" w:type="dxa"/>
              <w:left w:w="28" w:type="dxa"/>
              <w:bottom w:w="28" w:type="dxa"/>
              <w:right w:w="28" w:type="dxa"/>
            </w:tcMar>
          </w:tcPr>
          <w:p w14:paraId="610C0DE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267E097F" w14:textId="77777777" w:rsidR="00545FE2" w:rsidRPr="00A75808" w:rsidRDefault="00545FE2" w:rsidP="007408AA">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1" w:type="dxa"/>
          </w:tcPr>
          <w:p w14:paraId="4C3F17EA" w14:textId="77777777" w:rsidR="00545FE2" w:rsidRPr="00A75808" w:rsidRDefault="00545FE2" w:rsidP="007408AA">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4245D75B" w14:textId="77777777" w:rsidTr="004A552D">
        <w:trPr>
          <w:trHeight w:val="135"/>
        </w:trPr>
        <w:tc>
          <w:tcPr>
            <w:tcW w:w="709" w:type="dxa"/>
            <w:tcMar>
              <w:top w:w="28" w:type="dxa"/>
              <w:left w:w="28" w:type="dxa"/>
              <w:bottom w:w="28" w:type="dxa"/>
              <w:right w:w="28" w:type="dxa"/>
            </w:tcMar>
          </w:tcPr>
          <w:p w14:paraId="346D952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7.2.3</w:t>
            </w:r>
          </w:p>
        </w:tc>
        <w:tc>
          <w:tcPr>
            <w:tcW w:w="2888" w:type="dxa"/>
            <w:tcMar>
              <w:top w:w="28" w:type="dxa"/>
              <w:left w:w="28" w:type="dxa"/>
              <w:bottom w:w="28" w:type="dxa"/>
              <w:right w:w="28" w:type="dxa"/>
            </w:tcMar>
          </w:tcPr>
          <w:p w14:paraId="6AFF55B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1" w:type="dxa"/>
            <w:tcMar>
              <w:top w:w="28" w:type="dxa"/>
              <w:left w:w="28" w:type="dxa"/>
              <w:bottom w:w="28" w:type="dxa"/>
              <w:right w:w="28" w:type="dxa"/>
            </w:tcMar>
          </w:tcPr>
          <w:p w14:paraId="60889DA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стоянок автотранспортных средств, осуществляющих перевозки людей  установленному маршруту</w:t>
            </w:r>
          </w:p>
        </w:tc>
        <w:tc>
          <w:tcPr>
            <w:tcW w:w="3021" w:type="dxa"/>
          </w:tcPr>
          <w:p w14:paraId="74141A6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15879C3" w14:textId="77777777" w:rsidTr="004A552D">
        <w:trPr>
          <w:trHeight w:val="135"/>
        </w:trPr>
        <w:tc>
          <w:tcPr>
            <w:tcW w:w="709" w:type="dxa"/>
            <w:tcMar>
              <w:top w:w="28" w:type="dxa"/>
              <w:left w:w="28" w:type="dxa"/>
              <w:bottom w:w="28" w:type="dxa"/>
              <w:right w:w="28" w:type="dxa"/>
            </w:tcMar>
          </w:tcPr>
          <w:p w14:paraId="0C63944E"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7.3</w:t>
            </w:r>
          </w:p>
        </w:tc>
        <w:tc>
          <w:tcPr>
            <w:tcW w:w="2888" w:type="dxa"/>
            <w:tcMar>
              <w:top w:w="28" w:type="dxa"/>
              <w:left w:w="28" w:type="dxa"/>
              <w:bottom w:w="28" w:type="dxa"/>
              <w:right w:w="28" w:type="dxa"/>
            </w:tcMar>
          </w:tcPr>
          <w:p w14:paraId="633D2A6F"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Водный транспорт</w:t>
            </w:r>
          </w:p>
        </w:tc>
        <w:tc>
          <w:tcPr>
            <w:tcW w:w="3021" w:type="dxa"/>
            <w:tcMar>
              <w:top w:w="28" w:type="dxa"/>
              <w:left w:w="28" w:type="dxa"/>
              <w:bottom w:w="28" w:type="dxa"/>
              <w:right w:w="28" w:type="dxa"/>
            </w:tcMar>
          </w:tcPr>
          <w:p w14:paraId="3C91C3B5"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 в том числе речных портов, причалов, пристаней, гидротехнических сооружений, навигационного оборудования и других объектов, </w:t>
            </w:r>
            <w:r w:rsidRPr="00A75808">
              <w:rPr>
                <w:rFonts w:ascii="Calibri" w:hAnsi="Calibri" w:cs="Calibri"/>
              </w:rPr>
              <w:lastRenderedPageBreak/>
              <w:t>необходимых для обеспечения судоходства и водных перевозок, заправки водного  транспорта</w:t>
            </w:r>
          </w:p>
        </w:tc>
        <w:tc>
          <w:tcPr>
            <w:tcW w:w="3021" w:type="dxa"/>
          </w:tcPr>
          <w:p w14:paraId="3F0DD95C"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lastRenderedPageBreak/>
              <w:t>Объекты технического обслуживания и ремонта водных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4D1BB929" w14:textId="77777777" w:rsidTr="004A552D">
        <w:trPr>
          <w:trHeight w:val="135"/>
        </w:trPr>
        <w:tc>
          <w:tcPr>
            <w:tcW w:w="709" w:type="dxa"/>
            <w:tcMar>
              <w:top w:w="28" w:type="dxa"/>
              <w:left w:w="28" w:type="dxa"/>
              <w:bottom w:w="28" w:type="dxa"/>
              <w:right w:w="28" w:type="dxa"/>
            </w:tcMar>
          </w:tcPr>
          <w:p w14:paraId="0A43F16E"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7.4</w:t>
            </w:r>
          </w:p>
        </w:tc>
        <w:tc>
          <w:tcPr>
            <w:tcW w:w="2888" w:type="dxa"/>
            <w:tcMar>
              <w:top w:w="28" w:type="dxa"/>
              <w:left w:w="28" w:type="dxa"/>
              <w:bottom w:w="28" w:type="dxa"/>
              <w:right w:w="28" w:type="dxa"/>
            </w:tcMar>
          </w:tcPr>
          <w:p w14:paraId="6B91B64A"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Воздушный транспорт</w:t>
            </w:r>
          </w:p>
        </w:tc>
        <w:tc>
          <w:tcPr>
            <w:tcW w:w="3021" w:type="dxa"/>
            <w:tcMar>
              <w:top w:w="28" w:type="dxa"/>
              <w:left w:w="28" w:type="dxa"/>
              <w:bottom w:w="28" w:type="dxa"/>
              <w:right w:w="28" w:type="dxa"/>
            </w:tcMar>
          </w:tcPr>
          <w:p w14:paraId="500B30F7"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3021" w:type="dxa"/>
          </w:tcPr>
          <w:p w14:paraId="586245C7"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Объекты технического обслуживания и ремонта воздушных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50DF2B70" w14:textId="77777777" w:rsidTr="004A552D">
        <w:trPr>
          <w:trHeight w:val="135"/>
        </w:trPr>
        <w:tc>
          <w:tcPr>
            <w:tcW w:w="709" w:type="dxa"/>
            <w:tcMar>
              <w:top w:w="28" w:type="dxa"/>
              <w:left w:w="28" w:type="dxa"/>
              <w:bottom w:w="28" w:type="dxa"/>
              <w:right w:w="28" w:type="dxa"/>
            </w:tcMar>
          </w:tcPr>
          <w:p w14:paraId="3B9B39E1" w14:textId="77777777" w:rsidR="00545FE2" w:rsidRPr="00A75808" w:rsidRDefault="00545FE2" w:rsidP="00074F14">
            <w:pPr>
              <w:pStyle w:val="ConsPlusNormal"/>
              <w:ind w:firstLine="0"/>
              <w:contextualSpacing/>
              <w:jc w:val="center"/>
              <w:rPr>
                <w:rFonts w:ascii="Calibri" w:hAnsi="Calibri" w:cs="Calibri"/>
              </w:rPr>
            </w:pPr>
            <w:r w:rsidRPr="00A75808">
              <w:rPr>
                <w:rFonts w:ascii="Calibri" w:hAnsi="Calibri" w:cs="Calibri"/>
              </w:rPr>
              <w:t>7.5</w:t>
            </w:r>
          </w:p>
        </w:tc>
        <w:tc>
          <w:tcPr>
            <w:tcW w:w="2888" w:type="dxa"/>
            <w:tcMar>
              <w:top w:w="28" w:type="dxa"/>
              <w:left w:w="28" w:type="dxa"/>
              <w:bottom w:w="28" w:type="dxa"/>
              <w:right w:w="28" w:type="dxa"/>
            </w:tcMar>
          </w:tcPr>
          <w:p w14:paraId="4D083A5D"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Трубопроводный транспорт</w:t>
            </w:r>
          </w:p>
        </w:tc>
        <w:tc>
          <w:tcPr>
            <w:tcW w:w="3021" w:type="dxa"/>
            <w:tcMar>
              <w:top w:w="28" w:type="dxa"/>
              <w:left w:w="28" w:type="dxa"/>
              <w:bottom w:w="28" w:type="dxa"/>
              <w:right w:w="28" w:type="dxa"/>
            </w:tcMar>
          </w:tcPr>
          <w:p w14:paraId="4FB3E284"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 xml:space="preserve">Размещение нефтепроводов, водопроводов, газопроводов и иных трубопроводов, а также зданий и сооружений необходимых для их эксплуатации </w:t>
            </w:r>
          </w:p>
        </w:tc>
        <w:tc>
          <w:tcPr>
            <w:tcW w:w="3021" w:type="dxa"/>
          </w:tcPr>
          <w:p w14:paraId="4305CEE6" w14:textId="77777777" w:rsidR="00545FE2" w:rsidRPr="00A75808" w:rsidRDefault="00545FE2" w:rsidP="00074F14">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E19B675" w14:textId="77777777" w:rsidTr="004A552D">
        <w:trPr>
          <w:trHeight w:val="135"/>
        </w:trPr>
        <w:tc>
          <w:tcPr>
            <w:tcW w:w="709" w:type="dxa"/>
            <w:vMerge w:val="restart"/>
            <w:tcMar>
              <w:top w:w="28" w:type="dxa"/>
              <w:left w:w="28" w:type="dxa"/>
              <w:bottom w:w="28" w:type="dxa"/>
              <w:right w:w="28" w:type="dxa"/>
            </w:tcMar>
          </w:tcPr>
          <w:p w14:paraId="1C925862" w14:textId="77777777" w:rsidR="00545FE2" w:rsidRPr="00A75808" w:rsidRDefault="00545FE2" w:rsidP="004A552D">
            <w:pPr>
              <w:pStyle w:val="ConsPlusNormal"/>
              <w:ind w:firstLine="0"/>
              <w:contextualSpacing/>
              <w:jc w:val="center"/>
              <w:rPr>
                <w:rFonts w:ascii="Calibri" w:hAnsi="Calibri" w:cs="Calibri"/>
              </w:rPr>
            </w:pPr>
            <w:r w:rsidRPr="00A75808">
              <w:rPr>
                <w:rFonts w:ascii="Calibri" w:hAnsi="Calibri" w:cs="Calibri"/>
              </w:rPr>
              <w:t>8.3</w:t>
            </w:r>
          </w:p>
        </w:tc>
        <w:tc>
          <w:tcPr>
            <w:tcW w:w="2888" w:type="dxa"/>
            <w:vMerge w:val="restart"/>
            <w:tcMar>
              <w:top w:w="28" w:type="dxa"/>
              <w:left w:w="28" w:type="dxa"/>
              <w:bottom w:w="28" w:type="dxa"/>
              <w:right w:w="28" w:type="dxa"/>
            </w:tcMar>
          </w:tcPr>
          <w:p w14:paraId="35556245" w14:textId="77777777" w:rsidR="00545FE2" w:rsidRPr="00A75808" w:rsidRDefault="00545FE2" w:rsidP="004A552D">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27A7D386"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6C6A8914"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365C1898" w14:textId="77777777" w:rsidTr="004A552D">
        <w:trPr>
          <w:trHeight w:val="135"/>
        </w:trPr>
        <w:tc>
          <w:tcPr>
            <w:tcW w:w="709" w:type="dxa"/>
            <w:vMerge/>
            <w:tcMar>
              <w:top w:w="28" w:type="dxa"/>
              <w:left w:w="28" w:type="dxa"/>
              <w:bottom w:w="28" w:type="dxa"/>
              <w:right w:w="28" w:type="dxa"/>
            </w:tcMar>
          </w:tcPr>
          <w:p w14:paraId="4B797973" w14:textId="77777777" w:rsidR="00545FE2" w:rsidRPr="00A75808" w:rsidRDefault="00545FE2" w:rsidP="004A552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0E350D8B" w14:textId="77777777" w:rsidR="00545FE2" w:rsidRPr="00A75808" w:rsidRDefault="00545FE2" w:rsidP="004A552D">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24553C07"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74ECAAA9"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E119B47" w14:textId="77777777" w:rsidTr="004A552D">
        <w:trPr>
          <w:trHeight w:val="32"/>
        </w:trPr>
        <w:tc>
          <w:tcPr>
            <w:tcW w:w="709" w:type="dxa"/>
            <w:vMerge/>
            <w:tcMar>
              <w:top w:w="28" w:type="dxa"/>
              <w:left w:w="28" w:type="dxa"/>
              <w:bottom w:w="28" w:type="dxa"/>
              <w:right w:w="28" w:type="dxa"/>
            </w:tcMar>
          </w:tcPr>
          <w:p w14:paraId="06285B29" w14:textId="77777777" w:rsidR="00545FE2" w:rsidRPr="00A75808" w:rsidRDefault="00545FE2" w:rsidP="004A552D">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553DE280" w14:textId="77777777" w:rsidR="00545FE2" w:rsidRPr="00A75808" w:rsidRDefault="00545FE2" w:rsidP="004A552D">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42272197"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Пожарные депо</w:t>
            </w:r>
          </w:p>
        </w:tc>
        <w:tc>
          <w:tcPr>
            <w:tcW w:w="3021" w:type="dxa"/>
          </w:tcPr>
          <w:p w14:paraId="72407691" w14:textId="77777777" w:rsidR="00545FE2" w:rsidRPr="00A75808" w:rsidRDefault="00545FE2"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9CFC176" w14:textId="77777777" w:rsidTr="00601ED5">
        <w:trPr>
          <w:trHeight w:val="196"/>
        </w:trPr>
        <w:tc>
          <w:tcPr>
            <w:tcW w:w="709" w:type="dxa"/>
            <w:tcMar>
              <w:top w:w="28" w:type="dxa"/>
              <w:left w:w="28" w:type="dxa"/>
              <w:bottom w:w="28" w:type="dxa"/>
              <w:right w:w="28" w:type="dxa"/>
            </w:tcMar>
          </w:tcPr>
          <w:p w14:paraId="747EBD5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888" w:type="dxa"/>
            <w:tcMar>
              <w:top w:w="28" w:type="dxa"/>
              <w:left w:w="28" w:type="dxa"/>
              <w:bottom w:w="28" w:type="dxa"/>
              <w:right w:w="28" w:type="dxa"/>
            </w:tcMar>
          </w:tcPr>
          <w:p w14:paraId="3D32CEE8"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6138708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4D41A12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49E7923" w14:textId="77777777" w:rsidTr="00601ED5">
        <w:trPr>
          <w:trHeight w:val="196"/>
        </w:trPr>
        <w:tc>
          <w:tcPr>
            <w:tcW w:w="709" w:type="dxa"/>
            <w:tcMar>
              <w:top w:w="28" w:type="dxa"/>
              <w:left w:w="28" w:type="dxa"/>
              <w:bottom w:w="28" w:type="dxa"/>
              <w:right w:w="28" w:type="dxa"/>
            </w:tcMar>
          </w:tcPr>
          <w:p w14:paraId="623DAE79"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735B334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0CCBAE33" w14:textId="77777777" w:rsidR="00545FE2" w:rsidRPr="00A75808" w:rsidRDefault="00545FE2"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7CE68801"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32FC986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w:t>
            </w:r>
            <w:r w:rsidRPr="00A75808">
              <w:rPr>
                <w:rFonts w:ascii="Calibri" w:hAnsi="Calibri" w:cs="Calibri"/>
              </w:rPr>
              <w:lastRenderedPageBreak/>
              <w:t>транспорта, а также некапитальных сооружений, предназначенных для охраны транспортных средств</w:t>
            </w:r>
          </w:p>
        </w:tc>
        <w:tc>
          <w:tcPr>
            <w:tcW w:w="3021" w:type="dxa"/>
          </w:tcPr>
          <w:p w14:paraId="1F6EB18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4AEB3580" w14:textId="77777777" w:rsidTr="00601ED5">
        <w:trPr>
          <w:trHeight w:val="196"/>
        </w:trPr>
        <w:tc>
          <w:tcPr>
            <w:tcW w:w="709" w:type="dxa"/>
            <w:tcMar>
              <w:top w:w="28" w:type="dxa"/>
              <w:left w:w="28" w:type="dxa"/>
              <w:bottom w:w="28" w:type="dxa"/>
              <w:right w:w="28" w:type="dxa"/>
            </w:tcMar>
          </w:tcPr>
          <w:p w14:paraId="7E9A2AC6"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7B67DFE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5B0538A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725BE84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bl>
    <w:p w14:paraId="3C704871" w14:textId="77777777" w:rsidR="005F2475" w:rsidRPr="00A75808" w:rsidRDefault="005F2475" w:rsidP="005F247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5458174C"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A97E1D4"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6FBF667E"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1CCBDFDE"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352D3674"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52829BAB"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779ADFE3"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0B8BEF78"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126E8691"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r>
      <w:tr w:rsidR="00615E5F" w:rsidRPr="00A75808" w14:paraId="06836546" w14:textId="77777777" w:rsidTr="007408AA">
        <w:trPr>
          <w:trHeight w:val="435"/>
        </w:trPr>
        <w:tc>
          <w:tcPr>
            <w:tcW w:w="709" w:type="dxa"/>
            <w:tcMar>
              <w:top w:w="28" w:type="dxa"/>
              <w:left w:w="28" w:type="dxa"/>
              <w:bottom w:w="28" w:type="dxa"/>
              <w:right w:w="28" w:type="dxa"/>
            </w:tcMar>
          </w:tcPr>
          <w:p w14:paraId="228EC873"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2.7.1</w:t>
            </w:r>
          </w:p>
        </w:tc>
        <w:tc>
          <w:tcPr>
            <w:tcW w:w="2888" w:type="dxa"/>
            <w:tcMar>
              <w:top w:w="28" w:type="dxa"/>
              <w:left w:w="28" w:type="dxa"/>
              <w:bottom w:w="28" w:type="dxa"/>
              <w:right w:w="28" w:type="dxa"/>
            </w:tcMar>
          </w:tcPr>
          <w:p w14:paraId="5AACA21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2BD43789" w14:textId="25A2B4AC"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Размещение отдельно стоящих и пристроенных гаражей, в том числе и подземных, предназначенных для хранения автотранспорта, в том числе с разделением на машиноместа</w:t>
            </w:r>
          </w:p>
        </w:tc>
        <w:tc>
          <w:tcPr>
            <w:tcW w:w="3021" w:type="dxa"/>
          </w:tcPr>
          <w:p w14:paraId="0763460F" w14:textId="77777777" w:rsidR="00545FE2" w:rsidRPr="00A75808" w:rsidRDefault="00545FE2" w:rsidP="007408AA">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43B24EE1" w14:textId="77777777" w:rsidTr="007408AA">
        <w:trPr>
          <w:trHeight w:val="435"/>
        </w:trPr>
        <w:tc>
          <w:tcPr>
            <w:tcW w:w="709" w:type="dxa"/>
            <w:tcMar>
              <w:top w:w="28" w:type="dxa"/>
              <w:left w:w="28" w:type="dxa"/>
              <w:bottom w:w="28" w:type="dxa"/>
              <w:right w:w="28" w:type="dxa"/>
            </w:tcMar>
          </w:tcPr>
          <w:p w14:paraId="79D0EE4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3.3</w:t>
            </w:r>
          </w:p>
        </w:tc>
        <w:tc>
          <w:tcPr>
            <w:tcW w:w="2888" w:type="dxa"/>
            <w:tcMar>
              <w:top w:w="28" w:type="dxa"/>
              <w:left w:w="28" w:type="dxa"/>
              <w:bottom w:w="28" w:type="dxa"/>
              <w:right w:w="28" w:type="dxa"/>
            </w:tcMar>
          </w:tcPr>
          <w:p w14:paraId="5F519D9D"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21" w:type="dxa"/>
            <w:tcMar>
              <w:top w:w="28" w:type="dxa"/>
              <w:left w:w="28" w:type="dxa"/>
              <w:bottom w:w="28" w:type="dxa"/>
              <w:right w:w="28" w:type="dxa"/>
            </w:tcMar>
          </w:tcPr>
          <w:p w14:paraId="5918741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3021" w:type="dxa"/>
          </w:tcPr>
          <w:p w14:paraId="1A29767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61F0DA52" w14:textId="77777777" w:rsidTr="007408AA">
        <w:trPr>
          <w:trHeight w:val="435"/>
        </w:trPr>
        <w:tc>
          <w:tcPr>
            <w:tcW w:w="709" w:type="dxa"/>
            <w:tcMar>
              <w:top w:w="28" w:type="dxa"/>
              <w:left w:w="28" w:type="dxa"/>
              <w:bottom w:w="28" w:type="dxa"/>
              <w:right w:w="28" w:type="dxa"/>
            </w:tcMar>
          </w:tcPr>
          <w:p w14:paraId="2A88E88E" w14:textId="77777777" w:rsidR="00545FE2" w:rsidRPr="00A75808" w:rsidRDefault="00545FE2" w:rsidP="007408AA">
            <w:pPr>
              <w:pStyle w:val="ConsPlusNormal"/>
              <w:ind w:firstLine="0"/>
              <w:contextualSpacing/>
              <w:jc w:val="center"/>
              <w:rPr>
                <w:rFonts w:ascii="Calibri" w:hAnsi="Calibri" w:cs="Calibri"/>
                <w:lang w:val="en-US"/>
              </w:rPr>
            </w:pPr>
            <w:r w:rsidRPr="00A75808">
              <w:rPr>
                <w:rFonts w:ascii="Calibri" w:hAnsi="Calibri" w:cs="Calibri"/>
              </w:rPr>
              <w:t>3.4</w:t>
            </w:r>
            <w:r w:rsidRPr="00A75808">
              <w:rPr>
                <w:rFonts w:ascii="Calibri" w:hAnsi="Calibri" w:cs="Calibri"/>
                <w:lang w:val="en-US"/>
              </w:rPr>
              <w:t xml:space="preserve"> </w:t>
            </w:r>
            <w:r w:rsidRPr="00A75808">
              <w:rPr>
                <w:rFonts w:ascii="Calibri" w:hAnsi="Calibri" w:cs="Calibri"/>
                <w:sz w:val="16"/>
                <w:szCs w:val="16"/>
              </w:rPr>
              <w:t>(3.</w:t>
            </w:r>
            <w:r w:rsidRPr="00A75808">
              <w:rPr>
                <w:rFonts w:ascii="Calibri" w:hAnsi="Calibri" w:cs="Calibri"/>
                <w:sz w:val="16"/>
                <w:szCs w:val="16"/>
                <w:lang w:val="en-US"/>
              </w:rPr>
              <w:t>4</w:t>
            </w:r>
            <w:r w:rsidRPr="00A75808">
              <w:rPr>
                <w:rFonts w:ascii="Calibri" w:hAnsi="Calibri" w:cs="Calibri"/>
                <w:sz w:val="16"/>
                <w:szCs w:val="16"/>
              </w:rPr>
              <w:t>.1-3.</w:t>
            </w:r>
            <w:r w:rsidRPr="00A75808">
              <w:rPr>
                <w:rFonts w:ascii="Calibri" w:hAnsi="Calibri" w:cs="Calibri"/>
                <w:sz w:val="16"/>
                <w:szCs w:val="16"/>
                <w:lang w:val="en-US"/>
              </w:rPr>
              <w:t>4</w:t>
            </w:r>
            <w:r w:rsidRPr="00A75808">
              <w:rPr>
                <w:rFonts w:ascii="Calibri" w:hAnsi="Calibri" w:cs="Calibri"/>
                <w:sz w:val="16"/>
                <w:szCs w:val="16"/>
              </w:rPr>
              <w:t>.2)</w:t>
            </w:r>
          </w:p>
        </w:tc>
        <w:tc>
          <w:tcPr>
            <w:tcW w:w="2888" w:type="dxa"/>
            <w:tcMar>
              <w:top w:w="28" w:type="dxa"/>
              <w:left w:w="28" w:type="dxa"/>
              <w:bottom w:w="28" w:type="dxa"/>
              <w:right w:w="28" w:type="dxa"/>
            </w:tcMar>
          </w:tcPr>
          <w:p w14:paraId="614E48C1"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Здравоохранение</w:t>
            </w:r>
          </w:p>
        </w:tc>
        <w:tc>
          <w:tcPr>
            <w:tcW w:w="3021" w:type="dxa"/>
            <w:tcMar>
              <w:top w:w="28" w:type="dxa"/>
              <w:left w:w="28" w:type="dxa"/>
              <w:bottom w:w="28" w:type="dxa"/>
              <w:right w:w="28" w:type="dxa"/>
            </w:tcMar>
          </w:tcPr>
          <w:p w14:paraId="134A04A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оказания гражданам медицинских услуг</w:t>
            </w:r>
          </w:p>
        </w:tc>
        <w:tc>
          <w:tcPr>
            <w:tcW w:w="3021" w:type="dxa"/>
          </w:tcPr>
          <w:p w14:paraId="19A1742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01897DE8" w14:textId="77777777" w:rsidTr="007408AA">
        <w:trPr>
          <w:trHeight w:val="435"/>
        </w:trPr>
        <w:tc>
          <w:tcPr>
            <w:tcW w:w="709" w:type="dxa"/>
            <w:tcMar>
              <w:top w:w="28" w:type="dxa"/>
              <w:left w:w="28" w:type="dxa"/>
              <w:bottom w:w="28" w:type="dxa"/>
              <w:right w:w="28" w:type="dxa"/>
            </w:tcMar>
          </w:tcPr>
          <w:p w14:paraId="6FF46EC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3.4.1</w:t>
            </w:r>
          </w:p>
        </w:tc>
        <w:tc>
          <w:tcPr>
            <w:tcW w:w="2888" w:type="dxa"/>
            <w:tcMar>
              <w:top w:w="28" w:type="dxa"/>
              <w:left w:w="28" w:type="dxa"/>
              <w:bottom w:w="28" w:type="dxa"/>
              <w:right w:w="28" w:type="dxa"/>
            </w:tcMar>
          </w:tcPr>
          <w:p w14:paraId="0F4BA7B6"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1" w:type="dxa"/>
            <w:tcMar>
              <w:top w:w="28" w:type="dxa"/>
              <w:left w:w="28" w:type="dxa"/>
              <w:bottom w:w="28" w:type="dxa"/>
              <w:right w:w="28" w:type="dxa"/>
            </w:tcMar>
          </w:tcPr>
          <w:p w14:paraId="646DA0B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1" w:type="dxa"/>
          </w:tcPr>
          <w:p w14:paraId="5CBAB39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03D42DCF" w14:textId="77777777" w:rsidTr="007408AA">
        <w:trPr>
          <w:trHeight w:val="435"/>
        </w:trPr>
        <w:tc>
          <w:tcPr>
            <w:tcW w:w="709" w:type="dxa"/>
            <w:tcMar>
              <w:top w:w="28" w:type="dxa"/>
              <w:left w:w="28" w:type="dxa"/>
              <w:bottom w:w="28" w:type="dxa"/>
              <w:right w:w="28" w:type="dxa"/>
            </w:tcMar>
          </w:tcPr>
          <w:p w14:paraId="12AFE80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3.4.2</w:t>
            </w:r>
          </w:p>
        </w:tc>
        <w:tc>
          <w:tcPr>
            <w:tcW w:w="2888" w:type="dxa"/>
            <w:tcMar>
              <w:top w:w="28" w:type="dxa"/>
              <w:left w:w="28" w:type="dxa"/>
              <w:bottom w:w="28" w:type="dxa"/>
              <w:right w:w="28" w:type="dxa"/>
            </w:tcMar>
          </w:tcPr>
          <w:p w14:paraId="0165179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Стационарное медицинское обслуживание</w:t>
            </w:r>
          </w:p>
        </w:tc>
        <w:tc>
          <w:tcPr>
            <w:tcW w:w="3021" w:type="dxa"/>
            <w:tcMar>
              <w:top w:w="28" w:type="dxa"/>
              <w:left w:w="28" w:type="dxa"/>
              <w:bottom w:w="28" w:type="dxa"/>
              <w:right w:w="28" w:type="dxa"/>
            </w:tcMar>
          </w:tcPr>
          <w:p w14:paraId="1E476A18"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 xml:space="preserve">Больницы, родильные дома, диспансеры, научно-медицинские учреждения и прочие объекты, </w:t>
            </w:r>
            <w:r w:rsidRPr="00A75808">
              <w:rPr>
                <w:rFonts w:cs="Calibri"/>
                <w:lang w:eastAsia="ru-RU"/>
              </w:rPr>
              <w:lastRenderedPageBreak/>
              <w:t>обеспечивающие оказание услуги по лечению в стационаре);</w:t>
            </w:r>
          </w:p>
          <w:p w14:paraId="34BDCF35"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3021" w:type="dxa"/>
          </w:tcPr>
          <w:p w14:paraId="70C2FF9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 xml:space="preserve">Хозяйственные постройки, гаражи служебного и специального </w:t>
            </w:r>
            <w:r w:rsidRPr="00A75808">
              <w:rPr>
                <w:rFonts w:ascii="Calibri" w:hAnsi="Calibri" w:cs="Calibri"/>
              </w:rPr>
              <w:lastRenderedPageBreak/>
              <w:t>транспорта,   локальные объекты инженерной инфраструктуры</w:t>
            </w:r>
          </w:p>
        </w:tc>
      </w:tr>
      <w:tr w:rsidR="00615E5F" w:rsidRPr="00A75808" w14:paraId="4736DE33" w14:textId="77777777" w:rsidTr="007408AA">
        <w:trPr>
          <w:trHeight w:val="435"/>
        </w:trPr>
        <w:tc>
          <w:tcPr>
            <w:tcW w:w="709" w:type="dxa"/>
            <w:tcMar>
              <w:top w:w="28" w:type="dxa"/>
              <w:left w:w="28" w:type="dxa"/>
              <w:bottom w:w="28" w:type="dxa"/>
              <w:right w:w="28" w:type="dxa"/>
            </w:tcMar>
          </w:tcPr>
          <w:p w14:paraId="7DEE0BA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 xml:space="preserve">3.10 </w:t>
            </w:r>
            <w:r w:rsidRPr="00A75808">
              <w:rPr>
                <w:rFonts w:ascii="Calibri" w:hAnsi="Calibri" w:cs="Calibri"/>
                <w:sz w:val="16"/>
                <w:szCs w:val="16"/>
                <w:lang w:val="en-US"/>
              </w:rPr>
              <w:t>(3</w:t>
            </w:r>
            <w:r w:rsidRPr="00A75808">
              <w:rPr>
                <w:rFonts w:ascii="Calibri" w:hAnsi="Calibri" w:cs="Calibri"/>
                <w:sz w:val="16"/>
                <w:szCs w:val="16"/>
              </w:rPr>
              <w:t>.10.1-3.10.2)</w:t>
            </w:r>
            <w:r w:rsidRPr="00A75808">
              <w:rPr>
                <w:rFonts w:ascii="Calibri" w:hAnsi="Calibri" w:cs="Calibri"/>
              </w:rPr>
              <w:t xml:space="preserve"> </w:t>
            </w:r>
          </w:p>
        </w:tc>
        <w:tc>
          <w:tcPr>
            <w:tcW w:w="2888" w:type="dxa"/>
            <w:tcMar>
              <w:top w:w="28" w:type="dxa"/>
              <w:left w:w="28" w:type="dxa"/>
              <w:bottom w:w="28" w:type="dxa"/>
              <w:right w:w="28" w:type="dxa"/>
            </w:tcMar>
          </w:tcPr>
          <w:p w14:paraId="3042F5D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Ветеринарное обслуживание</w:t>
            </w:r>
          </w:p>
        </w:tc>
        <w:tc>
          <w:tcPr>
            <w:tcW w:w="3021" w:type="dxa"/>
            <w:tcMar>
              <w:top w:w="28" w:type="dxa"/>
              <w:left w:w="28" w:type="dxa"/>
              <w:bottom w:w="28" w:type="dxa"/>
              <w:right w:w="28" w:type="dxa"/>
            </w:tcMar>
          </w:tcPr>
          <w:p w14:paraId="13DF0F9B"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Здания для оказания ветеринарных услуг, содержания и разведения животных, не являющихся сельскохозяйственными</w:t>
            </w:r>
          </w:p>
        </w:tc>
        <w:tc>
          <w:tcPr>
            <w:tcW w:w="3021" w:type="dxa"/>
          </w:tcPr>
          <w:p w14:paraId="6F666B7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771AF954" w14:textId="77777777" w:rsidTr="007408AA">
        <w:trPr>
          <w:trHeight w:val="435"/>
        </w:trPr>
        <w:tc>
          <w:tcPr>
            <w:tcW w:w="709" w:type="dxa"/>
            <w:tcMar>
              <w:top w:w="28" w:type="dxa"/>
              <w:left w:w="28" w:type="dxa"/>
              <w:bottom w:w="28" w:type="dxa"/>
              <w:right w:w="28" w:type="dxa"/>
            </w:tcMar>
          </w:tcPr>
          <w:p w14:paraId="1EF71622"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3.10.1</w:t>
            </w:r>
          </w:p>
        </w:tc>
        <w:tc>
          <w:tcPr>
            <w:tcW w:w="2888" w:type="dxa"/>
            <w:tcMar>
              <w:top w:w="28" w:type="dxa"/>
              <w:left w:w="28" w:type="dxa"/>
              <w:bottom w:w="28" w:type="dxa"/>
              <w:right w:w="28" w:type="dxa"/>
            </w:tcMar>
          </w:tcPr>
          <w:p w14:paraId="0818D465"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21" w:type="dxa"/>
            <w:tcMar>
              <w:top w:w="28" w:type="dxa"/>
              <w:left w:w="28" w:type="dxa"/>
              <w:bottom w:w="28" w:type="dxa"/>
              <w:right w:w="28" w:type="dxa"/>
            </w:tcMar>
          </w:tcPr>
          <w:p w14:paraId="3B98E974"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3021" w:type="dxa"/>
          </w:tcPr>
          <w:p w14:paraId="7440DAE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3BB84BD2" w14:textId="77777777" w:rsidTr="007408AA">
        <w:trPr>
          <w:trHeight w:val="435"/>
        </w:trPr>
        <w:tc>
          <w:tcPr>
            <w:tcW w:w="709" w:type="dxa"/>
            <w:tcMar>
              <w:top w:w="28" w:type="dxa"/>
              <w:left w:w="28" w:type="dxa"/>
              <w:bottom w:w="28" w:type="dxa"/>
              <w:right w:w="28" w:type="dxa"/>
            </w:tcMar>
          </w:tcPr>
          <w:p w14:paraId="60DBFFE1"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72F43805"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21" w:type="dxa"/>
            <w:tcMar>
              <w:top w:w="28" w:type="dxa"/>
              <w:left w:w="28" w:type="dxa"/>
              <w:bottom w:w="28" w:type="dxa"/>
              <w:right w:w="28" w:type="dxa"/>
            </w:tcMar>
          </w:tcPr>
          <w:p w14:paraId="1E161D7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3021" w:type="dxa"/>
          </w:tcPr>
          <w:p w14:paraId="5176200C"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615E5F" w:rsidRPr="00A75808" w14:paraId="5A24E012" w14:textId="77777777" w:rsidTr="007408AA">
        <w:trPr>
          <w:trHeight w:val="196"/>
        </w:trPr>
        <w:tc>
          <w:tcPr>
            <w:tcW w:w="709" w:type="dxa"/>
            <w:tcMar>
              <w:top w:w="28" w:type="dxa"/>
              <w:left w:w="28" w:type="dxa"/>
              <w:bottom w:w="28" w:type="dxa"/>
              <w:right w:w="28" w:type="dxa"/>
            </w:tcMar>
          </w:tcPr>
          <w:p w14:paraId="28417A8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4.1</w:t>
            </w:r>
          </w:p>
        </w:tc>
        <w:tc>
          <w:tcPr>
            <w:tcW w:w="2888" w:type="dxa"/>
            <w:tcMar>
              <w:top w:w="28" w:type="dxa"/>
              <w:left w:w="28" w:type="dxa"/>
              <w:bottom w:w="28" w:type="dxa"/>
              <w:right w:w="28" w:type="dxa"/>
            </w:tcMar>
          </w:tcPr>
          <w:p w14:paraId="730557B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Деловое управление</w:t>
            </w:r>
          </w:p>
        </w:tc>
        <w:tc>
          <w:tcPr>
            <w:tcW w:w="3021" w:type="dxa"/>
            <w:tcMar>
              <w:top w:w="28" w:type="dxa"/>
              <w:left w:w="28" w:type="dxa"/>
              <w:bottom w:w="28" w:type="dxa"/>
              <w:right w:w="28" w:type="dxa"/>
            </w:tcMar>
          </w:tcPr>
          <w:p w14:paraId="2F02F1C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объектов управленческой деятельности, офисы, бизнес-центры</w:t>
            </w:r>
          </w:p>
        </w:tc>
        <w:tc>
          <w:tcPr>
            <w:tcW w:w="3021" w:type="dxa"/>
          </w:tcPr>
          <w:p w14:paraId="1F033C1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6B5ED170" w14:textId="77777777" w:rsidTr="007408AA">
        <w:trPr>
          <w:trHeight w:val="435"/>
        </w:trPr>
        <w:tc>
          <w:tcPr>
            <w:tcW w:w="709" w:type="dxa"/>
            <w:tcMar>
              <w:top w:w="28" w:type="dxa"/>
              <w:left w:w="28" w:type="dxa"/>
              <w:bottom w:w="28" w:type="dxa"/>
              <w:right w:w="28" w:type="dxa"/>
            </w:tcMar>
          </w:tcPr>
          <w:p w14:paraId="53B508B3"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4.2</w:t>
            </w:r>
          </w:p>
        </w:tc>
        <w:tc>
          <w:tcPr>
            <w:tcW w:w="2888" w:type="dxa"/>
            <w:tcMar>
              <w:top w:w="28" w:type="dxa"/>
              <w:left w:w="28" w:type="dxa"/>
              <w:bottom w:w="28" w:type="dxa"/>
              <w:right w:w="28" w:type="dxa"/>
            </w:tcMar>
          </w:tcPr>
          <w:p w14:paraId="631BA606"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Объекты торговли</w:t>
            </w:r>
          </w:p>
        </w:tc>
        <w:tc>
          <w:tcPr>
            <w:tcW w:w="3021" w:type="dxa"/>
            <w:tcMar>
              <w:top w:w="28" w:type="dxa"/>
              <w:left w:w="28" w:type="dxa"/>
              <w:bottom w:w="28" w:type="dxa"/>
              <w:right w:w="28" w:type="dxa"/>
            </w:tcMar>
          </w:tcPr>
          <w:p w14:paraId="36BD1CB5"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Торговые центры, торговые комплексы</w:t>
            </w:r>
          </w:p>
          <w:p w14:paraId="10030E25" w14:textId="77777777" w:rsidR="00545FE2" w:rsidRPr="00A75808" w:rsidRDefault="00545FE2" w:rsidP="007408AA">
            <w:pPr>
              <w:pStyle w:val="ConsPlusNormal"/>
              <w:ind w:firstLine="0"/>
              <w:contextualSpacing/>
              <w:jc w:val="both"/>
              <w:rPr>
                <w:rFonts w:ascii="Calibri" w:hAnsi="Calibri" w:cs="Calibri"/>
              </w:rPr>
            </w:pPr>
          </w:p>
        </w:tc>
        <w:tc>
          <w:tcPr>
            <w:tcW w:w="3021" w:type="dxa"/>
          </w:tcPr>
          <w:p w14:paraId="6042525E" w14:textId="77777777" w:rsidR="00545FE2" w:rsidRPr="00A75808" w:rsidRDefault="00545FE2" w:rsidP="007408AA">
            <w:pPr>
              <w:autoSpaceDE w:val="0"/>
              <w:autoSpaceDN w:val="0"/>
              <w:spacing w:before="0" w:after="0" w:line="240" w:lineRule="auto"/>
              <w:contextualSpacing/>
              <w:rPr>
                <w:rFonts w:cs="Calibri"/>
              </w:rPr>
            </w:pPr>
            <w:r w:rsidRPr="00A75808">
              <w:rPr>
                <w:rFonts w:cs="Calibri"/>
                <w:lang w:eastAsia="ru-RU"/>
              </w:rPr>
              <w:t>Гаражи и (или) стоянки для автомобилей сотрудников и посетителей торгового центра, объекты инженерной инфраструктуры</w:t>
            </w:r>
          </w:p>
        </w:tc>
      </w:tr>
      <w:tr w:rsidR="00615E5F" w:rsidRPr="00A75808" w14:paraId="03EE0E26" w14:textId="77777777" w:rsidTr="007408AA">
        <w:trPr>
          <w:trHeight w:val="435"/>
        </w:trPr>
        <w:tc>
          <w:tcPr>
            <w:tcW w:w="709" w:type="dxa"/>
            <w:tcMar>
              <w:top w:w="28" w:type="dxa"/>
              <w:left w:w="28" w:type="dxa"/>
              <w:bottom w:w="28" w:type="dxa"/>
              <w:right w:w="28" w:type="dxa"/>
            </w:tcMar>
          </w:tcPr>
          <w:p w14:paraId="2F95A81B"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4.3</w:t>
            </w:r>
          </w:p>
        </w:tc>
        <w:tc>
          <w:tcPr>
            <w:tcW w:w="2888" w:type="dxa"/>
            <w:tcMar>
              <w:top w:w="28" w:type="dxa"/>
              <w:left w:w="28" w:type="dxa"/>
              <w:bottom w:w="28" w:type="dxa"/>
              <w:right w:w="28" w:type="dxa"/>
            </w:tcMar>
          </w:tcPr>
          <w:p w14:paraId="1B5ED560"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Рынки</w:t>
            </w:r>
          </w:p>
        </w:tc>
        <w:tc>
          <w:tcPr>
            <w:tcW w:w="3021" w:type="dxa"/>
            <w:tcMar>
              <w:top w:w="28" w:type="dxa"/>
              <w:left w:w="28" w:type="dxa"/>
              <w:bottom w:w="28" w:type="dxa"/>
              <w:right w:w="28" w:type="dxa"/>
            </w:tcMar>
          </w:tcPr>
          <w:p w14:paraId="202C74E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75808">
                <w:rPr>
                  <w:rFonts w:ascii="Calibri" w:hAnsi="Calibri" w:cs="Calibri"/>
                </w:rPr>
                <w:t>200 кв. м</w:t>
              </w:r>
            </w:smartTag>
          </w:p>
        </w:tc>
        <w:tc>
          <w:tcPr>
            <w:tcW w:w="3021" w:type="dxa"/>
          </w:tcPr>
          <w:p w14:paraId="648CADA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0685346" w14:textId="77777777" w:rsidTr="007408AA">
        <w:trPr>
          <w:trHeight w:val="435"/>
        </w:trPr>
        <w:tc>
          <w:tcPr>
            <w:tcW w:w="709" w:type="dxa"/>
            <w:tcMar>
              <w:top w:w="28" w:type="dxa"/>
              <w:left w:w="28" w:type="dxa"/>
              <w:bottom w:w="28" w:type="dxa"/>
              <w:right w:w="28" w:type="dxa"/>
            </w:tcMar>
          </w:tcPr>
          <w:p w14:paraId="5EA189AA"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8" w:type="dxa"/>
            <w:tcMar>
              <w:top w:w="28" w:type="dxa"/>
              <w:left w:w="28" w:type="dxa"/>
              <w:bottom w:w="28" w:type="dxa"/>
              <w:right w:w="28" w:type="dxa"/>
            </w:tcMar>
          </w:tcPr>
          <w:p w14:paraId="762B31FF"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1" w:type="dxa"/>
            <w:tcMar>
              <w:top w:w="28" w:type="dxa"/>
              <w:left w:w="28" w:type="dxa"/>
              <w:bottom w:w="28" w:type="dxa"/>
              <w:right w:w="28" w:type="dxa"/>
            </w:tcMar>
          </w:tcPr>
          <w:p w14:paraId="7229EB69"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w:t>
            </w:r>
          </w:p>
        </w:tc>
        <w:tc>
          <w:tcPr>
            <w:tcW w:w="3021" w:type="dxa"/>
          </w:tcPr>
          <w:p w14:paraId="4D390B03"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3696A53F" w14:textId="77777777" w:rsidTr="007408AA">
        <w:trPr>
          <w:trHeight w:val="435"/>
        </w:trPr>
        <w:tc>
          <w:tcPr>
            <w:tcW w:w="709" w:type="dxa"/>
            <w:tcMar>
              <w:top w:w="28" w:type="dxa"/>
              <w:left w:w="28" w:type="dxa"/>
              <w:bottom w:w="28" w:type="dxa"/>
              <w:right w:w="28" w:type="dxa"/>
            </w:tcMar>
          </w:tcPr>
          <w:p w14:paraId="5D4F6E75"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8" w:type="dxa"/>
            <w:tcMar>
              <w:top w:w="28" w:type="dxa"/>
              <w:left w:w="28" w:type="dxa"/>
              <w:bottom w:w="28" w:type="dxa"/>
              <w:right w:w="28" w:type="dxa"/>
            </w:tcMar>
          </w:tcPr>
          <w:p w14:paraId="4B4D6A07"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1" w:type="dxa"/>
            <w:tcMar>
              <w:top w:w="28" w:type="dxa"/>
              <w:left w:w="28" w:type="dxa"/>
              <w:bottom w:w="28" w:type="dxa"/>
              <w:right w:w="28" w:type="dxa"/>
            </w:tcMar>
          </w:tcPr>
          <w:p w14:paraId="73E95B1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1" w:type="dxa"/>
          </w:tcPr>
          <w:p w14:paraId="5A59802A"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8E16EB5" w14:textId="77777777" w:rsidTr="007408AA">
        <w:trPr>
          <w:trHeight w:val="435"/>
        </w:trPr>
        <w:tc>
          <w:tcPr>
            <w:tcW w:w="709" w:type="dxa"/>
            <w:tcMar>
              <w:top w:w="28" w:type="dxa"/>
              <w:left w:w="28" w:type="dxa"/>
              <w:bottom w:w="28" w:type="dxa"/>
              <w:right w:w="28" w:type="dxa"/>
            </w:tcMar>
          </w:tcPr>
          <w:p w14:paraId="4C4E417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4.7</w:t>
            </w:r>
          </w:p>
        </w:tc>
        <w:tc>
          <w:tcPr>
            <w:tcW w:w="2888" w:type="dxa"/>
            <w:tcMar>
              <w:top w:w="28" w:type="dxa"/>
              <w:left w:w="28" w:type="dxa"/>
              <w:bottom w:w="28" w:type="dxa"/>
              <w:right w:w="28" w:type="dxa"/>
            </w:tcMar>
          </w:tcPr>
          <w:p w14:paraId="71337648"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Гостиничное обслуживание</w:t>
            </w:r>
          </w:p>
        </w:tc>
        <w:tc>
          <w:tcPr>
            <w:tcW w:w="3021" w:type="dxa"/>
            <w:tcMar>
              <w:top w:w="28" w:type="dxa"/>
              <w:left w:w="28" w:type="dxa"/>
              <w:bottom w:w="28" w:type="dxa"/>
              <w:right w:w="28" w:type="dxa"/>
            </w:tcMar>
          </w:tcPr>
          <w:p w14:paraId="5E4D9D7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Гостиницы </w:t>
            </w:r>
          </w:p>
        </w:tc>
        <w:tc>
          <w:tcPr>
            <w:tcW w:w="3021" w:type="dxa"/>
          </w:tcPr>
          <w:p w14:paraId="629FD5F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Гаражи и стоянки автомобилей, хозяйственные постройки, локальные объекты инженерной инфраструктуры  </w:t>
            </w:r>
          </w:p>
        </w:tc>
      </w:tr>
      <w:tr w:rsidR="00615E5F" w:rsidRPr="00A75808" w14:paraId="698ECF48" w14:textId="77777777" w:rsidTr="007408AA">
        <w:trPr>
          <w:trHeight w:val="1262"/>
        </w:trPr>
        <w:tc>
          <w:tcPr>
            <w:tcW w:w="709" w:type="dxa"/>
            <w:tcMar>
              <w:top w:w="28" w:type="dxa"/>
              <w:left w:w="28" w:type="dxa"/>
              <w:bottom w:w="28" w:type="dxa"/>
              <w:right w:w="28" w:type="dxa"/>
            </w:tcMar>
          </w:tcPr>
          <w:p w14:paraId="6B60CBC6"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4.9</w:t>
            </w:r>
          </w:p>
        </w:tc>
        <w:tc>
          <w:tcPr>
            <w:tcW w:w="2888" w:type="dxa"/>
            <w:tcMar>
              <w:top w:w="28" w:type="dxa"/>
              <w:left w:w="28" w:type="dxa"/>
              <w:bottom w:w="28" w:type="dxa"/>
              <w:right w:w="28" w:type="dxa"/>
            </w:tcMar>
          </w:tcPr>
          <w:p w14:paraId="7B7669B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Служебные гаражи</w:t>
            </w:r>
          </w:p>
        </w:tc>
        <w:tc>
          <w:tcPr>
            <w:tcW w:w="3021" w:type="dxa"/>
            <w:tcMar>
              <w:top w:w="28" w:type="dxa"/>
              <w:left w:w="28" w:type="dxa"/>
              <w:bottom w:w="28" w:type="dxa"/>
              <w:right w:w="28" w:type="dxa"/>
            </w:tcMar>
          </w:tcPr>
          <w:p w14:paraId="08C22B7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14:paraId="1C0AE8B9" w14:textId="77777777" w:rsidR="00545FE2" w:rsidRPr="00A75808" w:rsidRDefault="00545FE2" w:rsidP="007408AA">
            <w:pPr>
              <w:spacing w:before="0" w:after="0" w:line="240" w:lineRule="auto"/>
              <w:contextualSpacing/>
              <w:rPr>
                <w:rFonts w:cs="Calibri"/>
              </w:rPr>
            </w:pPr>
            <w:r w:rsidRPr="00A75808">
              <w:rPr>
                <w:rFonts w:cs="Calibri"/>
              </w:rPr>
              <w:t>Не устанавливается</w:t>
            </w:r>
          </w:p>
        </w:tc>
      </w:tr>
      <w:tr w:rsidR="00615E5F" w:rsidRPr="00A75808" w14:paraId="06EA86CE" w14:textId="77777777" w:rsidTr="007408AA">
        <w:trPr>
          <w:trHeight w:val="365"/>
        </w:trPr>
        <w:tc>
          <w:tcPr>
            <w:tcW w:w="709" w:type="dxa"/>
            <w:tcMar>
              <w:top w:w="28" w:type="dxa"/>
              <w:left w:w="28" w:type="dxa"/>
              <w:bottom w:w="28" w:type="dxa"/>
              <w:right w:w="28" w:type="dxa"/>
            </w:tcMar>
          </w:tcPr>
          <w:p w14:paraId="26B2E156"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4.9.1 </w:t>
            </w:r>
            <w:r w:rsidRPr="00A75808">
              <w:rPr>
                <w:rFonts w:ascii="Calibri" w:hAnsi="Calibri" w:cs="Calibri"/>
                <w:sz w:val="16"/>
                <w:szCs w:val="16"/>
              </w:rPr>
              <w:t>(4.9.1.1-4.9.1.4)</w:t>
            </w:r>
          </w:p>
        </w:tc>
        <w:tc>
          <w:tcPr>
            <w:tcW w:w="2888" w:type="dxa"/>
            <w:tcMar>
              <w:top w:w="28" w:type="dxa"/>
              <w:left w:w="28" w:type="dxa"/>
              <w:bottom w:w="28" w:type="dxa"/>
              <w:right w:w="28" w:type="dxa"/>
            </w:tcMar>
          </w:tcPr>
          <w:p w14:paraId="377B7476"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Объекты дорожного сервиса</w:t>
            </w:r>
          </w:p>
        </w:tc>
        <w:tc>
          <w:tcPr>
            <w:tcW w:w="3021" w:type="dxa"/>
            <w:tcMar>
              <w:top w:w="28" w:type="dxa"/>
              <w:left w:w="28" w:type="dxa"/>
              <w:bottom w:w="28" w:type="dxa"/>
              <w:right w:w="28" w:type="dxa"/>
            </w:tcMar>
          </w:tcPr>
          <w:p w14:paraId="162FB301"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3021" w:type="dxa"/>
          </w:tcPr>
          <w:p w14:paraId="3EF2E290"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объекты инженерной инфраструктуры, элементы благоустройства территории</w:t>
            </w:r>
          </w:p>
        </w:tc>
      </w:tr>
      <w:tr w:rsidR="00615E5F" w:rsidRPr="00A75808" w14:paraId="4910662E" w14:textId="77777777" w:rsidTr="007408AA">
        <w:trPr>
          <w:trHeight w:val="365"/>
        </w:trPr>
        <w:tc>
          <w:tcPr>
            <w:tcW w:w="709" w:type="dxa"/>
            <w:tcMar>
              <w:top w:w="28" w:type="dxa"/>
              <w:left w:w="28" w:type="dxa"/>
              <w:bottom w:w="28" w:type="dxa"/>
              <w:right w:w="28" w:type="dxa"/>
            </w:tcMar>
          </w:tcPr>
          <w:p w14:paraId="6E42542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4.9.1.1</w:t>
            </w:r>
          </w:p>
        </w:tc>
        <w:tc>
          <w:tcPr>
            <w:tcW w:w="2888" w:type="dxa"/>
            <w:tcMar>
              <w:top w:w="28" w:type="dxa"/>
              <w:left w:w="28" w:type="dxa"/>
              <w:bottom w:w="28" w:type="dxa"/>
              <w:right w:w="28" w:type="dxa"/>
            </w:tcMar>
          </w:tcPr>
          <w:p w14:paraId="01A3CC78"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1" w:type="dxa"/>
            <w:tcMar>
              <w:top w:w="28" w:type="dxa"/>
              <w:left w:w="28" w:type="dxa"/>
              <w:bottom w:w="28" w:type="dxa"/>
              <w:right w:w="28" w:type="dxa"/>
            </w:tcMar>
          </w:tcPr>
          <w:p w14:paraId="03E7B8C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14:paraId="6BA8E2C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212E4726" w14:textId="77777777" w:rsidTr="007408AA">
        <w:trPr>
          <w:trHeight w:val="365"/>
        </w:trPr>
        <w:tc>
          <w:tcPr>
            <w:tcW w:w="709" w:type="dxa"/>
            <w:tcMar>
              <w:top w:w="28" w:type="dxa"/>
              <w:left w:w="28" w:type="dxa"/>
              <w:bottom w:w="28" w:type="dxa"/>
              <w:right w:w="28" w:type="dxa"/>
            </w:tcMar>
          </w:tcPr>
          <w:p w14:paraId="152CDFBC"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4.9.1.2</w:t>
            </w:r>
          </w:p>
        </w:tc>
        <w:tc>
          <w:tcPr>
            <w:tcW w:w="2888" w:type="dxa"/>
            <w:tcMar>
              <w:top w:w="28" w:type="dxa"/>
              <w:left w:w="28" w:type="dxa"/>
              <w:bottom w:w="28" w:type="dxa"/>
              <w:right w:w="28" w:type="dxa"/>
            </w:tcMar>
          </w:tcPr>
          <w:p w14:paraId="758FEDC9"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Обеспечение дорожного отдыха</w:t>
            </w:r>
          </w:p>
        </w:tc>
        <w:tc>
          <w:tcPr>
            <w:tcW w:w="3021" w:type="dxa"/>
            <w:tcMar>
              <w:top w:w="28" w:type="dxa"/>
              <w:left w:w="28" w:type="dxa"/>
              <w:bottom w:w="28" w:type="dxa"/>
              <w:right w:w="28" w:type="dxa"/>
            </w:tcMar>
          </w:tcPr>
          <w:p w14:paraId="2DA2249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Гостиницы, мотели, магазины сопутствующей торговли, организации общественного питания</w:t>
            </w:r>
          </w:p>
        </w:tc>
        <w:tc>
          <w:tcPr>
            <w:tcW w:w="3021" w:type="dxa"/>
          </w:tcPr>
          <w:p w14:paraId="4062965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615E5F" w:rsidRPr="00A75808" w14:paraId="0E222763" w14:textId="77777777" w:rsidTr="007408AA">
        <w:trPr>
          <w:trHeight w:val="365"/>
        </w:trPr>
        <w:tc>
          <w:tcPr>
            <w:tcW w:w="709" w:type="dxa"/>
            <w:tcMar>
              <w:top w:w="28" w:type="dxa"/>
              <w:left w:w="28" w:type="dxa"/>
              <w:bottom w:w="28" w:type="dxa"/>
              <w:right w:w="28" w:type="dxa"/>
            </w:tcMar>
          </w:tcPr>
          <w:p w14:paraId="076C317C"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4.9.1.3</w:t>
            </w:r>
          </w:p>
        </w:tc>
        <w:tc>
          <w:tcPr>
            <w:tcW w:w="2888" w:type="dxa"/>
            <w:tcMar>
              <w:top w:w="28" w:type="dxa"/>
              <w:left w:w="28" w:type="dxa"/>
              <w:bottom w:w="28" w:type="dxa"/>
              <w:right w:w="28" w:type="dxa"/>
            </w:tcMar>
          </w:tcPr>
          <w:p w14:paraId="5CB309C2"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1" w:type="dxa"/>
            <w:tcMar>
              <w:top w:w="28" w:type="dxa"/>
              <w:left w:w="28" w:type="dxa"/>
              <w:bottom w:w="28" w:type="dxa"/>
              <w:right w:w="28" w:type="dxa"/>
            </w:tcMar>
          </w:tcPr>
          <w:p w14:paraId="5B8A3BA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1" w:type="dxa"/>
          </w:tcPr>
          <w:p w14:paraId="611F704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9716F71" w14:textId="77777777" w:rsidTr="007408AA">
        <w:trPr>
          <w:trHeight w:val="365"/>
        </w:trPr>
        <w:tc>
          <w:tcPr>
            <w:tcW w:w="709" w:type="dxa"/>
            <w:tcMar>
              <w:top w:w="28" w:type="dxa"/>
              <w:left w:w="28" w:type="dxa"/>
              <w:bottom w:w="28" w:type="dxa"/>
              <w:right w:w="28" w:type="dxa"/>
            </w:tcMar>
          </w:tcPr>
          <w:p w14:paraId="4F4DB62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4.9.1.4</w:t>
            </w:r>
          </w:p>
        </w:tc>
        <w:tc>
          <w:tcPr>
            <w:tcW w:w="2888" w:type="dxa"/>
            <w:tcMar>
              <w:top w:w="28" w:type="dxa"/>
              <w:left w:w="28" w:type="dxa"/>
              <w:bottom w:w="28" w:type="dxa"/>
              <w:right w:w="28" w:type="dxa"/>
            </w:tcMar>
          </w:tcPr>
          <w:p w14:paraId="735241B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Ремонт автомобилей</w:t>
            </w:r>
          </w:p>
        </w:tc>
        <w:tc>
          <w:tcPr>
            <w:tcW w:w="3021" w:type="dxa"/>
            <w:tcMar>
              <w:top w:w="28" w:type="dxa"/>
              <w:left w:w="28" w:type="dxa"/>
              <w:bottom w:w="28" w:type="dxa"/>
              <w:right w:w="28" w:type="dxa"/>
            </w:tcMar>
          </w:tcPr>
          <w:p w14:paraId="35B12A1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14:paraId="68A83E7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w:t>
            </w:r>
          </w:p>
        </w:tc>
      </w:tr>
      <w:tr w:rsidR="00615E5F" w:rsidRPr="00A75808" w14:paraId="018CE6CA" w14:textId="77777777" w:rsidTr="007408AA">
        <w:trPr>
          <w:trHeight w:val="1175"/>
        </w:trPr>
        <w:tc>
          <w:tcPr>
            <w:tcW w:w="709" w:type="dxa"/>
            <w:tcMar>
              <w:top w:w="28" w:type="dxa"/>
              <w:left w:w="28" w:type="dxa"/>
              <w:bottom w:w="28" w:type="dxa"/>
              <w:right w:w="28" w:type="dxa"/>
            </w:tcMar>
          </w:tcPr>
          <w:p w14:paraId="2FCD007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4.10</w:t>
            </w:r>
          </w:p>
        </w:tc>
        <w:tc>
          <w:tcPr>
            <w:tcW w:w="2888" w:type="dxa"/>
            <w:tcMar>
              <w:top w:w="28" w:type="dxa"/>
              <w:left w:w="28" w:type="dxa"/>
              <w:bottom w:w="28" w:type="dxa"/>
              <w:right w:w="28" w:type="dxa"/>
            </w:tcMar>
          </w:tcPr>
          <w:p w14:paraId="6697BAD5" w14:textId="77777777" w:rsidR="00545FE2" w:rsidRPr="00A75808" w:rsidRDefault="00545FE2" w:rsidP="007408AA">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21" w:type="dxa"/>
            <w:tcMar>
              <w:top w:w="28" w:type="dxa"/>
              <w:left w:w="28" w:type="dxa"/>
              <w:bottom w:w="28" w:type="dxa"/>
              <w:right w:w="28" w:type="dxa"/>
            </w:tcMar>
          </w:tcPr>
          <w:p w14:paraId="65E762E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1" w:type="dxa"/>
          </w:tcPr>
          <w:p w14:paraId="78CA3CD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113B5298" w14:textId="77777777" w:rsidTr="007408AA">
        <w:trPr>
          <w:trHeight w:val="338"/>
        </w:trPr>
        <w:tc>
          <w:tcPr>
            <w:tcW w:w="709" w:type="dxa"/>
            <w:tcMar>
              <w:top w:w="28" w:type="dxa"/>
              <w:left w:w="28" w:type="dxa"/>
              <w:bottom w:w="28" w:type="dxa"/>
              <w:right w:w="28" w:type="dxa"/>
            </w:tcMar>
          </w:tcPr>
          <w:p w14:paraId="157E8F6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5.1.2</w:t>
            </w:r>
          </w:p>
        </w:tc>
        <w:tc>
          <w:tcPr>
            <w:tcW w:w="2888" w:type="dxa"/>
            <w:tcMar>
              <w:top w:w="28" w:type="dxa"/>
              <w:left w:w="28" w:type="dxa"/>
              <w:bottom w:w="28" w:type="dxa"/>
              <w:right w:w="28" w:type="dxa"/>
            </w:tcMar>
          </w:tcPr>
          <w:p w14:paraId="335028D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253C0EA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1" w:type="dxa"/>
          </w:tcPr>
          <w:p w14:paraId="0C0AB12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73329C0D" w14:textId="77777777" w:rsidTr="007408AA">
        <w:trPr>
          <w:trHeight w:val="338"/>
        </w:trPr>
        <w:tc>
          <w:tcPr>
            <w:tcW w:w="709" w:type="dxa"/>
            <w:tcMar>
              <w:top w:w="28" w:type="dxa"/>
              <w:left w:w="28" w:type="dxa"/>
              <w:bottom w:w="28" w:type="dxa"/>
              <w:right w:w="28" w:type="dxa"/>
            </w:tcMar>
          </w:tcPr>
          <w:p w14:paraId="2BDC4123"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3BBBA87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293B40D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6132C16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60F28D2" w14:textId="77777777" w:rsidTr="007408AA">
        <w:trPr>
          <w:trHeight w:val="196"/>
        </w:trPr>
        <w:tc>
          <w:tcPr>
            <w:tcW w:w="709" w:type="dxa"/>
            <w:tcMar>
              <w:top w:w="28" w:type="dxa"/>
              <w:left w:w="28" w:type="dxa"/>
              <w:bottom w:w="28" w:type="dxa"/>
              <w:right w:w="28" w:type="dxa"/>
            </w:tcMar>
          </w:tcPr>
          <w:p w14:paraId="7799A6C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5.1.4</w:t>
            </w:r>
          </w:p>
        </w:tc>
        <w:tc>
          <w:tcPr>
            <w:tcW w:w="2888" w:type="dxa"/>
            <w:tcMar>
              <w:top w:w="28" w:type="dxa"/>
              <w:left w:w="28" w:type="dxa"/>
              <w:bottom w:w="28" w:type="dxa"/>
              <w:right w:w="28" w:type="dxa"/>
            </w:tcMar>
          </w:tcPr>
          <w:p w14:paraId="5CA08E3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167BBC8E"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Теннисные корты, автодромы, мотодромы, трамплины, спортивные стрельбища</w:t>
            </w:r>
          </w:p>
        </w:tc>
        <w:tc>
          <w:tcPr>
            <w:tcW w:w="3021" w:type="dxa"/>
          </w:tcPr>
          <w:p w14:paraId="23FD436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автомобилей, локальные объекты инженерной инфраструктуры</w:t>
            </w:r>
          </w:p>
        </w:tc>
      </w:tr>
      <w:tr w:rsidR="00615E5F" w:rsidRPr="00A75808" w14:paraId="15A3313E" w14:textId="77777777" w:rsidTr="007408AA">
        <w:trPr>
          <w:trHeight w:val="338"/>
        </w:trPr>
        <w:tc>
          <w:tcPr>
            <w:tcW w:w="709" w:type="dxa"/>
            <w:tcMar>
              <w:top w:w="28" w:type="dxa"/>
              <w:left w:w="28" w:type="dxa"/>
              <w:bottom w:w="28" w:type="dxa"/>
              <w:right w:w="28" w:type="dxa"/>
            </w:tcMar>
          </w:tcPr>
          <w:p w14:paraId="4E9DE3CB"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5.1.5</w:t>
            </w:r>
          </w:p>
        </w:tc>
        <w:tc>
          <w:tcPr>
            <w:tcW w:w="2888" w:type="dxa"/>
            <w:tcMar>
              <w:top w:w="28" w:type="dxa"/>
              <w:left w:w="28" w:type="dxa"/>
              <w:bottom w:w="28" w:type="dxa"/>
              <w:right w:w="28" w:type="dxa"/>
            </w:tcMar>
          </w:tcPr>
          <w:p w14:paraId="1A38C4F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Водный спорт</w:t>
            </w:r>
          </w:p>
        </w:tc>
        <w:tc>
          <w:tcPr>
            <w:tcW w:w="3021" w:type="dxa"/>
            <w:tcMar>
              <w:top w:w="28" w:type="dxa"/>
              <w:left w:w="28" w:type="dxa"/>
              <w:bottom w:w="28" w:type="dxa"/>
              <w:right w:w="28" w:type="dxa"/>
            </w:tcMar>
          </w:tcPr>
          <w:p w14:paraId="0EE989A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спортивных сооружений для занятия водными видами спорта (причалы и сооружения, необходимые для организации водных видов спорта </w:t>
            </w:r>
            <w:r w:rsidRPr="00A75808">
              <w:rPr>
                <w:rFonts w:ascii="Calibri" w:hAnsi="Calibri" w:cs="Calibri"/>
              </w:rPr>
              <w:lastRenderedPageBreak/>
              <w:t>и хранения соответствующего инвентаря)</w:t>
            </w:r>
          </w:p>
        </w:tc>
        <w:tc>
          <w:tcPr>
            <w:tcW w:w="3021" w:type="dxa"/>
          </w:tcPr>
          <w:p w14:paraId="3053B06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615E5F" w:rsidRPr="00A75808" w14:paraId="2DA2781E" w14:textId="77777777" w:rsidTr="007408AA">
        <w:trPr>
          <w:trHeight w:val="338"/>
        </w:trPr>
        <w:tc>
          <w:tcPr>
            <w:tcW w:w="709" w:type="dxa"/>
            <w:tcMar>
              <w:top w:w="28" w:type="dxa"/>
              <w:left w:w="28" w:type="dxa"/>
              <w:bottom w:w="28" w:type="dxa"/>
              <w:right w:w="28" w:type="dxa"/>
            </w:tcMar>
          </w:tcPr>
          <w:p w14:paraId="30A4D87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5.1.6</w:t>
            </w:r>
          </w:p>
        </w:tc>
        <w:tc>
          <w:tcPr>
            <w:tcW w:w="2888" w:type="dxa"/>
            <w:tcMar>
              <w:top w:w="28" w:type="dxa"/>
              <w:left w:w="28" w:type="dxa"/>
              <w:bottom w:w="28" w:type="dxa"/>
              <w:right w:w="28" w:type="dxa"/>
            </w:tcMar>
          </w:tcPr>
          <w:p w14:paraId="3F11F96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Авиационный спорт</w:t>
            </w:r>
          </w:p>
        </w:tc>
        <w:tc>
          <w:tcPr>
            <w:tcW w:w="3021" w:type="dxa"/>
            <w:tcMar>
              <w:top w:w="28" w:type="dxa"/>
              <w:left w:w="28" w:type="dxa"/>
              <w:bottom w:w="28" w:type="dxa"/>
              <w:right w:w="28" w:type="dxa"/>
            </w:tcMar>
          </w:tcPr>
          <w:p w14:paraId="2F996432"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Ангары, взлетно-посадочные площадки и иные сооружения необходимые для х-ранения соответствующего инвентаря</w:t>
            </w:r>
          </w:p>
        </w:tc>
        <w:tc>
          <w:tcPr>
            <w:tcW w:w="3021" w:type="dxa"/>
          </w:tcPr>
          <w:p w14:paraId="2AA5971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bl>
    <w:p w14:paraId="4CE6EF2A" w14:textId="77777777" w:rsidR="005F2475" w:rsidRPr="00A75808" w:rsidRDefault="005F2475" w:rsidP="005F247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5271F70C" w14:textId="77777777" w:rsidR="005F2475" w:rsidRPr="00A75808" w:rsidRDefault="005F2475" w:rsidP="005F247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ПР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45480309"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91F6A90" w14:textId="77777777" w:rsidR="005F2475" w:rsidRPr="00A75808" w:rsidRDefault="005F2475" w:rsidP="004A552D">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550902D0" w14:textId="77777777"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6A93952" w14:textId="77777777" w:rsidR="005F2475" w:rsidRPr="00A75808" w:rsidRDefault="005F2475" w:rsidP="004A552D">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1EAB74B0"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5BDC180"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B52077"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F0D86A2" w14:textId="77777777" w:rsidTr="004A552D">
        <w:tc>
          <w:tcPr>
            <w:tcW w:w="1572" w:type="pct"/>
            <w:tcBorders>
              <w:top w:val="single" w:sz="4" w:space="0" w:color="auto"/>
              <w:left w:val="single" w:sz="4" w:space="0" w:color="auto"/>
              <w:bottom w:val="single" w:sz="4" w:space="0" w:color="auto"/>
              <w:right w:val="single" w:sz="4" w:space="0" w:color="auto"/>
            </w:tcBorders>
            <w:hideMark/>
          </w:tcPr>
          <w:p w14:paraId="32A8365E"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7A3A70FD"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F6C4AF1" w14:textId="77777777"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4F2BDE8" w14:textId="77777777" w:rsidR="005F2475" w:rsidRPr="00A75808" w:rsidRDefault="005F2475" w:rsidP="004A552D">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059BD18D" w14:textId="77777777" w:rsidTr="004A552D">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883DB56"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55825FA3"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36C7227" w14:textId="77777777" w:rsidTr="004A552D">
        <w:trPr>
          <w:trHeight w:val="218"/>
        </w:trPr>
        <w:tc>
          <w:tcPr>
            <w:tcW w:w="1572" w:type="pct"/>
            <w:tcBorders>
              <w:top w:val="single" w:sz="4" w:space="0" w:color="auto"/>
              <w:left w:val="single" w:sz="4" w:space="0" w:color="auto"/>
              <w:bottom w:val="single" w:sz="4" w:space="0" w:color="auto"/>
              <w:right w:val="single" w:sz="4" w:space="0" w:color="auto"/>
            </w:tcBorders>
            <w:hideMark/>
          </w:tcPr>
          <w:p w14:paraId="45C2BFD3" w14:textId="77777777" w:rsidR="005F2475" w:rsidRPr="00A75808" w:rsidRDefault="005F2475" w:rsidP="004A552D">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5B45E4EE" w14:textId="77777777" w:rsidR="005F2475" w:rsidRPr="00A75808" w:rsidRDefault="005F2475" w:rsidP="004A552D">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226E6E9D" w14:textId="77777777" w:rsidTr="004A552D">
        <w:tc>
          <w:tcPr>
            <w:tcW w:w="5000" w:type="pct"/>
            <w:gridSpan w:val="2"/>
            <w:tcBorders>
              <w:top w:val="single" w:sz="4" w:space="0" w:color="auto"/>
              <w:left w:val="single" w:sz="4" w:space="0" w:color="auto"/>
              <w:bottom w:val="single" w:sz="4" w:space="0" w:color="auto"/>
              <w:right w:val="single" w:sz="4" w:space="0" w:color="auto"/>
            </w:tcBorders>
            <w:hideMark/>
          </w:tcPr>
          <w:p w14:paraId="12640708" w14:textId="77777777" w:rsidR="005F2475" w:rsidRPr="00A75808" w:rsidRDefault="005F2475" w:rsidP="004A552D">
            <w:pPr>
              <w:pStyle w:val="104"/>
              <w:contextualSpacing/>
              <w:rPr>
                <w:rFonts w:cs="Calibri"/>
                <w:sz w:val="24"/>
                <w:szCs w:val="24"/>
              </w:rPr>
            </w:pPr>
            <w:r w:rsidRPr="00A75808">
              <w:rPr>
                <w:rFonts w:cs="Calibri"/>
                <w:sz w:val="24"/>
                <w:szCs w:val="24"/>
              </w:rPr>
              <w:t>Количество этажей</w:t>
            </w:r>
          </w:p>
        </w:tc>
      </w:tr>
      <w:tr w:rsidR="00615E5F" w:rsidRPr="00A75808" w14:paraId="5CA86B03"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963310" w14:textId="77777777" w:rsidR="005F2475" w:rsidRPr="00A75808" w:rsidRDefault="005F2475" w:rsidP="004A552D">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319EDD"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3F481227"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41E38AB" w14:textId="77777777" w:rsidR="005F2475" w:rsidRPr="00A75808" w:rsidRDefault="005F2475" w:rsidP="004A552D">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70C525"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0C31F2BC" w14:textId="77777777"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AED49B8" w14:textId="77777777" w:rsidR="005F2475" w:rsidRPr="00A75808" w:rsidRDefault="005F2475" w:rsidP="004A552D">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2D610EEF" w14:textId="77777777" w:rsidTr="004A552D">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339D66F" w14:textId="77777777" w:rsidR="005F2475" w:rsidRPr="00A75808" w:rsidRDefault="005F2475" w:rsidP="004A552D">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0CE44CC0"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336BA4C7"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86AE9A" w14:textId="77777777" w:rsidR="005F2475" w:rsidRPr="00A75808" w:rsidRDefault="005F2475" w:rsidP="004A552D">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CE54A98"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7FFA8951" w14:textId="77777777"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9D2E00" w14:textId="77777777" w:rsidR="005F2475" w:rsidRPr="00A75808" w:rsidRDefault="005F2475" w:rsidP="004A552D">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19BAA108"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972E807" w14:textId="77777777" w:rsidR="005F2475" w:rsidRPr="00A75808" w:rsidRDefault="005F2475" w:rsidP="004A552D">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3C3B45" w14:textId="77777777" w:rsidR="005F2475" w:rsidRPr="00A75808" w:rsidRDefault="00B72267" w:rsidP="004A552D">
            <w:pPr>
              <w:spacing w:before="0" w:after="0" w:line="240" w:lineRule="auto"/>
              <w:contextualSpacing/>
              <w:jc w:val="both"/>
              <w:rPr>
                <w:rFonts w:cs="Calibri"/>
              </w:rPr>
            </w:pPr>
            <w:r w:rsidRPr="00A75808">
              <w:rPr>
                <w:rFonts w:cs="Calibri"/>
              </w:rPr>
              <w:t>85%</w:t>
            </w:r>
          </w:p>
        </w:tc>
      </w:tr>
      <w:tr w:rsidR="00615E5F" w:rsidRPr="00A75808" w14:paraId="01704E2D"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C07704" w14:textId="77777777" w:rsidR="005F2475" w:rsidRPr="00A75808" w:rsidRDefault="005F2475" w:rsidP="004A552D">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DA29664" w14:textId="77777777" w:rsidR="005F2475" w:rsidRPr="00A75808" w:rsidRDefault="005F2475" w:rsidP="004A552D">
            <w:pPr>
              <w:spacing w:before="0" w:after="0" w:line="240" w:lineRule="auto"/>
              <w:contextualSpacing/>
              <w:rPr>
                <w:rFonts w:cs="Calibri"/>
              </w:rPr>
            </w:pPr>
            <w:r w:rsidRPr="00A75808">
              <w:rPr>
                <w:rFonts w:cs="Calibri"/>
              </w:rPr>
              <w:t>не устанавливается</w:t>
            </w:r>
          </w:p>
        </w:tc>
      </w:tr>
      <w:tr w:rsidR="00615E5F" w:rsidRPr="00A75808" w14:paraId="7AB873AE" w14:textId="77777777" w:rsidTr="00D65383">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4C73D1A3" w14:textId="77777777" w:rsidR="004C0B9C" w:rsidRPr="00A75808" w:rsidRDefault="004C0B9C" w:rsidP="004A552D">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14:paraId="123E4A63" w14:textId="1835241E" w:rsidR="004C0B9C" w:rsidRPr="00A75808" w:rsidRDefault="004C0B9C" w:rsidP="004A552D">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bl>
    <w:p w14:paraId="113AD180" w14:textId="77777777" w:rsidR="005F2475" w:rsidRPr="00A75808" w:rsidRDefault="005F2475" w:rsidP="005F2475">
      <w:pPr>
        <w:pStyle w:val="1ffd"/>
        <w:contextualSpacing/>
        <w:jc w:val="both"/>
        <w:rPr>
          <w:rFonts w:ascii="Calibri" w:hAnsi="Calibri" w:cs="Calibri"/>
          <w:b/>
          <w:sz w:val="24"/>
          <w:szCs w:val="24"/>
        </w:rPr>
      </w:pPr>
    </w:p>
    <w:p w14:paraId="1883D592" w14:textId="77777777" w:rsidR="005F2475" w:rsidRPr="00A75808" w:rsidRDefault="005F2475" w:rsidP="005F2475">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14A5131D" w14:textId="77777777" w:rsidR="005F2475" w:rsidRPr="00A75808" w:rsidRDefault="005F2475" w:rsidP="005F2475">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1BDB078B" w14:textId="77777777" w:rsidR="005F2475" w:rsidRPr="00A75808" w:rsidRDefault="005F2475" w:rsidP="005F2475">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37E16C41"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3CBD2854"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3FC0E745"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6752A37"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1C4115EB" w14:textId="77777777" w:rsidTr="004A552D">
        <w:tc>
          <w:tcPr>
            <w:tcW w:w="540" w:type="dxa"/>
            <w:tcBorders>
              <w:top w:val="single" w:sz="4" w:space="0" w:color="000000"/>
              <w:left w:val="single" w:sz="4" w:space="0" w:color="000000"/>
              <w:bottom w:val="single" w:sz="4" w:space="0" w:color="000000"/>
              <w:right w:val="nil"/>
            </w:tcBorders>
            <w:vAlign w:val="center"/>
            <w:hideMark/>
          </w:tcPr>
          <w:p w14:paraId="5E02BF25"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2A6BDDDD"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72B1E96"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47D443C3" w14:textId="77777777" w:rsidTr="004A552D">
        <w:tc>
          <w:tcPr>
            <w:tcW w:w="540" w:type="dxa"/>
            <w:tcBorders>
              <w:top w:val="single" w:sz="4" w:space="0" w:color="000000"/>
              <w:left w:val="single" w:sz="4" w:space="0" w:color="000000"/>
              <w:bottom w:val="single" w:sz="4" w:space="0" w:color="000000"/>
              <w:right w:val="nil"/>
            </w:tcBorders>
            <w:vAlign w:val="center"/>
            <w:hideMark/>
          </w:tcPr>
          <w:p w14:paraId="07F29F68"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lastRenderedPageBreak/>
              <w:t>1</w:t>
            </w:r>
          </w:p>
        </w:tc>
        <w:tc>
          <w:tcPr>
            <w:tcW w:w="6135" w:type="dxa"/>
            <w:tcBorders>
              <w:top w:val="single" w:sz="4" w:space="0" w:color="000000"/>
              <w:left w:val="single" w:sz="4" w:space="0" w:color="000000"/>
              <w:bottom w:val="single" w:sz="4" w:space="0" w:color="000000"/>
              <w:right w:val="nil"/>
            </w:tcBorders>
            <w:vAlign w:val="center"/>
            <w:hideMark/>
          </w:tcPr>
          <w:p w14:paraId="01DA13C1"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63484B8"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429D5F69" w14:textId="77777777" w:rsidTr="004A552D">
        <w:trPr>
          <w:trHeight w:val="487"/>
        </w:trPr>
        <w:tc>
          <w:tcPr>
            <w:tcW w:w="540" w:type="dxa"/>
            <w:tcBorders>
              <w:top w:val="single" w:sz="4" w:space="0" w:color="000000"/>
              <w:left w:val="single" w:sz="4" w:space="0" w:color="000000"/>
              <w:bottom w:val="single" w:sz="4" w:space="0" w:color="000000"/>
              <w:right w:val="nil"/>
            </w:tcBorders>
            <w:vAlign w:val="center"/>
            <w:hideMark/>
          </w:tcPr>
          <w:p w14:paraId="3538742B"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51CD77C7"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Больничные учреждения</w:t>
            </w:r>
          </w:p>
          <w:p w14:paraId="5278E52F" w14:textId="77777777" w:rsidR="005F2475" w:rsidRPr="00A75808" w:rsidRDefault="005F2475" w:rsidP="004A552D">
            <w:pPr>
              <w:spacing w:before="0" w:after="0" w:line="240" w:lineRule="auto"/>
              <w:contextualSpacing/>
              <w:jc w:val="center"/>
              <w:rPr>
                <w:rFonts w:eastAsia="Calibri" w:cs="Calibri"/>
                <w:lang w:val="x-none" w:eastAsia="ar-SA"/>
              </w:rPr>
            </w:pPr>
          </w:p>
        </w:tc>
        <w:tc>
          <w:tcPr>
            <w:tcW w:w="2964" w:type="dxa"/>
            <w:tcBorders>
              <w:top w:val="single" w:sz="4" w:space="0" w:color="000000"/>
              <w:left w:val="single" w:sz="4" w:space="0" w:color="000000"/>
              <w:bottom w:val="single" w:sz="4" w:space="0" w:color="000000"/>
              <w:right w:val="single" w:sz="4" w:space="0" w:color="000000"/>
            </w:tcBorders>
            <w:vAlign w:val="center"/>
          </w:tcPr>
          <w:p w14:paraId="02FD1864"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val="x-none" w:eastAsia="ar-SA"/>
              </w:rPr>
              <w:t>60 % территории земельного участка</w:t>
            </w:r>
          </w:p>
        </w:tc>
      </w:tr>
      <w:tr w:rsidR="00615E5F" w:rsidRPr="00A75808" w14:paraId="451B3F72" w14:textId="77777777" w:rsidTr="004A552D">
        <w:tc>
          <w:tcPr>
            <w:tcW w:w="540" w:type="dxa"/>
            <w:tcBorders>
              <w:top w:val="single" w:sz="4" w:space="0" w:color="000000"/>
              <w:left w:val="single" w:sz="4" w:space="0" w:color="000000"/>
              <w:bottom w:val="single" w:sz="4" w:space="0" w:color="000000"/>
              <w:right w:val="nil"/>
            </w:tcBorders>
            <w:vAlign w:val="center"/>
            <w:hideMark/>
          </w:tcPr>
          <w:p w14:paraId="2A6229FF"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12F1E6DE"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eastAsia="ar-SA"/>
              </w:rPr>
              <w:t>Объекты</w:t>
            </w:r>
            <w:r w:rsidRPr="00A75808">
              <w:rPr>
                <w:rFonts w:eastAsia="Calibri" w:cs="Calibri"/>
                <w:lang w:val="x-none" w:eastAsia="ar-SA"/>
              </w:rPr>
              <w:t xml:space="preserve">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65329435"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606CB2FB" w14:textId="77777777" w:rsidR="005F2475" w:rsidRPr="00A75808" w:rsidRDefault="005F2475" w:rsidP="004A552D">
            <w:pPr>
              <w:spacing w:before="0" w:after="0" w:line="240" w:lineRule="auto"/>
              <w:contextualSpacing/>
              <w:rPr>
                <w:rFonts w:eastAsia="Calibri" w:cs="Calibri"/>
                <w:lang w:eastAsia="ar-SA"/>
              </w:rPr>
            </w:pPr>
          </w:p>
        </w:tc>
      </w:tr>
      <w:tr w:rsidR="00615E5F" w:rsidRPr="00A75808" w14:paraId="0DFC0B94" w14:textId="77777777" w:rsidTr="004A552D">
        <w:tc>
          <w:tcPr>
            <w:tcW w:w="540" w:type="dxa"/>
            <w:tcBorders>
              <w:top w:val="single" w:sz="4" w:space="0" w:color="000000"/>
              <w:left w:val="single" w:sz="4" w:space="0" w:color="000000"/>
              <w:bottom w:val="single" w:sz="4" w:space="0" w:color="000000"/>
              <w:right w:val="nil"/>
            </w:tcBorders>
            <w:vAlign w:val="center"/>
            <w:hideMark/>
          </w:tcPr>
          <w:p w14:paraId="415DC058"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4</w:t>
            </w:r>
          </w:p>
        </w:tc>
        <w:tc>
          <w:tcPr>
            <w:tcW w:w="6135" w:type="dxa"/>
            <w:tcBorders>
              <w:top w:val="single" w:sz="4" w:space="0" w:color="000000"/>
              <w:left w:val="single" w:sz="4" w:space="0" w:color="000000"/>
              <w:bottom w:val="single" w:sz="4" w:space="0" w:color="000000"/>
              <w:right w:val="nil"/>
            </w:tcBorders>
            <w:vAlign w:val="center"/>
            <w:hideMark/>
          </w:tcPr>
          <w:p w14:paraId="44A8D832"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Прочие, за исключением объектов коммунального</w:t>
            </w:r>
          </w:p>
          <w:p w14:paraId="1C7AC30B" w14:textId="77777777" w:rsidR="005F2475" w:rsidRPr="00A75808" w:rsidRDefault="005F2475" w:rsidP="004A552D">
            <w:pPr>
              <w:spacing w:before="0" w:after="0" w:line="240" w:lineRule="auto"/>
              <w:contextualSpacing/>
              <w:jc w:val="center"/>
              <w:rPr>
                <w:rFonts w:eastAsia="Calibri" w:cs="Calibri"/>
                <w:lang w:val="x-none" w:eastAsia="ar-SA"/>
              </w:rPr>
            </w:pPr>
            <w:r w:rsidRPr="00A75808">
              <w:rPr>
                <w:rFonts w:eastAsia="Calibri" w:cs="Calibri"/>
                <w:lang w:val="x-none" w:eastAsia="ar-SA"/>
              </w:rPr>
              <w:t>хозяйства, объектов сельскохозяйственного использования; объектов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C993E69"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15 % территории земельного участка</w:t>
            </w:r>
          </w:p>
        </w:tc>
      </w:tr>
      <w:tr w:rsidR="00615E5F" w:rsidRPr="00A75808" w14:paraId="6C514D9F" w14:textId="77777777" w:rsidTr="004A552D">
        <w:tc>
          <w:tcPr>
            <w:tcW w:w="540" w:type="dxa"/>
            <w:tcBorders>
              <w:top w:val="single" w:sz="4" w:space="0" w:color="000000"/>
              <w:left w:val="single" w:sz="4" w:space="0" w:color="000000"/>
              <w:bottom w:val="single" w:sz="4" w:space="0" w:color="000000"/>
              <w:right w:val="nil"/>
            </w:tcBorders>
            <w:vAlign w:val="center"/>
            <w:hideMark/>
          </w:tcPr>
          <w:p w14:paraId="1954E08B"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5</w:t>
            </w:r>
          </w:p>
        </w:tc>
        <w:tc>
          <w:tcPr>
            <w:tcW w:w="6135" w:type="dxa"/>
            <w:tcBorders>
              <w:top w:val="single" w:sz="4" w:space="0" w:color="000000"/>
              <w:left w:val="single" w:sz="4" w:space="0" w:color="000000"/>
              <w:bottom w:val="single" w:sz="4" w:space="0" w:color="000000"/>
              <w:right w:val="nil"/>
            </w:tcBorders>
            <w:vAlign w:val="center"/>
            <w:hideMark/>
          </w:tcPr>
          <w:p w14:paraId="6836FBAD"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коммунального хозяйства, объекты транспорта</w:t>
            </w:r>
          </w:p>
        </w:tc>
        <w:tc>
          <w:tcPr>
            <w:tcW w:w="2964" w:type="dxa"/>
            <w:tcBorders>
              <w:top w:val="single" w:sz="4" w:space="0" w:color="000000"/>
              <w:left w:val="single" w:sz="4" w:space="0" w:color="000000"/>
              <w:bottom w:val="single" w:sz="4" w:space="0" w:color="000000"/>
              <w:right w:val="single" w:sz="4" w:space="0" w:color="000000"/>
            </w:tcBorders>
            <w:vAlign w:val="center"/>
          </w:tcPr>
          <w:p w14:paraId="20620B1E"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val="x-none" w:eastAsia="ar-SA"/>
              </w:rPr>
              <w:t>не устанавливается</w:t>
            </w:r>
          </w:p>
        </w:tc>
      </w:tr>
    </w:tbl>
    <w:p w14:paraId="061BB0CB" w14:textId="6DF9F70F" w:rsidR="005F2475" w:rsidRPr="00A75808" w:rsidRDefault="005F2475" w:rsidP="005F2475">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6F5A221A" w14:textId="4100F7AF" w:rsidR="005F2475" w:rsidRPr="00A75808" w:rsidRDefault="005F2475" w:rsidP="005F2475">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2230CF7F"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6FDB2EC9"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469ED23A"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F3C2A0" w14:textId="77777777"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037E5FE0" w14:textId="4C1E429F" w:rsidR="005F2475" w:rsidRPr="00A75808" w:rsidRDefault="005F2475" w:rsidP="004A552D">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26E5FD77" w14:textId="77777777" w:rsidTr="004A552D">
        <w:tc>
          <w:tcPr>
            <w:tcW w:w="716" w:type="dxa"/>
            <w:tcBorders>
              <w:top w:val="single" w:sz="4" w:space="0" w:color="000000"/>
              <w:left w:val="single" w:sz="4" w:space="0" w:color="000000"/>
              <w:bottom w:val="single" w:sz="4" w:space="0" w:color="000000"/>
              <w:right w:val="nil"/>
            </w:tcBorders>
            <w:vAlign w:val="center"/>
            <w:hideMark/>
          </w:tcPr>
          <w:p w14:paraId="4594FAAD"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7F6199E2"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 xml:space="preserve">Гостиницы </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E59678A" w14:textId="5D2AC040"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9 машиномест на 100 гостиничных мест</w:t>
            </w:r>
          </w:p>
        </w:tc>
      </w:tr>
      <w:tr w:rsidR="00615E5F" w:rsidRPr="00A75808" w14:paraId="3A67A2A5" w14:textId="77777777" w:rsidTr="004A552D">
        <w:tc>
          <w:tcPr>
            <w:tcW w:w="716" w:type="dxa"/>
            <w:tcBorders>
              <w:top w:val="single" w:sz="4" w:space="0" w:color="000000"/>
              <w:left w:val="single" w:sz="4" w:space="0" w:color="000000"/>
              <w:bottom w:val="single" w:sz="4" w:space="0" w:color="000000"/>
              <w:right w:val="nil"/>
            </w:tcBorders>
            <w:vAlign w:val="center"/>
            <w:hideMark/>
          </w:tcPr>
          <w:p w14:paraId="60397A06"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180B1013"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7B745ED9" w14:textId="434CDD59"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615E5F" w:rsidRPr="00A75808" w14:paraId="5F55A6EB" w14:textId="77777777" w:rsidTr="004A552D">
        <w:tc>
          <w:tcPr>
            <w:tcW w:w="716" w:type="dxa"/>
            <w:tcBorders>
              <w:top w:val="single" w:sz="4" w:space="0" w:color="000000"/>
              <w:left w:val="single" w:sz="4" w:space="0" w:color="000000"/>
              <w:bottom w:val="single" w:sz="4" w:space="0" w:color="000000"/>
              <w:right w:val="nil"/>
            </w:tcBorders>
            <w:vAlign w:val="center"/>
            <w:hideMark/>
          </w:tcPr>
          <w:p w14:paraId="34D75880" w14:textId="77777777" w:rsidR="005F2475" w:rsidRPr="00A75808" w:rsidRDefault="005F2475" w:rsidP="004A552D">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4813" w:type="dxa"/>
            <w:tcBorders>
              <w:top w:val="single" w:sz="4" w:space="0" w:color="000000"/>
              <w:left w:val="single" w:sz="4" w:space="0" w:color="000000"/>
              <w:bottom w:val="single" w:sz="4" w:space="0" w:color="000000"/>
              <w:right w:val="nil"/>
            </w:tcBorders>
            <w:vAlign w:val="center"/>
            <w:hideMark/>
          </w:tcPr>
          <w:p w14:paraId="446B080F" w14:textId="77777777"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eastAsia="ar-SA"/>
              </w:rPr>
              <w:t>Поликлиники</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5920EDF5" w14:textId="501F7FD2" w:rsidR="005F2475" w:rsidRPr="00A75808" w:rsidRDefault="005F2475" w:rsidP="004A552D">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20 койко-мест, а также 1 машиноместо на 5 работников</w:t>
            </w:r>
          </w:p>
        </w:tc>
      </w:tr>
    </w:tbl>
    <w:p w14:paraId="73F17A2E" w14:textId="77777777" w:rsidR="005F2475" w:rsidRPr="00A75808" w:rsidRDefault="005F2475" w:rsidP="005F2475">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00B72267" w:rsidRPr="00A75808">
        <w:rPr>
          <w:rFonts w:ascii="Calibri" w:hAnsi="Calibri" w:cs="Calibri"/>
          <w:sz w:val="24"/>
          <w:szCs w:val="24"/>
          <w:lang w:val="en-US" w:eastAsia="ru-RU"/>
        </w:rPr>
        <w:t>II</w:t>
      </w:r>
      <w:r w:rsidRPr="00A75808">
        <w:rPr>
          <w:rFonts w:ascii="Calibri" w:hAnsi="Calibri" w:cs="Calibri"/>
          <w:sz w:val="24"/>
          <w:szCs w:val="24"/>
          <w:lang w:eastAsia="ru-RU"/>
        </w:rPr>
        <w:t xml:space="preserve">. </w:t>
      </w:r>
    </w:p>
    <w:p w14:paraId="11E93DBC" w14:textId="77777777" w:rsidR="003B6FB3" w:rsidRPr="00A75808" w:rsidRDefault="003B6FB3" w:rsidP="00861A58">
      <w:pPr>
        <w:autoSpaceDE w:val="0"/>
        <w:autoSpaceDN w:val="0"/>
        <w:adjustRightInd w:val="0"/>
        <w:spacing w:before="120" w:after="120" w:line="240" w:lineRule="auto"/>
        <w:jc w:val="both"/>
        <w:rPr>
          <w:rFonts w:cs="Calibri"/>
          <w:sz w:val="24"/>
          <w:szCs w:val="24"/>
          <w:lang w:eastAsia="ru-RU"/>
        </w:rPr>
      </w:pPr>
    </w:p>
    <w:p w14:paraId="3BF21510" w14:textId="77777777" w:rsidR="003F6BAF" w:rsidRPr="00A75808" w:rsidRDefault="003F6BAF" w:rsidP="003F6BAF">
      <w:pPr>
        <w:autoSpaceDE w:val="0"/>
        <w:autoSpaceDN w:val="0"/>
        <w:adjustRightInd w:val="0"/>
        <w:spacing w:before="120" w:after="120" w:line="240" w:lineRule="auto"/>
        <w:ind w:firstLine="709"/>
        <w:jc w:val="both"/>
        <w:rPr>
          <w:rFonts w:cs="Calibri"/>
          <w:sz w:val="24"/>
          <w:szCs w:val="24"/>
          <w:lang w:eastAsia="ru-RU"/>
        </w:rPr>
      </w:pPr>
    </w:p>
    <w:p w14:paraId="511ED064" w14:textId="6FCD6F55" w:rsidR="00ED7DFD" w:rsidRPr="00A75808" w:rsidRDefault="00625ED9" w:rsidP="004A09F4">
      <w:pPr>
        <w:pStyle w:val="32"/>
        <w:spacing w:before="0"/>
        <w:rPr>
          <w:rFonts w:cs="Calibri"/>
          <w:color w:val="auto"/>
        </w:rPr>
      </w:pPr>
      <w:bookmarkStart w:id="73" w:name="_Toc58254014"/>
      <w:r w:rsidRPr="00A75808">
        <w:rPr>
          <w:rFonts w:cs="Calibri"/>
          <w:color w:val="auto"/>
        </w:rPr>
        <w:t xml:space="preserve">Статья </w:t>
      </w:r>
      <w:r w:rsidR="00845D49" w:rsidRPr="00A75808">
        <w:rPr>
          <w:rFonts w:cs="Calibri"/>
          <w:color w:val="auto"/>
        </w:rPr>
        <w:t>3</w:t>
      </w:r>
      <w:r w:rsidR="00955E17" w:rsidRPr="00A75808">
        <w:rPr>
          <w:rFonts w:cs="Calibri"/>
          <w:color w:val="auto"/>
        </w:rPr>
        <w:t>6</w:t>
      </w:r>
      <w:r w:rsidRPr="00A75808">
        <w:rPr>
          <w:rFonts w:cs="Calibri"/>
          <w:color w:val="auto"/>
        </w:rPr>
        <w:t xml:space="preserve">. Градостроительный регламент зоны </w:t>
      </w:r>
      <w:r w:rsidR="00707964" w:rsidRPr="00A75808">
        <w:rPr>
          <w:rFonts w:cs="Calibri"/>
          <w:color w:val="auto"/>
        </w:rPr>
        <w:t>объектов инженерн</w:t>
      </w:r>
      <w:r w:rsidR="005F2475" w:rsidRPr="00A75808">
        <w:rPr>
          <w:rFonts w:cs="Calibri"/>
          <w:color w:val="auto"/>
        </w:rPr>
        <w:t>ой и транспортной инфраструктур</w:t>
      </w:r>
      <w:r w:rsidR="00707964" w:rsidRPr="00A75808">
        <w:rPr>
          <w:rFonts w:cs="Calibri"/>
          <w:color w:val="auto"/>
        </w:rPr>
        <w:t>, коммунальных объектов, объектов санитарной очистки</w:t>
      </w:r>
      <w:r w:rsidR="00B3079C" w:rsidRPr="00A75808">
        <w:rPr>
          <w:rFonts w:cs="Calibri"/>
          <w:color w:val="auto"/>
        </w:rPr>
        <w:t xml:space="preserve"> </w:t>
      </w:r>
      <w:r w:rsidRPr="00A75808">
        <w:rPr>
          <w:rFonts w:cs="Calibri"/>
          <w:color w:val="auto"/>
        </w:rPr>
        <w:t>(</w:t>
      </w:r>
      <w:r w:rsidR="00707964" w:rsidRPr="00A75808">
        <w:rPr>
          <w:rFonts w:cs="Calibri"/>
          <w:color w:val="auto"/>
        </w:rPr>
        <w:t>И1</w:t>
      </w:r>
      <w:r w:rsidRPr="00A75808">
        <w:rPr>
          <w:rFonts w:cs="Calibri"/>
          <w:color w:val="auto"/>
        </w:rPr>
        <w:t>)</w:t>
      </w:r>
      <w:bookmarkEnd w:id="73"/>
    </w:p>
    <w:p w14:paraId="262D7468" w14:textId="77777777" w:rsidR="004E38B1" w:rsidRPr="00A75808" w:rsidRDefault="004E38B1" w:rsidP="0064191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F411EE" w:rsidRPr="00A75808">
        <w:rPr>
          <w:rFonts w:cs="Calibri"/>
          <w:b/>
          <w:sz w:val="24"/>
          <w:szCs w:val="24"/>
          <w:lang w:eastAsia="ru-RU"/>
        </w:rPr>
        <w:t xml:space="preserve">Зона </w:t>
      </w:r>
      <w:r w:rsidR="0061250A" w:rsidRPr="00A75808">
        <w:rPr>
          <w:rFonts w:cs="Calibri"/>
          <w:b/>
          <w:sz w:val="24"/>
          <w:szCs w:val="24"/>
          <w:lang w:eastAsia="ru-RU"/>
        </w:rPr>
        <w:t>И1</w:t>
      </w:r>
      <w:r w:rsidR="00F411EE" w:rsidRPr="00A75808">
        <w:rPr>
          <w:rFonts w:cs="Calibri"/>
          <w:sz w:val="24"/>
          <w:szCs w:val="24"/>
          <w:lang w:eastAsia="ru-RU"/>
        </w:rPr>
        <w:t xml:space="preserve"> установлена </w:t>
      </w:r>
      <w:r w:rsidR="0061250A" w:rsidRPr="00A75808">
        <w:rPr>
          <w:rFonts w:cs="Calibri"/>
          <w:sz w:val="24"/>
          <w:szCs w:val="24"/>
          <w:lang w:eastAsia="ru-RU"/>
        </w:rPr>
        <w:t>для обеспечения правовых условий строительства, реконструкции и эксплуатации объектов социальной защиты, жилых домов для обслуживающего и медицинского персонала, а также сопутствующей инфраструктуры</w:t>
      </w:r>
      <w:r w:rsidR="00F411EE" w:rsidRPr="00A75808">
        <w:rPr>
          <w:rFonts w:cs="Calibri"/>
          <w:sz w:val="24"/>
          <w:szCs w:val="24"/>
          <w:lang w:eastAsia="ru-RU"/>
        </w:rPr>
        <w:t>.</w:t>
      </w:r>
    </w:p>
    <w:p w14:paraId="38D778B9" w14:textId="77777777" w:rsidR="00ED7DFD" w:rsidRPr="00A75808" w:rsidRDefault="004E38B1" w:rsidP="00ED7DF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ED7DFD" w:rsidRPr="00A75808">
        <w:rPr>
          <w:rFonts w:cs="Calibri"/>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72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3021"/>
        <w:gridCol w:w="3021"/>
      </w:tblGrid>
      <w:tr w:rsidR="00615E5F" w:rsidRPr="00A75808" w14:paraId="248AC70A" w14:textId="77777777" w:rsidTr="00A75808">
        <w:trPr>
          <w:trHeight w:val="663"/>
          <w:tblHeader/>
        </w:trPr>
        <w:tc>
          <w:tcPr>
            <w:tcW w:w="368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D3F1ADD"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38F658F7"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5DBFDCE9"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86DE66B"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B028FCA"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2C532B53"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0DB1DB35"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7B3341BD"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r>
      <w:tr w:rsidR="00615E5F" w:rsidRPr="00A75808" w14:paraId="24178A0A" w14:textId="77777777" w:rsidTr="007408AA">
        <w:trPr>
          <w:trHeight w:val="42"/>
        </w:trPr>
        <w:tc>
          <w:tcPr>
            <w:tcW w:w="709" w:type="dxa"/>
            <w:tcMar>
              <w:top w:w="28" w:type="dxa"/>
              <w:left w:w="28" w:type="dxa"/>
              <w:bottom w:w="28" w:type="dxa"/>
              <w:right w:w="28" w:type="dxa"/>
            </w:tcMar>
          </w:tcPr>
          <w:p w14:paraId="2B2D935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2.7.1</w:t>
            </w:r>
          </w:p>
        </w:tc>
        <w:tc>
          <w:tcPr>
            <w:tcW w:w="2977" w:type="dxa"/>
            <w:tcMar>
              <w:top w:w="28" w:type="dxa"/>
              <w:left w:w="28" w:type="dxa"/>
              <w:bottom w:w="28" w:type="dxa"/>
              <w:right w:w="28" w:type="dxa"/>
            </w:tcMar>
          </w:tcPr>
          <w:p w14:paraId="0E79CC1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Хранение автотранспорта</w:t>
            </w:r>
          </w:p>
        </w:tc>
        <w:tc>
          <w:tcPr>
            <w:tcW w:w="3021" w:type="dxa"/>
            <w:tcMar>
              <w:top w:w="28" w:type="dxa"/>
              <w:left w:w="28" w:type="dxa"/>
              <w:bottom w:w="28" w:type="dxa"/>
              <w:right w:w="28" w:type="dxa"/>
            </w:tcMar>
          </w:tcPr>
          <w:p w14:paraId="71986320" w14:textId="6377737A"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Размещение отдельно стоящих и пристроенных гаражей, в том числе и подземных, предназначенных для хранения автотранспорта, в том числе с разделением на машиноместа</w:t>
            </w:r>
          </w:p>
        </w:tc>
        <w:tc>
          <w:tcPr>
            <w:tcW w:w="3021" w:type="dxa"/>
          </w:tcPr>
          <w:p w14:paraId="7E1FC6B8" w14:textId="77777777" w:rsidR="00545FE2" w:rsidRPr="00A75808" w:rsidRDefault="00545FE2" w:rsidP="007408AA">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6054B7EF" w14:textId="77777777" w:rsidTr="007408AA">
        <w:trPr>
          <w:trHeight w:val="42"/>
        </w:trPr>
        <w:tc>
          <w:tcPr>
            <w:tcW w:w="709" w:type="dxa"/>
            <w:tcMar>
              <w:top w:w="28" w:type="dxa"/>
              <w:left w:w="28" w:type="dxa"/>
              <w:bottom w:w="28" w:type="dxa"/>
              <w:right w:w="28" w:type="dxa"/>
            </w:tcMar>
          </w:tcPr>
          <w:p w14:paraId="36176B9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3.1 </w:t>
            </w:r>
          </w:p>
          <w:p w14:paraId="3B873E0C" w14:textId="77777777" w:rsidR="00545FE2" w:rsidRPr="00A75808" w:rsidRDefault="00545FE2" w:rsidP="007408AA">
            <w:pPr>
              <w:pStyle w:val="ConsPlusNormal"/>
              <w:ind w:firstLine="0"/>
              <w:contextualSpacing/>
              <w:jc w:val="center"/>
              <w:rPr>
                <w:rFonts w:ascii="Calibri" w:hAnsi="Calibri" w:cs="Calibri"/>
                <w:sz w:val="16"/>
                <w:szCs w:val="16"/>
              </w:rPr>
            </w:pPr>
            <w:r w:rsidRPr="00A75808">
              <w:rPr>
                <w:rFonts w:ascii="Calibri" w:hAnsi="Calibri" w:cs="Calibri"/>
                <w:sz w:val="16"/>
                <w:szCs w:val="16"/>
              </w:rPr>
              <w:t>(3.1-3.2)</w:t>
            </w:r>
          </w:p>
        </w:tc>
        <w:tc>
          <w:tcPr>
            <w:tcW w:w="2977" w:type="dxa"/>
            <w:tcMar>
              <w:top w:w="28" w:type="dxa"/>
              <w:left w:w="28" w:type="dxa"/>
              <w:bottom w:w="28" w:type="dxa"/>
              <w:right w:w="28" w:type="dxa"/>
            </w:tcMar>
          </w:tcPr>
          <w:p w14:paraId="4E64230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Коммунальное обслуживание</w:t>
            </w:r>
          </w:p>
        </w:tc>
        <w:tc>
          <w:tcPr>
            <w:tcW w:w="3021" w:type="dxa"/>
            <w:tcMar>
              <w:top w:w="28" w:type="dxa"/>
              <w:left w:w="28" w:type="dxa"/>
              <w:bottom w:w="28" w:type="dxa"/>
              <w:right w:w="28" w:type="dxa"/>
            </w:tcMar>
          </w:tcPr>
          <w:p w14:paraId="72A1C1F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зданий и сооружений, обеспечивающих </w:t>
            </w:r>
            <w:r w:rsidRPr="00A75808">
              <w:rPr>
                <w:rFonts w:ascii="Calibri" w:hAnsi="Calibri" w:cs="Calibri"/>
              </w:rPr>
              <w:lastRenderedPageBreak/>
              <w:t xml:space="preserve">физических и юридических лиц коммунальными услугами </w:t>
            </w:r>
          </w:p>
        </w:tc>
        <w:tc>
          <w:tcPr>
            <w:tcW w:w="3021" w:type="dxa"/>
          </w:tcPr>
          <w:p w14:paraId="429B7142" w14:textId="77777777" w:rsidR="00545FE2" w:rsidRPr="00A75808" w:rsidRDefault="00545FE2" w:rsidP="007408AA">
            <w:pPr>
              <w:spacing w:before="0" w:after="0" w:line="240" w:lineRule="auto"/>
              <w:contextualSpacing/>
              <w:rPr>
                <w:rFonts w:cs="Calibri"/>
                <w:lang w:eastAsia="ru-RU"/>
              </w:rPr>
            </w:pPr>
            <w:r w:rsidRPr="00A75808">
              <w:rPr>
                <w:rFonts w:cs="Calibri"/>
              </w:rPr>
              <w:lastRenderedPageBreak/>
              <w:t>С</w:t>
            </w:r>
            <w:r w:rsidRPr="00A75808">
              <w:rPr>
                <w:rFonts w:cs="Calibri"/>
                <w:lang w:eastAsia="ru-RU"/>
              </w:rPr>
              <w:t xml:space="preserve">тоянки для автомобилей сотрудников и посетителей, объекты инженерной </w:t>
            </w:r>
            <w:r w:rsidRPr="00A75808">
              <w:rPr>
                <w:rFonts w:cs="Calibri"/>
                <w:lang w:eastAsia="ru-RU"/>
              </w:rPr>
              <w:lastRenderedPageBreak/>
              <w:t>инфраструктуры</w:t>
            </w:r>
            <w:r w:rsidRPr="00A75808">
              <w:rPr>
                <w:rFonts w:cs="Calibri"/>
              </w:rPr>
              <w:t>, элементы благоустройства территории</w:t>
            </w:r>
          </w:p>
        </w:tc>
      </w:tr>
      <w:tr w:rsidR="00615E5F" w:rsidRPr="00A75808" w14:paraId="77315811" w14:textId="77777777" w:rsidTr="007408AA">
        <w:trPr>
          <w:trHeight w:val="42"/>
        </w:trPr>
        <w:tc>
          <w:tcPr>
            <w:tcW w:w="709" w:type="dxa"/>
            <w:tcMar>
              <w:top w:w="28" w:type="dxa"/>
              <w:left w:w="28" w:type="dxa"/>
              <w:bottom w:w="28" w:type="dxa"/>
              <w:right w:w="28" w:type="dxa"/>
            </w:tcMar>
          </w:tcPr>
          <w:p w14:paraId="2D21263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3.1.1</w:t>
            </w:r>
          </w:p>
        </w:tc>
        <w:tc>
          <w:tcPr>
            <w:tcW w:w="2977" w:type="dxa"/>
            <w:tcMar>
              <w:top w:w="28" w:type="dxa"/>
              <w:left w:w="28" w:type="dxa"/>
              <w:bottom w:w="28" w:type="dxa"/>
              <w:right w:w="28" w:type="dxa"/>
            </w:tcMar>
          </w:tcPr>
          <w:p w14:paraId="6BC2DB8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1" w:type="dxa"/>
            <w:tcMar>
              <w:top w:w="28" w:type="dxa"/>
              <w:left w:w="28" w:type="dxa"/>
              <w:bottom w:w="28" w:type="dxa"/>
              <w:right w:w="28" w:type="dxa"/>
            </w:tcMar>
          </w:tcPr>
          <w:p w14:paraId="2D6C8696" w14:textId="77777777" w:rsidR="00545FE2" w:rsidRPr="00A75808" w:rsidRDefault="00545FE2" w:rsidP="007408AA">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14:paraId="3773F957" w14:textId="77777777" w:rsidR="00545FE2" w:rsidRPr="00A75808" w:rsidRDefault="00545FE2" w:rsidP="007408AA">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объекты инженерной инфраструктуры</w:t>
            </w:r>
            <w:r w:rsidRPr="00A75808">
              <w:rPr>
                <w:rFonts w:cs="Calibri"/>
              </w:rPr>
              <w:t>, элементы благоустройства территории</w:t>
            </w:r>
          </w:p>
        </w:tc>
      </w:tr>
      <w:tr w:rsidR="00615E5F" w:rsidRPr="00A75808" w14:paraId="1BC79037" w14:textId="77777777" w:rsidTr="007408AA">
        <w:trPr>
          <w:trHeight w:val="42"/>
        </w:trPr>
        <w:tc>
          <w:tcPr>
            <w:tcW w:w="709" w:type="dxa"/>
            <w:tcMar>
              <w:top w:w="28" w:type="dxa"/>
              <w:left w:w="28" w:type="dxa"/>
              <w:bottom w:w="28" w:type="dxa"/>
              <w:right w:w="28" w:type="dxa"/>
            </w:tcMar>
          </w:tcPr>
          <w:p w14:paraId="3B0C7FBC"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3.1.2</w:t>
            </w:r>
          </w:p>
        </w:tc>
        <w:tc>
          <w:tcPr>
            <w:tcW w:w="2977" w:type="dxa"/>
            <w:tcMar>
              <w:top w:w="28" w:type="dxa"/>
              <w:left w:w="28" w:type="dxa"/>
              <w:bottom w:w="28" w:type="dxa"/>
              <w:right w:w="28" w:type="dxa"/>
            </w:tcMar>
          </w:tcPr>
          <w:p w14:paraId="698D170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14:paraId="64B854AE" w14:textId="77777777" w:rsidR="00545FE2" w:rsidRPr="00A75808" w:rsidRDefault="00545FE2" w:rsidP="007408AA">
            <w:pPr>
              <w:spacing w:before="0" w:after="0" w:line="240" w:lineRule="auto"/>
              <w:contextualSpacing/>
              <w:rPr>
                <w:rFonts w:cs="Calibri"/>
                <w:lang w:eastAsia="ru-RU"/>
              </w:rPr>
            </w:pPr>
            <w:r w:rsidRPr="00A75808">
              <w:rPr>
                <w:rFonts w:cs="Calibri"/>
                <w:lang w:eastAsia="ru-RU"/>
              </w:rPr>
              <w:t>Здания, предназначенные для приема физических и юридических лиц в связи с предоставлением им коммунальных услуг</w:t>
            </w:r>
          </w:p>
        </w:tc>
        <w:tc>
          <w:tcPr>
            <w:tcW w:w="3021" w:type="dxa"/>
          </w:tcPr>
          <w:p w14:paraId="0E9596D1" w14:textId="77777777" w:rsidR="00545FE2" w:rsidRPr="00A75808" w:rsidRDefault="00545FE2" w:rsidP="007408AA">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6CE0F05C" w14:textId="77777777" w:rsidTr="007408AA">
        <w:trPr>
          <w:trHeight w:val="42"/>
        </w:trPr>
        <w:tc>
          <w:tcPr>
            <w:tcW w:w="709" w:type="dxa"/>
            <w:tcMar>
              <w:top w:w="28" w:type="dxa"/>
              <w:left w:w="28" w:type="dxa"/>
              <w:bottom w:w="28" w:type="dxa"/>
              <w:right w:w="28" w:type="dxa"/>
            </w:tcMar>
          </w:tcPr>
          <w:p w14:paraId="51F461F9"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3.2.3</w:t>
            </w:r>
          </w:p>
        </w:tc>
        <w:tc>
          <w:tcPr>
            <w:tcW w:w="2977" w:type="dxa"/>
            <w:tcMar>
              <w:top w:w="28" w:type="dxa"/>
              <w:left w:w="28" w:type="dxa"/>
              <w:bottom w:w="28" w:type="dxa"/>
              <w:right w:w="28" w:type="dxa"/>
            </w:tcMar>
          </w:tcPr>
          <w:p w14:paraId="275F7F0D"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Оказание услуг связи</w:t>
            </w:r>
          </w:p>
        </w:tc>
        <w:tc>
          <w:tcPr>
            <w:tcW w:w="3021" w:type="dxa"/>
            <w:tcMar>
              <w:top w:w="28" w:type="dxa"/>
              <w:left w:w="28" w:type="dxa"/>
              <w:bottom w:w="28" w:type="dxa"/>
              <w:right w:w="28" w:type="dxa"/>
            </w:tcMar>
          </w:tcPr>
          <w:p w14:paraId="1599D74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Почтовые отделения, телеграф, пункты междугородней и международной связи</w:t>
            </w:r>
          </w:p>
        </w:tc>
        <w:tc>
          <w:tcPr>
            <w:tcW w:w="3021" w:type="dxa"/>
          </w:tcPr>
          <w:p w14:paraId="49E4E2E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78A76921" w14:textId="77777777" w:rsidTr="007408AA">
        <w:trPr>
          <w:trHeight w:val="554"/>
        </w:trPr>
        <w:tc>
          <w:tcPr>
            <w:tcW w:w="709" w:type="dxa"/>
            <w:tcMar>
              <w:top w:w="28" w:type="dxa"/>
              <w:left w:w="28" w:type="dxa"/>
              <w:bottom w:w="28" w:type="dxa"/>
              <w:right w:w="28" w:type="dxa"/>
            </w:tcMar>
          </w:tcPr>
          <w:p w14:paraId="0C71E7B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w:t>
            </w:r>
          </w:p>
        </w:tc>
        <w:tc>
          <w:tcPr>
            <w:tcW w:w="2977" w:type="dxa"/>
            <w:tcMar>
              <w:top w:w="28" w:type="dxa"/>
              <w:left w:w="28" w:type="dxa"/>
              <w:bottom w:w="28" w:type="dxa"/>
              <w:right w:w="28" w:type="dxa"/>
            </w:tcMar>
          </w:tcPr>
          <w:p w14:paraId="08D33FB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Служебные гаражи</w:t>
            </w:r>
          </w:p>
        </w:tc>
        <w:tc>
          <w:tcPr>
            <w:tcW w:w="3021" w:type="dxa"/>
            <w:tcMar>
              <w:top w:w="28" w:type="dxa"/>
              <w:left w:w="28" w:type="dxa"/>
              <w:bottom w:w="28" w:type="dxa"/>
              <w:right w:w="28" w:type="dxa"/>
            </w:tcMar>
          </w:tcPr>
          <w:p w14:paraId="2B3FCFA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Гаражи и стоянки для хранения служебного автотранспорта (ведомственного, экскурсионного, такси); парки грузового транспорта</w:t>
            </w:r>
          </w:p>
        </w:tc>
        <w:tc>
          <w:tcPr>
            <w:tcW w:w="3021" w:type="dxa"/>
          </w:tcPr>
          <w:p w14:paraId="4A0D3B44" w14:textId="77777777" w:rsidR="00545FE2" w:rsidRPr="00A75808" w:rsidRDefault="00545FE2" w:rsidP="007408AA">
            <w:pPr>
              <w:spacing w:before="0" w:after="0" w:line="240" w:lineRule="auto"/>
              <w:contextualSpacing/>
              <w:rPr>
                <w:rFonts w:cs="Calibri"/>
              </w:rPr>
            </w:pPr>
            <w:r w:rsidRPr="00A75808">
              <w:rPr>
                <w:rFonts w:cs="Calibri"/>
              </w:rPr>
              <w:t>Не устанавливается</w:t>
            </w:r>
          </w:p>
        </w:tc>
      </w:tr>
      <w:tr w:rsidR="00615E5F" w:rsidRPr="00A75808" w14:paraId="08F4A262" w14:textId="77777777" w:rsidTr="007408AA">
        <w:trPr>
          <w:trHeight w:val="367"/>
        </w:trPr>
        <w:tc>
          <w:tcPr>
            <w:tcW w:w="709" w:type="dxa"/>
            <w:tcMar>
              <w:top w:w="28" w:type="dxa"/>
              <w:left w:w="28" w:type="dxa"/>
              <w:bottom w:w="28" w:type="dxa"/>
              <w:right w:w="28" w:type="dxa"/>
            </w:tcMar>
          </w:tcPr>
          <w:p w14:paraId="4979177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4.9.1 </w:t>
            </w:r>
            <w:r w:rsidRPr="00A75808">
              <w:rPr>
                <w:rFonts w:ascii="Calibri" w:hAnsi="Calibri" w:cs="Calibri"/>
                <w:sz w:val="16"/>
                <w:szCs w:val="16"/>
              </w:rPr>
              <w:t>(4.9.1.1-4.9.1.4)</w:t>
            </w:r>
          </w:p>
        </w:tc>
        <w:tc>
          <w:tcPr>
            <w:tcW w:w="2977" w:type="dxa"/>
            <w:tcMar>
              <w:top w:w="28" w:type="dxa"/>
              <w:left w:w="28" w:type="dxa"/>
              <w:bottom w:w="28" w:type="dxa"/>
              <w:right w:w="28" w:type="dxa"/>
            </w:tcMar>
          </w:tcPr>
          <w:p w14:paraId="45870408"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Объекты дорожного сервиса</w:t>
            </w:r>
          </w:p>
        </w:tc>
        <w:tc>
          <w:tcPr>
            <w:tcW w:w="3021" w:type="dxa"/>
            <w:tcMar>
              <w:top w:w="28" w:type="dxa"/>
              <w:left w:w="28" w:type="dxa"/>
              <w:bottom w:w="28" w:type="dxa"/>
              <w:right w:w="28" w:type="dxa"/>
            </w:tcMar>
          </w:tcPr>
          <w:p w14:paraId="67B276C7"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дорожного сервиса</w:t>
            </w:r>
          </w:p>
        </w:tc>
        <w:tc>
          <w:tcPr>
            <w:tcW w:w="3021" w:type="dxa"/>
          </w:tcPr>
          <w:p w14:paraId="4483A242"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rPr>
              <w:t>Хозяйственные и складские постройки, объекты инженерной инфраструктуры, элементы благоустройства территории</w:t>
            </w:r>
          </w:p>
        </w:tc>
      </w:tr>
      <w:tr w:rsidR="00615E5F" w:rsidRPr="00A75808" w14:paraId="68AAD74D" w14:textId="77777777" w:rsidTr="007408AA">
        <w:trPr>
          <w:trHeight w:val="367"/>
        </w:trPr>
        <w:tc>
          <w:tcPr>
            <w:tcW w:w="709" w:type="dxa"/>
            <w:tcMar>
              <w:top w:w="28" w:type="dxa"/>
              <w:left w:w="28" w:type="dxa"/>
              <w:bottom w:w="28" w:type="dxa"/>
              <w:right w:w="28" w:type="dxa"/>
            </w:tcMar>
          </w:tcPr>
          <w:p w14:paraId="2C064C5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4.9.1.1</w:t>
            </w:r>
          </w:p>
        </w:tc>
        <w:tc>
          <w:tcPr>
            <w:tcW w:w="2977" w:type="dxa"/>
            <w:tcMar>
              <w:top w:w="28" w:type="dxa"/>
              <w:left w:w="28" w:type="dxa"/>
              <w:bottom w:w="28" w:type="dxa"/>
              <w:right w:w="28" w:type="dxa"/>
            </w:tcMar>
          </w:tcPr>
          <w:p w14:paraId="08AC5F8F"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Заправка транспортных средств</w:t>
            </w:r>
          </w:p>
        </w:tc>
        <w:tc>
          <w:tcPr>
            <w:tcW w:w="3021" w:type="dxa"/>
            <w:tcMar>
              <w:top w:w="28" w:type="dxa"/>
              <w:left w:w="28" w:type="dxa"/>
              <w:bottom w:w="28" w:type="dxa"/>
              <w:right w:w="28" w:type="dxa"/>
            </w:tcMar>
          </w:tcPr>
          <w:p w14:paraId="57DAA74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1" w:type="dxa"/>
          </w:tcPr>
          <w:p w14:paraId="7A4FF65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Локальные объекты инженерной инфраструктуры</w:t>
            </w:r>
          </w:p>
        </w:tc>
      </w:tr>
      <w:tr w:rsidR="00615E5F" w:rsidRPr="00A75808" w14:paraId="3A9EA393" w14:textId="77777777" w:rsidTr="007408AA">
        <w:trPr>
          <w:trHeight w:val="367"/>
        </w:trPr>
        <w:tc>
          <w:tcPr>
            <w:tcW w:w="709" w:type="dxa"/>
            <w:tcMar>
              <w:top w:w="28" w:type="dxa"/>
              <w:left w:w="28" w:type="dxa"/>
              <w:bottom w:w="28" w:type="dxa"/>
              <w:right w:w="28" w:type="dxa"/>
            </w:tcMar>
          </w:tcPr>
          <w:p w14:paraId="7D128181"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4.9.1.2</w:t>
            </w:r>
          </w:p>
        </w:tc>
        <w:tc>
          <w:tcPr>
            <w:tcW w:w="2977" w:type="dxa"/>
            <w:tcMar>
              <w:top w:w="28" w:type="dxa"/>
              <w:left w:w="28" w:type="dxa"/>
              <w:bottom w:w="28" w:type="dxa"/>
              <w:right w:w="28" w:type="dxa"/>
            </w:tcMar>
          </w:tcPr>
          <w:p w14:paraId="49FF3E94"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Обеспечение дорожного отдыха</w:t>
            </w:r>
          </w:p>
        </w:tc>
        <w:tc>
          <w:tcPr>
            <w:tcW w:w="3021" w:type="dxa"/>
            <w:tcMar>
              <w:top w:w="28" w:type="dxa"/>
              <w:left w:w="28" w:type="dxa"/>
              <w:bottom w:w="28" w:type="dxa"/>
              <w:right w:w="28" w:type="dxa"/>
            </w:tcMar>
          </w:tcPr>
          <w:p w14:paraId="6010926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Гостиницы, мотели, магазины сопутствующей торговли, организации общественного питания</w:t>
            </w:r>
          </w:p>
        </w:tc>
        <w:tc>
          <w:tcPr>
            <w:tcW w:w="3021" w:type="dxa"/>
          </w:tcPr>
          <w:p w14:paraId="76CD3CB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и складские постройки, стоянки автомобилей, локальные объекты инженерной инфраструктуры, элементы благоустройства территории</w:t>
            </w:r>
          </w:p>
        </w:tc>
      </w:tr>
      <w:tr w:rsidR="00615E5F" w:rsidRPr="00A75808" w14:paraId="420AB292" w14:textId="77777777" w:rsidTr="007408AA">
        <w:trPr>
          <w:trHeight w:val="367"/>
        </w:trPr>
        <w:tc>
          <w:tcPr>
            <w:tcW w:w="709" w:type="dxa"/>
            <w:tcMar>
              <w:top w:w="28" w:type="dxa"/>
              <w:left w:w="28" w:type="dxa"/>
              <w:bottom w:w="28" w:type="dxa"/>
              <w:right w:w="28" w:type="dxa"/>
            </w:tcMar>
          </w:tcPr>
          <w:p w14:paraId="72F624AD"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4.9.1.3</w:t>
            </w:r>
          </w:p>
        </w:tc>
        <w:tc>
          <w:tcPr>
            <w:tcW w:w="2977" w:type="dxa"/>
            <w:tcMar>
              <w:top w:w="28" w:type="dxa"/>
              <w:left w:w="28" w:type="dxa"/>
              <w:bottom w:w="28" w:type="dxa"/>
              <w:right w:w="28" w:type="dxa"/>
            </w:tcMar>
          </w:tcPr>
          <w:p w14:paraId="67E9FEBA"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Автомобильные мойки</w:t>
            </w:r>
          </w:p>
        </w:tc>
        <w:tc>
          <w:tcPr>
            <w:tcW w:w="3021" w:type="dxa"/>
            <w:tcMar>
              <w:top w:w="28" w:type="dxa"/>
              <w:left w:w="28" w:type="dxa"/>
              <w:bottom w:w="28" w:type="dxa"/>
              <w:right w:w="28" w:type="dxa"/>
            </w:tcMar>
          </w:tcPr>
          <w:p w14:paraId="16DE056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автомобильных моек, а также размещение магазинов сопутствующей торговли</w:t>
            </w:r>
          </w:p>
        </w:tc>
        <w:tc>
          <w:tcPr>
            <w:tcW w:w="3021" w:type="dxa"/>
          </w:tcPr>
          <w:p w14:paraId="5E82267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65D91F1" w14:textId="77777777" w:rsidTr="007408AA">
        <w:trPr>
          <w:trHeight w:val="367"/>
        </w:trPr>
        <w:tc>
          <w:tcPr>
            <w:tcW w:w="709" w:type="dxa"/>
            <w:tcMar>
              <w:top w:w="28" w:type="dxa"/>
              <w:left w:w="28" w:type="dxa"/>
              <w:bottom w:w="28" w:type="dxa"/>
              <w:right w:w="28" w:type="dxa"/>
            </w:tcMar>
          </w:tcPr>
          <w:p w14:paraId="2F7150E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4.9.1.4</w:t>
            </w:r>
          </w:p>
        </w:tc>
        <w:tc>
          <w:tcPr>
            <w:tcW w:w="2977" w:type="dxa"/>
            <w:tcMar>
              <w:top w:w="28" w:type="dxa"/>
              <w:left w:w="28" w:type="dxa"/>
              <w:bottom w:w="28" w:type="dxa"/>
              <w:right w:w="28" w:type="dxa"/>
            </w:tcMar>
          </w:tcPr>
          <w:p w14:paraId="29385FF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Ремонт автомобилей</w:t>
            </w:r>
          </w:p>
        </w:tc>
        <w:tc>
          <w:tcPr>
            <w:tcW w:w="3021" w:type="dxa"/>
            <w:tcMar>
              <w:top w:w="28" w:type="dxa"/>
              <w:left w:w="28" w:type="dxa"/>
              <w:bottom w:w="28" w:type="dxa"/>
              <w:right w:w="28" w:type="dxa"/>
            </w:tcMar>
          </w:tcPr>
          <w:p w14:paraId="72C56DB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Здания мастерских, предназначенных для ремонта и обслуживания автомобилей, и прочих объектов дорожного </w:t>
            </w:r>
            <w:r w:rsidRPr="00A75808">
              <w:rPr>
                <w:rFonts w:ascii="Calibri" w:hAnsi="Calibri" w:cs="Calibri"/>
              </w:rPr>
              <w:lastRenderedPageBreak/>
              <w:t>сервиса, а также размещение магазинов сопутствующей торговли</w:t>
            </w:r>
          </w:p>
        </w:tc>
        <w:tc>
          <w:tcPr>
            <w:tcW w:w="3021" w:type="dxa"/>
          </w:tcPr>
          <w:p w14:paraId="1B0F55D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Хозяйственные и складские постройки, стоянки автомобилей, локальные объекты инженерной инфраструктуры</w:t>
            </w:r>
          </w:p>
        </w:tc>
      </w:tr>
      <w:tr w:rsidR="00615E5F" w:rsidRPr="00A75808" w14:paraId="25F52E96" w14:textId="77777777" w:rsidTr="007408AA">
        <w:trPr>
          <w:trHeight w:val="864"/>
        </w:trPr>
        <w:tc>
          <w:tcPr>
            <w:tcW w:w="709" w:type="dxa"/>
            <w:tcMar>
              <w:top w:w="28" w:type="dxa"/>
              <w:left w:w="28" w:type="dxa"/>
              <w:bottom w:w="28" w:type="dxa"/>
              <w:right w:w="28" w:type="dxa"/>
            </w:tcMar>
          </w:tcPr>
          <w:p w14:paraId="3EB4AD2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6.8</w:t>
            </w:r>
          </w:p>
        </w:tc>
        <w:tc>
          <w:tcPr>
            <w:tcW w:w="2977" w:type="dxa"/>
            <w:tcMar>
              <w:top w:w="28" w:type="dxa"/>
              <w:left w:w="28" w:type="dxa"/>
              <w:bottom w:w="28" w:type="dxa"/>
              <w:right w:w="28" w:type="dxa"/>
            </w:tcMar>
          </w:tcPr>
          <w:p w14:paraId="3463B2DF"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6FD1D89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606F394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9B211BB" w14:textId="77777777" w:rsidTr="007408AA">
        <w:trPr>
          <w:trHeight w:val="42"/>
        </w:trPr>
        <w:tc>
          <w:tcPr>
            <w:tcW w:w="709" w:type="dxa"/>
            <w:tcMar>
              <w:top w:w="28" w:type="dxa"/>
              <w:left w:w="28" w:type="dxa"/>
              <w:bottom w:w="28" w:type="dxa"/>
              <w:right w:w="28" w:type="dxa"/>
            </w:tcMar>
          </w:tcPr>
          <w:p w14:paraId="4A090982"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7.2 </w:t>
            </w:r>
            <w:r w:rsidRPr="00A75808">
              <w:rPr>
                <w:rFonts w:ascii="Calibri" w:hAnsi="Calibri" w:cs="Calibri"/>
                <w:sz w:val="16"/>
                <w:szCs w:val="16"/>
              </w:rPr>
              <w:t>(7.2.1-7.2.3)</w:t>
            </w:r>
          </w:p>
        </w:tc>
        <w:tc>
          <w:tcPr>
            <w:tcW w:w="2977" w:type="dxa"/>
            <w:tcMar>
              <w:top w:w="28" w:type="dxa"/>
              <w:left w:w="28" w:type="dxa"/>
              <w:bottom w:w="28" w:type="dxa"/>
              <w:right w:w="28" w:type="dxa"/>
            </w:tcMar>
          </w:tcPr>
          <w:p w14:paraId="57BE91F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Автомобильный транспорт</w:t>
            </w:r>
          </w:p>
        </w:tc>
        <w:tc>
          <w:tcPr>
            <w:tcW w:w="3021" w:type="dxa"/>
            <w:tcMar>
              <w:top w:w="28" w:type="dxa"/>
              <w:left w:w="28" w:type="dxa"/>
              <w:bottom w:w="28" w:type="dxa"/>
              <w:right w:w="28" w:type="dxa"/>
            </w:tcMar>
          </w:tcPr>
          <w:p w14:paraId="44F2DDD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автомобильного транспорта</w:t>
            </w:r>
          </w:p>
        </w:tc>
        <w:tc>
          <w:tcPr>
            <w:tcW w:w="3021" w:type="dxa"/>
          </w:tcPr>
          <w:p w14:paraId="3434650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5914B008" w14:textId="77777777" w:rsidR="00545FE2" w:rsidRPr="00A75808" w:rsidRDefault="00545FE2" w:rsidP="007408AA">
            <w:pPr>
              <w:spacing w:before="0" w:after="0" w:line="240" w:lineRule="auto"/>
              <w:contextualSpacing/>
              <w:rPr>
                <w:rFonts w:cs="Calibri"/>
              </w:rPr>
            </w:pPr>
            <w:r w:rsidRPr="00A75808">
              <w:rPr>
                <w:rFonts w:cs="Calibri"/>
              </w:rPr>
              <w:t>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056A63B6" w14:textId="77777777" w:rsidTr="007408AA">
        <w:trPr>
          <w:trHeight w:val="42"/>
        </w:trPr>
        <w:tc>
          <w:tcPr>
            <w:tcW w:w="709" w:type="dxa"/>
            <w:tcMar>
              <w:top w:w="28" w:type="dxa"/>
              <w:left w:w="28" w:type="dxa"/>
              <w:bottom w:w="28" w:type="dxa"/>
              <w:right w:w="28" w:type="dxa"/>
            </w:tcMar>
          </w:tcPr>
          <w:p w14:paraId="0F5ED8D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7.2.1</w:t>
            </w:r>
          </w:p>
        </w:tc>
        <w:tc>
          <w:tcPr>
            <w:tcW w:w="2977" w:type="dxa"/>
            <w:tcMar>
              <w:top w:w="28" w:type="dxa"/>
              <w:left w:w="28" w:type="dxa"/>
              <w:bottom w:w="28" w:type="dxa"/>
              <w:right w:w="28" w:type="dxa"/>
            </w:tcMar>
          </w:tcPr>
          <w:p w14:paraId="44B1D33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1" w:type="dxa"/>
            <w:tcMar>
              <w:top w:w="28" w:type="dxa"/>
              <w:left w:w="28" w:type="dxa"/>
              <w:bottom w:w="28" w:type="dxa"/>
              <w:right w:w="28" w:type="dxa"/>
            </w:tcMar>
          </w:tcPr>
          <w:p w14:paraId="75011C1A"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14:paraId="46A00EF3" w14:textId="77777777" w:rsidR="00545FE2" w:rsidRPr="00A75808" w:rsidRDefault="00545FE2" w:rsidP="007408AA">
            <w:pPr>
              <w:spacing w:before="0" w:after="0" w:line="240" w:lineRule="auto"/>
              <w:contextualSpacing/>
              <w:rPr>
                <w:rFonts w:cs="Calibri"/>
              </w:rPr>
            </w:pPr>
            <w:r w:rsidRPr="00A75808">
              <w:rPr>
                <w:rFonts w:cs="Calibri"/>
                <w:lang w:eastAsia="ru-RU"/>
              </w:rPr>
              <w:t>Не устанавливается</w:t>
            </w:r>
          </w:p>
        </w:tc>
      </w:tr>
      <w:tr w:rsidR="00615E5F" w:rsidRPr="00A75808" w14:paraId="606448F2" w14:textId="77777777" w:rsidTr="007408AA">
        <w:trPr>
          <w:trHeight w:val="42"/>
        </w:trPr>
        <w:tc>
          <w:tcPr>
            <w:tcW w:w="709" w:type="dxa"/>
            <w:tcMar>
              <w:top w:w="28" w:type="dxa"/>
              <w:left w:w="28" w:type="dxa"/>
              <w:bottom w:w="28" w:type="dxa"/>
              <w:right w:w="28" w:type="dxa"/>
            </w:tcMar>
          </w:tcPr>
          <w:p w14:paraId="5D7FF20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7.2.2</w:t>
            </w:r>
          </w:p>
        </w:tc>
        <w:tc>
          <w:tcPr>
            <w:tcW w:w="2977" w:type="dxa"/>
            <w:tcMar>
              <w:top w:w="28" w:type="dxa"/>
              <w:left w:w="28" w:type="dxa"/>
              <w:bottom w:w="28" w:type="dxa"/>
              <w:right w:w="28" w:type="dxa"/>
            </w:tcMar>
          </w:tcPr>
          <w:p w14:paraId="1074667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Обслуживание перевозок пассажиров</w:t>
            </w:r>
          </w:p>
        </w:tc>
        <w:tc>
          <w:tcPr>
            <w:tcW w:w="3021" w:type="dxa"/>
            <w:tcMar>
              <w:top w:w="28" w:type="dxa"/>
              <w:left w:w="28" w:type="dxa"/>
              <w:bottom w:w="28" w:type="dxa"/>
              <w:right w:w="28" w:type="dxa"/>
            </w:tcMar>
          </w:tcPr>
          <w:p w14:paraId="5C8A882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обслуживания пассажиров;</w:t>
            </w:r>
          </w:p>
          <w:p w14:paraId="4995A26C" w14:textId="77777777" w:rsidR="00545FE2" w:rsidRPr="00A75808" w:rsidRDefault="00545FE2" w:rsidP="007408AA">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 диспетчерские пункты, объекты организации движения общественного транспорта; транспортно-пересадочные узлы; перехватывающие парковки</w:t>
            </w:r>
          </w:p>
        </w:tc>
        <w:tc>
          <w:tcPr>
            <w:tcW w:w="3021" w:type="dxa"/>
          </w:tcPr>
          <w:p w14:paraId="0C84DECE" w14:textId="77777777" w:rsidR="00545FE2" w:rsidRPr="00A75808" w:rsidRDefault="00545FE2" w:rsidP="007408AA">
            <w:pPr>
              <w:spacing w:before="0" w:after="0" w:line="240" w:lineRule="auto"/>
              <w:contextualSpacing/>
              <w:rPr>
                <w:rFonts w:cs="Calibri"/>
              </w:rPr>
            </w:pPr>
            <w:r w:rsidRPr="00A75808">
              <w:rPr>
                <w:rFonts w:cs="Calibri"/>
              </w:rPr>
              <w:t>Хозяйственные постройки, гаражи служебного автотранспорта, стоянки автотранспорта посетителей, локальные объекты инженерной инфраструктуры, элементы благоустройства территории</w:t>
            </w:r>
          </w:p>
        </w:tc>
      </w:tr>
      <w:tr w:rsidR="00615E5F" w:rsidRPr="00A75808" w14:paraId="15FF5499" w14:textId="77777777" w:rsidTr="007408AA">
        <w:trPr>
          <w:trHeight w:val="42"/>
        </w:trPr>
        <w:tc>
          <w:tcPr>
            <w:tcW w:w="709" w:type="dxa"/>
            <w:tcMar>
              <w:top w:w="28" w:type="dxa"/>
              <w:left w:w="28" w:type="dxa"/>
              <w:bottom w:w="28" w:type="dxa"/>
              <w:right w:w="28" w:type="dxa"/>
            </w:tcMar>
          </w:tcPr>
          <w:p w14:paraId="024F4A0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7.2.3</w:t>
            </w:r>
          </w:p>
        </w:tc>
        <w:tc>
          <w:tcPr>
            <w:tcW w:w="2977" w:type="dxa"/>
            <w:tcMar>
              <w:top w:w="28" w:type="dxa"/>
              <w:left w:w="28" w:type="dxa"/>
              <w:bottom w:w="28" w:type="dxa"/>
              <w:right w:w="28" w:type="dxa"/>
            </w:tcMar>
          </w:tcPr>
          <w:p w14:paraId="36D7A76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1" w:type="dxa"/>
            <w:tcMar>
              <w:top w:w="28" w:type="dxa"/>
              <w:left w:w="28" w:type="dxa"/>
              <w:bottom w:w="28" w:type="dxa"/>
              <w:right w:w="28" w:type="dxa"/>
            </w:tcMar>
          </w:tcPr>
          <w:p w14:paraId="0A3E622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стоянок автотранспортных средств, осуществляющих перевозки людей  установленному маршруту</w:t>
            </w:r>
          </w:p>
        </w:tc>
        <w:tc>
          <w:tcPr>
            <w:tcW w:w="3021" w:type="dxa"/>
          </w:tcPr>
          <w:p w14:paraId="164952E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D625C53" w14:textId="77777777" w:rsidTr="007408AA">
        <w:trPr>
          <w:trHeight w:val="42"/>
        </w:trPr>
        <w:tc>
          <w:tcPr>
            <w:tcW w:w="709" w:type="dxa"/>
            <w:tcMar>
              <w:top w:w="28" w:type="dxa"/>
              <w:left w:w="28" w:type="dxa"/>
              <w:bottom w:w="28" w:type="dxa"/>
              <w:right w:w="28" w:type="dxa"/>
            </w:tcMar>
          </w:tcPr>
          <w:p w14:paraId="7F5D26C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7.3</w:t>
            </w:r>
          </w:p>
        </w:tc>
        <w:tc>
          <w:tcPr>
            <w:tcW w:w="2977" w:type="dxa"/>
            <w:tcMar>
              <w:top w:w="28" w:type="dxa"/>
              <w:left w:w="28" w:type="dxa"/>
              <w:bottom w:w="28" w:type="dxa"/>
              <w:right w:w="28" w:type="dxa"/>
            </w:tcMar>
          </w:tcPr>
          <w:p w14:paraId="33A59F2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Водный транспорт</w:t>
            </w:r>
          </w:p>
        </w:tc>
        <w:tc>
          <w:tcPr>
            <w:tcW w:w="3021" w:type="dxa"/>
            <w:tcMar>
              <w:top w:w="28" w:type="dxa"/>
              <w:left w:w="28" w:type="dxa"/>
              <w:bottom w:w="28" w:type="dxa"/>
              <w:right w:w="28" w:type="dxa"/>
            </w:tcMar>
          </w:tcPr>
          <w:p w14:paraId="73D73C3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 в том числе речных портов, причалов, </w:t>
            </w:r>
            <w:r w:rsidRPr="00A75808">
              <w:rPr>
                <w:rFonts w:ascii="Calibri" w:hAnsi="Calibri" w:cs="Calibri"/>
              </w:rPr>
              <w:lastRenderedPageBreak/>
              <w:t>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021" w:type="dxa"/>
          </w:tcPr>
          <w:p w14:paraId="232DC16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 xml:space="preserve">Объекты технического обслуживания и ремонта водных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w:t>
            </w:r>
            <w:r w:rsidRPr="00A75808">
              <w:rPr>
                <w:rFonts w:ascii="Calibri" w:hAnsi="Calibri" w:cs="Calibri"/>
              </w:rPr>
              <w:lastRenderedPageBreak/>
              <w:t>элементы благоустройства территории</w:t>
            </w:r>
          </w:p>
        </w:tc>
      </w:tr>
      <w:tr w:rsidR="00615E5F" w:rsidRPr="00A75808" w14:paraId="6A4E60DB" w14:textId="77777777" w:rsidTr="007408AA">
        <w:trPr>
          <w:trHeight w:val="42"/>
        </w:trPr>
        <w:tc>
          <w:tcPr>
            <w:tcW w:w="709" w:type="dxa"/>
            <w:tcMar>
              <w:top w:w="28" w:type="dxa"/>
              <w:left w:w="28" w:type="dxa"/>
              <w:bottom w:w="28" w:type="dxa"/>
              <w:right w:w="28" w:type="dxa"/>
            </w:tcMar>
          </w:tcPr>
          <w:p w14:paraId="317C9AF2"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7.4</w:t>
            </w:r>
          </w:p>
        </w:tc>
        <w:tc>
          <w:tcPr>
            <w:tcW w:w="2977" w:type="dxa"/>
            <w:tcMar>
              <w:top w:w="28" w:type="dxa"/>
              <w:left w:w="28" w:type="dxa"/>
              <w:bottom w:w="28" w:type="dxa"/>
              <w:right w:w="28" w:type="dxa"/>
            </w:tcMar>
          </w:tcPr>
          <w:p w14:paraId="1450F1A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Воздушный транспорт</w:t>
            </w:r>
          </w:p>
        </w:tc>
        <w:tc>
          <w:tcPr>
            <w:tcW w:w="3021" w:type="dxa"/>
            <w:tcMar>
              <w:top w:w="28" w:type="dxa"/>
              <w:left w:w="28" w:type="dxa"/>
              <w:bottom w:w="28" w:type="dxa"/>
              <w:right w:w="28" w:type="dxa"/>
            </w:tcMar>
          </w:tcPr>
          <w:p w14:paraId="0052A4C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3021" w:type="dxa"/>
          </w:tcPr>
          <w:p w14:paraId="7D88205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технического обслуживания и ремонта воздушных судов, административно-бытовые корпуса, стоянки автомобилей, объекты для размещения служб охраны и наблюдения, объекты инженерной инфраструктуры, объекты гражданской обороны, элементы благоустройства территории</w:t>
            </w:r>
          </w:p>
        </w:tc>
      </w:tr>
      <w:tr w:rsidR="00615E5F" w:rsidRPr="00A75808" w14:paraId="2A2A3113" w14:textId="77777777" w:rsidTr="007408AA">
        <w:trPr>
          <w:trHeight w:val="42"/>
        </w:trPr>
        <w:tc>
          <w:tcPr>
            <w:tcW w:w="709" w:type="dxa"/>
            <w:tcMar>
              <w:top w:w="28" w:type="dxa"/>
              <w:left w:w="28" w:type="dxa"/>
              <w:bottom w:w="28" w:type="dxa"/>
              <w:right w:w="28" w:type="dxa"/>
            </w:tcMar>
          </w:tcPr>
          <w:p w14:paraId="5BE6AE50"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7.5</w:t>
            </w:r>
          </w:p>
        </w:tc>
        <w:tc>
          <w:tcPr>
            <w:tcW w:w="2977" w:type="dxa"/>
            <w:tcMar>
              <w:top w:w="28" w:type="dxa"/>
              <w:left w:w="28" w:type="dxa"/>
              <w:bottom w:w="28" w:type="dxa"/>
              <w:right w:w="28" w:type="dxa"/>
            </w:tcMar>
          </w:tcPr>
          <w:p w14:paraId="3BBA1D7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Трубопроводный транспорт</w:t>
            </w:r>
          </w:p>
        </w:tc>
        <w:tc>
          <w:tcPr>
            <w:tcW w:w="3021" w:type="dxa"/>
            <w:tcMar>
              <w:top w:w="28" w:type="dxa"/>
              <w:left w:w="28" w:type="dxa"/>
              <w:bottom w:w="28" w:type="dxa"/>
              <w:right w:w="28" w:type="dxa"/>
            </w:tcMar>
          </w:tcPr>
          <w:p w14:paraId="6E090F0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нефтепроводов, водопроводов, газопроводов и иных трубопроводов, а также зданий и сооружений необходимых для их эксплуатации </w:t>
            </w:r>
          </w:p>
        </w:tc>
        <w:tc>
          <w:tcPr>
            <w:tcW w:w="3021" w:type="dxa"/>
          </w:tcPr>
          <w:p w14:paraId="6C91A31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DDE8835" w14:textId="77777777" w:rsidTr="007408AA">
        <w:trPr>
          <w:trHeight w:val="42"/>
        </w:trPr>
        <w:tc>
          <w:tcPr>
            <w:tcW w:w="709" w:type="dxa"/>
            <w:tcMar>
              <w:top w:w="28" w:type="dxa"/>
              <w:left w:w="28" w:type="dxa"/>
              <w:bottom w:w="28" w:type="dxa"/>
              <w:right w:w="28" w:type="dxa"/>
            </w:tcMar>
          </w:tcPr>
          <w:p w14:paraId="2FA974A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11.3</w:t>
            </w:r>
          </w:p>
        </w:tc>
        <w:tc>
          <w:tcPr>
            <w:tcW w:w="2977" w:type="dxa"/>
            <w:tcMar>
              <w:top w:w="28" w:type="dxa"/>
              <w:left w:w="28" w:type="dxa"/>
              <w:bottom w:w="28" w:type="dxa"/>
              <w:right w:w="28" w:type="dxa"/>
            </w:tcMar>
          </w:tcPr>
          <w:p w14:paraId="12ED00D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Гидротехнические сооружения</w:t>
            </w:r>
          </w:p>
        </w:tc>
        <w:tc>
          <w:tcPr>
            <w:tcW w:w="3021" w:type="dxa"/>
            <w:tcMar>
              <w:top w:w="28" w:type="dxa"/>
              <w:left w:w="28" w:type="dxa"/>
              <w:bottom w:w="28" w:type="dxa"/>
              <w:right w:w="28" w:type="dxa"/>
            </w:tcMar>
          </w:tcPr>
          <w:p w14:paraId="2945E73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75808">
              <w:rPr>
                <w:rFonts w:ascii="Calibri" w:hAnsi="Calibri" w:cs="Calibri"/>
              </w:rPr>
              <w:t>рыбозащитных</w:t>
            </w:r>
            <w:proofErr w:type="spellEnd"/>
            <w:r w:rsidRPr="00A75808">
              <w:rPr>
                <w:rFonts w:ascii="Calibri" w:hAnsi="Calibri" w:cs="Calibri"/>
              </w:rPr>
              <w:t xml:space="preserve"> и рыбопропускных сооружений, берегозащитных сооружений</w:t>
            </w:r>
          </w:p>
        </w:tc>
        <w:tc>
          <w:tcPr>
            <w:tcW w:w="3021" w:type="dxa"/>
          </w:tcPr>
          <w:p w14:paraId="79C4CC4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CF32574" w14:textId="77777777" w:rsidTr="007408AA">
        <w:trPr>
          <w:trHeight w:val="554"/>
        </w:trPr>
        <w:tc>
          <w:tcPr>
            <w:tcW w:w="709" w:type="dxa"/>
            <w:tcMar>
              <w:top w:w="28" w:type="dxa"/>
              <w:left w:w="28" w:type="dxa"/>
              <w:bottom w:w="28" w:type="dxa"/>
              <w:right w:w="28" w:type="dxa"/>
            </w:tcMar>
          </w:tcPr>
          <w:p w14:paraId="2D1C11D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977" w:type="dxa"/>
            <w:tcMar>
              <w:top w:w="28" w:type="dxa"/>
              <w:left w:w="28" w:type="dxa"/>
              <w:bottom w:w="28" w:type="dxa"/>
              <w:right w:w="28" w:type="dxa"/>
            </w:tcMar>
          </w:tcPr>
          <w:p w14:paraId="28E4AAD0"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6779BB4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4411E10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EA264A7" w14:textId="77777777" w:rsidTr="007408AA">
        <w:trPr>
          <w:trHeight w:val="554"/>
        </w:trPr>
        <w:tc>
          <w:tcPr>
            <w:tcW w:w="709" w:type="dxa"/>
            <w:tcMar>
              <w:top w:w="28" w:type="dxa"/>
              <w:left w:w="28" w:type="dxa"/>
              <w:bottom w:w="28" w:type="dxa"/>
              <w:right w:w="28" w:type="dxa"/>
            </w:tcMar>
          </w:tcPr>
          <w:p w14:paraId="16F0D7C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12.0.1</w:t>
            </w:r>
          </w:p>
        </w:tc>
        <w:tc>
          <w:tcPr>
            <w:tcW w:w="2977" w:type="dxa"/>
            <w:tcMar>
              <w:top w:w="28" w:type="dxa"/>
              <w:left w:w="28" w:type="dxa"/>
              <w:bottom w:w="28" w:type="dxa"/>
              <w:right w:w="28" w:type="dxa"/>
            </w:tcMar>
          </w:tcPr>
          <w:p w14:paraId="3092412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75DA9C41" w14:textId="77777777" w:rsidR="00545FE2" w:rsidRPr="00A75808" w:rsidRDefault="00545FE2"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5EA96C10"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24A384C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придорожных стоянок (парковок) транспортных </w:t>
            </w:r>
            <w:r w:rsidRPr="00A75808">
              <w:rPr>
                <w:rFonts w:ascii="Calibri" w:hAnsi="Calibri" w:cs="Calibri"/>
              </w:rPr>
              <w:lastRenderedPageBreak/>
              <w:t>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14:paraId="302A379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267A43BA" w14:textId="77777777" w:rsidTr="007408AA">
        <w:trPr>
          <w:trHeight w:val="196"/>
        </w:trPr>
        <w:tc>
          <w:tcPr>
            <w:tcW w:w="709" w:type="dxa"/>
            <w:tcMar>
              <w:top w:w="28" w:type="dxa"/>
              <w:left w:w="28" w:type="dxa"/>
              <w:bottom w:w="28" w:type="dxa"/>
              <w:right w:w="28" w:type="dxa"/>
            </w:tcMar>
          </w:tcPr>
          <w:p w14:paraId="16FC569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12.0.2</w:t>
            </w:r>
          </w:p>
        </w:tc>
        <w:tc>
          <w:tcPr>
            <w:tcW w:w="2977" w:type="dxa"/>
            <w:tcMar>
              <w:top w:w="28" w:type="dxa"/>
              <w:left w:w="28" w:type="dxa"/>
              <w:bottom w:w="28" w:type="dxa"/>
              <w:right w:w="28" w:type="dxa"/>
            </w:tcMar>
          </w:tcPr>
          <w:p w14:paraId="6993160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4AC1F53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0DE85E6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7327455" w14:textId="77777777" w:rsidTr="007408AA">
        <w:trPr>
          <w:trHeight w:val="1221"/>
        </w:trPr>
        <w:tc>
          <w:tcPr>
            <w:tcW w:w="709" w:type="dxa"/>
            <w:tcMar>
              <w:top w:w="28" w:type="dxa"/>
              <w:left w:w="28" w:type="dxa"/>
              <w:bottom w:w="28" w:type="dxa"/>
              <w:right w:w="28" w:type="dxa"/>
            </w:tcMar>
          </w:tcPr>
          <w:p w14:paraId="3B84F3C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12.2</w:t>
            </w:r>
          </w:p>
        </w:tc>
        <w:tc>
          <w:tcPr>
            <w:tcW w:w="2977" w:type="dxa"/>
            <w:tcMar>
              <w:top w:w="28" w:type="dxa"/>
              <w:left w:w="28" w:type="dxa"/>
              <w:bottom w:w="28" w:type="dxa"/>
              <w:right w:w="28" w:type="dxa"/>
            </w:tcMar>
          </w:tcPr>
          <w:p w14:paraId="76894F37"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Специальная деятельность</w:t>
            </w:r>
          </w:p>
        </w:tc>
        <w:tc>
          <w:tcPr>
            <w:tcW w:w="3021" w:type="dxa"/>
            <w:tcMar>
              <w:top w:w="28" w:type="dxa"/>
              <w:left w:w="28" w:type="dxa"/>
              <w:bottom w:w="28" w:type="dxa"/>
              <w:right w:w="28" w:type="dxa"/>
            </w:tcMar>
          </w:tcPr>
          <w:p w14:paraId="0CB0F21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Размещение, хранение, захоронение, накопление, обработка, обезвреживание отходов производства и потребления, мусороперегрузочные прессовальные и сортировочные станции, </w:t>
            </w:r>
            <w:proofErr w:type="spellStart"/>
            <w:r w:rsidRPr="00A75808">
              <w:rPr>
                <w:rFonts w:ascii="Calibri" w:hAnsi="Calibri" w:cs="Calibri"/>
              </w:rPr>
              <w:t>снегоприемные</w:t>
            </w:r>
            <w:proofErr w:type="spellEnd"/>
            <w:r w:rsidRPr="00A75808">
              <w:rPr>
                <w:rFonts w:ascii="Calibri" w:hAnsi="Calibri" w:cs="Calibri"/>
              </w:rPr>
              <w:t xml:space="preserve"> пункты, </w:t>
            </w:r>
            <w:proofErr w:type="spellStart"/>
            <w:r w:rsidRPr="00A75808">
              <w:rPr>
                <w:rFonts w:ascii="Calibri" w:hAnsi="Calibri" w:cs="Calibri"/>
              </w:rPr>
              <w:t>снегоплавильные</w:t>
            </w:r>
            <w:proofErr w:type="spellEnd"/>
            <w:r w:rsidRPr="00A75808">
              <w:rPr>
                <w:rFonts w:ascii="Calibri" w:hAnsi="Calibri" w:cs="Calibri"/>
              </w:rPr>
              <w:t xml:space="preserve"> камеры</w:t>
            </w:r>
          </w:p>
        </w:tc>
        <w:tc>
          <w:tcPr>
            <w:tcW w:w="3021" w:type="dxa"/>
          </w:tcPr>
          <w:p w14:paraId="7B43E84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устанавливаются</w:t>
            </w:r>
          </w:p>
        </w:tc>
      </w:tr>
    </w:tbl>
    <w:p w14:paraId="65A5D5FD" w14:textId="77777777" w:rsidR="00B352A2" w:rsidRPr="00A75808" w:rsidRDefault="004E38B1" w:rsidP="002D682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00B352A2" w:rsidRPr="00A75808">
        <w:rPr>
          <w:rFonts w:cs="Calibri"/>
          <w:sz w:val="24"/>
          <w:szCs w:val="24"/>
          <w:lang w:eastAsia="ru-RU"/>
        </w:rPr>
        <w:t xml:space="preserve">. </w:t>
      </w:r>
      <w:r w:rsidR="00543D7B" w:rsidRPr="00A75808">
        <w:rPr>
          <w:rFonts w:cs="Calibri"/>
          <w:sz w:val="24"/>
          <w:szCs w:val="24"/>
          <w:lang w:eastAsia="ru-RU"/>
        </w:rPr>
        <w:t>Перечень условно разрешённых видов использования объектов капитального строительства и земельных участков:</w:t>
      </w:r>
    </w:p>
    <w:tbl>
      <w:tblPr>
        <w:tblW w:w="96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66"/>
        <w:gridCol w:w="3021"/>
      </w:tblGrid>
      <w:tr w:rsidR="00615E5F" w:rsidRPr="00A75808" w14:paraId="2DC0516F"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60F4785"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66"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33376F6A"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70BA14E4"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3B3635E"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600EAA9"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2C373F58"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66"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5E85E6AA"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51EEDD7A" w14:textId="77777777" w:rsidR="00545FE2" w:rsidRPr="00A75808" w:rsidRDefault="00545FE2" w:rsidP="007408AA">
            <w:pPr>
              <w:widowControl w:val="0"/>
              <w:autoSpaceDE w:val="0"/>
              <w:autoSpaceDN w:val="0"/>
              <w:spacing w:before="0" w:after="0" w:line="240" w:lineRule="auto"/>
              <w:contextualSpacing/>
              <w:jc w:val="center"/>
              <w:rPr>
                <w:rFonts w:cs="Calibri"/>
                <w:lang w:eastAsia="ru-RU"/>
              </w:rPr>
            </w:pPr>
          </w:p>
        </w:tc>
      </w:tr>
      <w:tr w:rsidR="00615E5F" w:rsidRPr="00A75808" w14:paraId="727B17B0" w14:textId="77777777" w:rsidTr="007408AA">
        <w:trPr>
          <w:trHeight w:val="213"/>
        </w:trPr>
        <w:tc>
          <w:tcPr>
            <w:tcW w:w="709" w:type="dxa"/>
            <w:tcMar>
              <w:top w:w="28" w:type="dxa"/>
              <w:left w:w="28" w:type="dxa"/>
              <w:bottom w:w="28" w:type="dxa"/>
              <w:right w:w="28" w:type="dxa"/>
            </w:tcMar>
          </w:tcPr>
          <w:p w14:paraId="23F7E305"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1.15</w:t>
            </w:r>
          </w:p>
        </w:tc>
        <w:tc>
          <w:tcPr>
            <w:tcW w:w="2888" w:type="dxa"/>
            <w:tcMar>
              <w:top w:w="28" w:type="dxa"/>
              <w:left w:w="28" w:type="dxa"/>
              <w:bottom w:w="28" w:type="dxa"/>
              <w:right w:w="28" w:type="dxa"/>
            </w:tcMar>
          </w:tcPr>
          <w:p w14:paraId="77CCF06F"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Хранение и переработка сельскохозяйственной продукции</w:t>
            </w:r>
          </w:p>
        </w:tc>
        <w:tc>
          <w:tcPr>
            <w:tcW w:w="3066" w:type="dxa"/>
            <w:tcMar>
              <w:top w:w="28" w:type="dxa"/>
              <w:left w:w="28" w:type="dxa"/>
              <w:bottom w:w="28" w:type="dxa"/>
              <w:right w:w="28" w:type="dxa"/>
            </w:tcMar>
          </w:tcPr>
          <w:p w14:paraId="0C30C651" w14:textId="77777777" w:rsidR="00545FE2" w:rsidRPr="00A75808" w:rsidRDefault="00545FE2" w:rsidP="007408AA">
            <w:pPr>
              <w:spacing w:before="0" w:after="0" w:line="240" w:lineRule="auto"/>
              <w:contextualSpacing/>
              <w:rPr>
                <w:rFonts w:cs="Calibri"/>
              </w:rPr>
            </w:pPr>
            <w:r w:rsidRPr="00A75808">
              <w:rPr>
                <w:rFonts w:cs="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14:paraId="4634CBCB" w14:textId="77777777" w:rsidR="00545FE2" w:rsidRPr="00A75808" w:rsidRDefault="00545FE2" w:rsidP="007408AA">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w:t>
            </w:r>
          </w:p>
        </w:tc>
      </w:tr>
      <w:tr w:rsidR="00615E5F" w:rsidRPr="00A75808" w14:paraId="7400BB1B" w14:textId="77777777" w:rsidTr="007408AA">
        <w:trPr>
          <w:trHeight w:val="213"/>
        </w:trPr>
        <w:tc>
          <w:tcPr>
            <w:tcW w:w="709" w:type="dxa"/>
            <w:tcMar>
              <w:top w:w="28" w:type="dxa"/>
              <w:left w:w="28" w:type="dxa"/>
              <w:bottom w:w="28" w:type="dxa"/>
              <w:right w:w="28" w:type="dxa"/>
            </w:tcMar>
          </w:tcPr>
          <w:p w14:paraId="7748BF2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1.18</w:t>
            </w:r>
          </w:p>
        </w:tc>
        <w:tc>
          <w:tcPr>
            <w:tcW w:w="2888" w:type="dxa"/>
            <w:tcMar>
              <w:top w:w="28" w:type="dxa"/>
              <w:left w:w="28" w:type="dxa"/>
              <w:bottom w:w="28" w:type="dxa"/>
              <w:right w:w="28" w:type="dxa"/>
            </w:tcMar>
          </w:tcPr>
          <w:p w14:paraId="3CDB5ED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Обеспечение сельскохозяйственного производства</w:t>
            </w:r>
          </w:p>
        </w:tc>
        <w:tc>
          <w:tcPr>
            <w:tcW w:w="3066" w:type="dxa"/>
            <w:tcMar>
              <w:top w:w="28" w:type="dxa"/>
              <w:left w:w="28" w:type="dxa"/>
              <w:bottom w:w="28" w:type="dxa"/>
              <w:right w:w="28" w:type="dxa"/>
            </w:tcMar>
          </w:tcPr>
          <w:p w14:paraId="46D2462E" w14:textId="77777777" w:rsidR="00545FE2" w:rsidRPr="00A75808" w:rsidRDefault="00545FE2" w:rsidP="007408AA">
            <w:pPr>
              <w:spacing w:before="0" w:after="0" w:line="240" w:lineRule="auto"/>
              <w:contextualSpacing/>
              <w:rPr>
                <w:rFonts w:cs="Calibri"/>
              </w:rPr>
            </w:pPr>
            <w:r w:rsidRPr="00A75808">
              <w:rPr>
                <w:rFonts w:cs="Calibri"/>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1" w:type="dxa"/>
          </w:tcPr>
          <w:p w14:paraId="0BDB3804" w14:textId="77777777" w:rsidR="00545FE2" w:rsidRPr="00A75808" w:rsidRDefault="00545FE2" w:rsidP="007408AA">
            <w:pPr>
              <w:spacing w:before="0" w:after="0" w:line="240" w:lineRule="auto"/>
              <w:contextualSpacing/>
              <w:rPr>
                <w:rFonts w:cs="Calibri"/>
              </w:rPr>
            </w:pPr>
            <w:r w:rsidRPr="00A75808">
              <w:rPr>
                <w:rFonts w:cs="Calibri"/>
              </w:rPr>
              <w:t>Хозяйственные постройки, гаражи служебного и специального автотранспорта, объекты инженерной</w:t>
            </w:r>
          </w:p>
        </w:tc>
      </w:tr>
      <w:tr w:rsidR="00615E5F" w:rsidRPr="00A75808" w14:paraId="7FAD6A0D" w14:textId="77777777" w:rsidTr="007408AA">
        <w:trPr>
          <w:trHeight w:val="213"/>
        </w:trPr>
        <w:tc>
          <w:tcPr>
            <w:tcW w:w="709" w:type="dxa"/>
            <w:tcMar>
              <w:top w:w="28" w:type="dxa"/>
              <w:left w:w="28" w:type="dxa"/>
              <w:bottom w:w="28" w:type="dxa"/>
              <w:right w:w="28" w:type="dxa"/>
            </w:tcMar>
          </w:tcPr>
          <w:p w14:paraId="5B16E9DA"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3.2</w:t>
            </w:r>
          </w:p>
        </w:tc>
        <w:tc>
          <w:tcPr>
            <w:tcW w:w="2888" w:type="dxa"/>
            <w:tcMar>
              <w:top w:w="28" w:type="dxa"/>
              <w:left w:w="28" w:type="dxa"/>
              <w:bottom w:w="28" w:type="dxa"/>
              <w:right w:w="28" w:type="dxa"/>
            </w:tcMar>
          </w:tcPr>
          <w:p w14:paraId="1916318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Социальное обслуживание</w:t>
            </w:r>
          </w:p>
        </w:tc>
        <w:tc>
          <w:tcPr>
            <w:tcW w:w="3066" w:type="dxa"/>
            <w:tcMar>
              <w:top w:w="28" w:type="dxa"/>
              <w:left w:w="28" w:type="dxa"/>
              <w:bottom w:w="28" w:type="dxa"/>
              <w:right w:w="28" w:type="dxa"/>
            </w:tcMar>
          </w:tcPr>
          <w:p w14:paraId="0376E003" w14:textId="77777777" w:rsidR="00545FE2" w:rsidRPr="00A75808" w:rsidRDefault="00545FE2" w:rsidP="007408AA">
            <w:pPr>
              <w:spacing w:before="0" w:after="0" w:line="240" w:lineRule="auto"/>
              <w:contextualSpacing/>
              <w:rPr>
                <w:rFonts w:cs="Calibri"/>
              </w:rPr>
            </w:pPr>
            <w:r w:rsidRPr="00A75808">
              <w:rPr>
                <w:rFonts w:cs="Calibri"/>
              </w:rPr>
              <w:t>Размещение зданий, предназначенных для оказания гражданам социальной помощи (пункты ночлега для бездомных граждан, службы занятости населения, службы психологической  и бесплатной юридической помощи, социальных и пенсионных служб)</w:t>
            </w:r>
          </w:p>
        </w:tc>
        <w:tc>
          <w:tcPr>
            <w:tcW w:w="3021" w:type="dxa"/>
          </w:tcPr>
          <w:p w14:paraId="027C9003" w14:textId="77777777" w:rsidR="00545FE2" w:rsidRPr="00A75808" w:rsidRDefault="00545FE2" w:rsidP="007408AA">
            <w:pPr>
              <w:spacing w:before="0" w:after="0" w:line="240" w:lineRule="auto"/>
              <w:contextualSpacing/>
              <w:rPr>
                <w:rFonts w:cs="Calibri"/>
              </w:rPr>
            </w:pPr>
            <w:r w:rsidRPr="00A75808">
              <w:rPr>
                <w:rFonts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1561C995" w14:textId="77777777" w:rsidTr="007408AA">
        <w:trPr>
          <w:trHeight w:val="213"/>
        </w:trPr>
        <w:tc>
          <w:tcPr>
            <w:tcW w:w="709" w:type="dxa"/>
            <w:tcMar>
              <w:top w:w="28" w:type="dxa"/>
              <w:left w:w="28" w:type="dxa"/>
              <w:bottom w:w="28" w:type="dxa"/>
              <w:right w:w="28" w:type="dxa"/>
            </w:tcMar>
          </w:tcPr>
          <w:p w14:paraId="3ACA5FF3"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3.3</w:t>
            </w:r>
          </w:p>
        </w:tc>
        <w:tc>
          <w:tcPr>
            <w:tcW w:w="2888" w:type="dxa"/>
            <w:tcMar>
              <w:top w:w="28" w:type="dxa"/>
              <w:left w:w="28" w:type="dxa"/>
              <w:bottom w:w="28" w:type="dxa"/>
              <w:right w:w="28" w:type="dxa"/>
            </w:tcMar>
          </w:tcPr>
          <w:p w14:paraId="00CFB4FD"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Бытовое обслуживание</w:t>
            </w:r>
          </w:p>
        </w:tc>
        <w:tc>
          <w:tcPr>
            <w:tcW w:w="3066" w:type="dxa"/>
            <w:tcMar>
              <w:top w:w="28" w:type="dxa"/>
              <w:left w:w="28" w:type="dxa"/>
              <w:bottom w:w="28" w:type="dxa"/>
              <w:right w:w="28" w:type="dxa"/>
            </w:tcMar>
          </w:tcPr>
          <w:p w14:paraId="3B5EFAD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для оказания населению или организациям бытовых услуг населению (мастерские мелкого ремонта, ателье, бани, сауны, парикмахерские, прачечные, химчистки, похоронные бюро)</w:t>
            </w:r>
          </w:p>
        </w:tc>
        <w:tc>
          <w:tcPr>
            <w:tcW w:w="3021" w:type="dxa"/>
          </w:tcPr>
          <w:p w14:paraId="45CAEFE4"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9730FE7" w14:textId="77777777" w:rsidTr="007408AA">
        <w:trPr>
          <w:trHeight w:val="213"/>
        </w:trPr>
        <w:tc>
          <w:tcPr>
            <w:tcW w:w="709" w:type="dxa"/>
            <w:tcMar>
              <w:top w:w="28" w:type="dxa"/>
              <w:left w:w="28" w:type="dxa"/>
              <w:bottom w:w="28" w:type="dxa"/>
              <w:right w:w="28" w:type="dxa"/>
            </w:tcMar>
          </w:tcPr>
          <w:p w14:paraId="637F251B" w14:textId="77777777" w:rsidR="00545FE2" w:rsidRPr="00A75808" w:rsidRDefault="00545FE2" w:rsidP="007408AA">
            <w:pPr>
              <w:pStyle w:val="ConsPlusNormal"/>
              <w:ind w:firstLine="0"/>
              <w:contextualSpacing/>
              <w:jc w:val="center"/>
              <w:rPr>
                <w:rFonts w:ascii="Calibri" w:hAnsi="Calibri" w:cs="Calibri"/>
                <w:lang w:val="en-US"/>
              </w:rPr>
            </w:pPr>
            <w:r w:rsidRPr="00A75808">
              <w:rPr>
                <w:rFonts w:ascii="Calibri" w:hAnsi="Calibri" w:cs="Calibri"/>
              </w:rPr>
              <w:t>3.4</w:t>
            </w:r>
            <w:r w:rsidRPr="00A75808">
              <w:rPr>
                <w:rFonts w:ascii="Calibri" w:hAnsi="Calibri" w:cs="Calibri"/>
                <w:lang w:val="en-US"/>
              </w:rPr>
              <w:t xml:space="preserve"> </w:t>
            </w:r>
            <w:r w:rsidRPr="00A75808">
              <w:rPr>
                <w:rFonts w:ascii="Calibri" w:hAnsi="Calibri" w:cs="Calibri"/>
                <w:sz w:val="16"/>
                <w:szCs w:val="16"/>
              </w:rPr>
              <w:t>(3.</w:t>
            </w:r>
            <w:r w:rsidRPr="00A75808">
              <w:rPr>
                <w:rFonts w:ascii="Calibri" w:hAnsi="Calibri" w:cs="Calibri"/>
                <w:sz w:val="16"/>
                <w:szCs w:val="16"/>
                <w:lang w:val="en-US"/>
              </w:rPr>
              <w:t>4</w:t>
            </w:r>
            <w:r w:rsidRPr="00A75808">
              <w:rPr>
                <w:rFonts w:ascii="Calibri" w:hAnsi="Calibri" w:cs="Calibri"/>
                <w:sz w:val="16"/>
                <w:szCs w:val="16"/>
              </w:rPr>
              <w:t>.1-3.</w:t>
            </w:r>
            <w:r w:rsidRPr="00A75808">
              <w:rPr>
                <w:rFonts w:ascii="Calibri" w:hAnsi="Calibri" w:cs="Calibri"/>
                <w:sz w:val="16"/>
                <w:szCs w:val="16"/>
                <w:lang w:val="en-US"/>
              </w:rPr>
              <w:t>4</w:t>
            </w:r>
            <w:r w:rsidRPr="00A75808">
              <w:rPr>
                <w:rFonts w:ascii="Calibri" w:hAnsi="Calibri" w:cs="Calibri"/>
                <w:sz w:val="16"/>
                <w:szCs w:val="16"/>
              </w:rPr>
              <w:t>.2)</w:t>
            </w:r>
          </w:p>
        </w:tc>
        <w:tc>
          <w:tcPr>
            <w:tcW w:w="2888" w:type="dxa"/>
            <w:tcMar>
              <w:top w:w="28" w:type="dxa"/>
              <w:left w:w="28" w:type="dxa"/>
              <w:bottom w:w="28" w:type="dxa"/>
              <w:right w:w="28" w:type="dxa"/>
            </w:tcMar>
          </w:tcPr>
          <w:p w14:paraId="1FBF5DB1"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Здравоохранение</w:t>
            </w:r>
          </w:p>
        </w:tc>
        <w:tc>
          <w:tcPr>
            <w:tcW w:w="3066" w:type="dxa"/>
            <w:tcMar>
              <w:top w:w="28" w:type="dxa"/>
              <w:left w:w="28" w:type="dxa"/>
              <w:bottom w:w="28" w:type="dxa"/>
              <w:right w:w="28" w:type="dxa"/>
            </w:tcMar>
          </w:tcPr>
          <w:p w14:paraId="0B7A23D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предназначенные для оказания гражданам медицинских услуг</w:t>
            </w:r>
          </w:p>
        </w:tc>
        <w:tc>
          <w:tcPr>
            <w:tcW w:w="3021" w:type="dxa"/>
          </w:tcPr>
          <w:p w14:paraId="67BD04E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024EB3D3" w14:textId="77777777" w:rsidTr="007408AA">
        <w:trPr>
          <w:trHeight w:val="213"/>
        </w:trPr>
        <w:tc>
          <w:tcPr>
            <w:tcW w:w="709" w:type="dxa"/>
            <w:tcMar>
              <w:top w:w="28" w:type="dxa"/>
              <w:left w:w="28" w:type="dxa"/>
              <w:bottom w:w="28" w:type="dxa"/>
              <w:right w:w="28" w:type="dxa"/>
            </w:tcMar>
          </w:tcPr>
          <w:p w14:paraId="2E35EAE9"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3.4.1</w:t>
            </w:r>
          </w:p>
        </w:tc>
        <w:tc>
          <w:tcPr>
            <w:tcW w:w="2888" w:type="dxa"/>
            <w:tcMar>
              <w:top w:w="28" w:type="dxa"/>
              <w:left w:w="28" w:type="dxa"/>
              <w:bottom w:w="28" w:type="dxa"/>
              <w:right w:w="28" w:type="dxa"/>
            </w:tcMar>
          </w:tcPr>
          <w:p w14:paraId="6581A5E3"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66" w:type="dxa"/>
            <w:tcMar>
              <w:top w:w="28" w:type="dxa"/>
              <w:left w:w="28" w:type="dxa"/>
              <w:bottom w:w="28" w:type="dxa"/>
              <w:right w:w="28" w:type="dxa"/>
            </w:tcMar>
          </w:tcPr>
          <w:p w14:paraId="39C5ECF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1" w:type="dxa"/>
          </w:tcPr>
          <w:p w14:paraId="792101C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лаборатории, локальные объекты инженерной инфраструктуры</w:t>
            </w:r>
          </w:p>
        </w:tc>
      </w:tr>
      <w:tr w:rsidR="00615E5F" w:rsidRPr="00A75808" w14:paraId="1E8A55E0" w14:textId="77777777" w:rsidTr="007408AA">
        <w:trPr>
          <w:trHeight w:val="213"/>
        </w:trPr>
        <w:tc>
          <w:tcPr>
            <w:tcW w:w="709" w:type="dxa"/>
            <w:tcMar>
              <w:top w:w="28" w:type="dxa"/>
              <w:left w:w="28" w:type="dxa"/>
              <w:bottom w:w="28" w:type="dxa"/>
              <w:right w:w="28" w:type="dxa"/>
            </w:tcMar>
          </w:tcPr>
          <w:p w14:paraId="2055487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3.4.2</w:t>
            </w:r>
          </w:p>
        </w:tc>
        <w:tc>
          <w:tcPr>
            <w:tcW w:w="2888" w:type="dxa"/>
            <w:tcMar>
              <w:top w:w="28" w:type="dxa"/>
              <w:left w:w="28" w:type="dxa"/>
              <w:bottom w:w="28" w:type="dxa"/>
              <w:right w:w="28" w:type="dxa"/>
            </w:tcMar>
          </w:tcPr>
          <w:p w14:paraId="02CAF56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Стационарное медицинское обслуживание</w:t>
            </w:r>
          </w:p>
        </w:tc>
        <w:tc>
          <w:tcPr>
            <w:tcW w:w="3066" w:type="dxa"/>
            <w:tcMar>
              <w:top w:w="28" w:type="dxa"/>
              <w:left w:w="28" w:type="dxa"/>
              <w:bottom w:w="28" w:type="dxa"/>
              <w:right w:w="28" w:type="dxa"/>
            </w:tcMar>
          </w:tcPr>
          <w:p w14:paraId="3F34280F"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14:paraId="4EF1AC87"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размещение станций скорой помощи</w:t>
            </w:r>
          </w:p>
        </w:tc>
        <w:tc>
          <w:tcPr>
            <w:tcW w:w="3021" w:type="dxa"/>
          </w:tcPr>
          <w:p w14:paraId="2874A92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транспорта,   локальные объекты инженерной инфраструктуры</w:t>
            </w:r>
          </w:p>
        </w:tc>
      </w:tr>
      <w:tr w:rsidR="00615E5F" w:rsidRPr="00A75808" w14:paraId="470CA908" w14:textId="77777777" w:rsidTr="007408AA">
        <w:trPr>
          <w:trHeight w:val="213"/>
        </w:trPr>
        <w:tc>
          <w:tcPr>
            <w:tcW w:w="709" w:type="dxa"/>
            <w:tcMar>
              <w:top w:w="28" w:type="dxa"/>
              <w:left w:w="28" w:type="dxa"/>
              <w:bottom w:w="28" w:type="dxa"/>
              <w:right w:w="28" w:type="dxa"/>
            </w:tcMar>
          </w:tcPr>
          <w:p w14:paraId="3C0D2CE5"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 xml:space="preserve">3.10 </w:t>
            </w:r>
          </w:p>
          <w:p w14:paraId="608021B5" w14:textId="77777777" w:rsidR="00545FE2" w:rsidRPr="00A75808" w:rsidRDefault="00545FE2" w:rsidP="007408AA">
            <w:pPr>
              <w:pStyle w:val="ConsPlusNormal"/>
              <w:ind w:firstLine="0"/>
              <w:contextualSpacing/>
              <w:jc w:val="center"/>
              <w:rPr>
                <w:rFonts w:ascii="Calibri" w:hAnsi="Calibri" w:cs="Calibri"/>
                <w:sz w:val="16"/>
                <w:szCs w:val="16"/>
              </w:rPr>
            </w:pPr>
            <w:r w:rsidRPr="00A75808">
              <w:rPr>
                <w:rFonts w:ascii="Calibri" w:hAnsi="Calibri" w:cs="Calibri"/>
                <w:sz w:val="16"/>
                <w:szCs w:val="16"/>
              </w:rPr>
              <w:t>(3.10.1-3.10.2)</w:t>
            </w:r>
          </w:p>
        </w:tc>
        <w:tc>
          <w:tcPr>
            <w:tcW w:w="2888" w:type="dxa"/>
            <w:tcMar>
              <w:top w:w="28" w:type="dxa"/>
              <w:left w:w="28" w:type="dxa"/>
              <w:bottom w:w="28" w:type="dxa"/>
              <w:right w:w="28" w:type="dxa"/>
            </w:tcMar>
          </w:tcPr>
          <w:p w14:paraId="2E9A18C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Ветеринарное обслуживание</w:t>
            </w:r>
          </w:p>
        </w:tc>
        <w:tc>
          <w:tcPr>
            <w:tcW w:w="3066" w:type="dxa"/>
            <w:tcMar>
              <w:top w:w="28" w:type="dxa"/>
              <w:left w:w="28" w:type="dxa"/>
              <w:bottom w:w="28" w:type="dxa"/>
              <w:right w:w="28" w:type="dxa"/>
            </w:tcMar>
          </w:tcPr>
          <w:p w14:paraId="68B4BBEA" w14:textId="77777777" w:rsidR="00545FE2" w:rsidRPr="00A75808" w:rsidRDefault="00545FE2" w:rsidP="007408AA">
            <w:pPr>
              <w:widowControl w:val="0"/>
              <w:autoSpaceDE w:val="0"/>
              <w:autoSpaceDN w:val="0"/>
              <w:spacing w:before="0" w:after="0" w:line="240" w:lineRule="auto"/>
              <w:rPr>
                <w:rFonts w:cs="Calibri"/>
                <w:lang w:eastAsia="ru-RU"/>
              </w:rPr>
            </w:pPr>
            <w:r w:rsidRPr="00A75808">
              <w:rPr>
                <w:rFonts w:cs="Calibri"/>
                <w:lang w:eastAsia="ru-RU"/>
              </w:rPr>
              <w:t>Здания для оказания ветеринарных услуг, содержания и разведения животных, не являющихся сельскохозяйственными</w:t>
            </w:r>
          </w:p>
        </w:tc>
        <w:tc>
          <w:tcPr>
            <w:tcW w:w="3021" w:type="dxa"/>
          </w:tcPr>
          <w:p w14:paraId="789A005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2D406DD4" w14:textId="77777777" w:rsidTr="007408AA">
        <w:trPr>
          <w:trHeight w:val="213"/>
        </w:trPr>
        <w:tc>
          <w:tcPr>
            <w:tcW w:w="709" w:type="dxa"/>
            <w:tcMar>
              <w:top w:w="28" w:type="dxa"/>
              <w:left w:w="28" w:type="dxa"/>
              <w:bottom w:w="28" w:type="dxa"/>
              <w:right w:w="28" w:type="dxa"/>
            </w:tcMar>
          </w:tcPr>
          <w:p w14:paraId="4BBD690E"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3.10.1</w:t>
            </w:r>
          </w:p>
        </w:tc>
        <w:tc>
          <w:tcPr>
            <w:tcW w:w="2888" w:type="dxa"/>
            <w:tcMar>
              <w:top w:w="28" w:type="dxa"/>
              <w:left w:w="28" w:type="dxa"/>
              <w:bottom w:w="28" w:type="dxa"/>
              <w:right w:w="28" w:type="dxa"/>
            </w:tcMar>
          </w:tcPr>
          <w:p w14:paraId="3C740D10"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Амбулаторное ветеринарное обслуживание</w:t>
            </w:r>
          </w:p>
        </w:tc>
        <w:tc>
          <w:tcPr>
            <w:tcW w:w="3066" w:type="dxa"/>
            <w:tcMar>
              <w:top w:w="28" w:type="dxa"/>
              <w:left w:w="28" w:type="dxa"/>
              <w:bottom w:w="28" w:type="dxa"/>
              <w:right w:w="28" w:type="dxa"/>
            </w:tcMar>
          </w:tcPr>
          <w:p w14:paraId="4B25E385"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Здания для оказания ветеринарных услуг без содержания животных (клиники, ветеринарные аптеки)</w:t>
            </w:r>
          </w:p>
        </w:tc>
        <w:tc>
          <w:tcPr>
            <w:tcW w:w="3021" w:type="dxa"/>
          </w:tcPr>
          <w:p w14:paraId="079654D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автотранспорта посетителей, локальные объекты инженерной инфраструктуры</w:t>
            </w:r>
          </w:p>
        </w:tc>
      </w:tr>
      <w:tr w:rsidR="00615E5F" w:rsidRPr="00A75808" w14:paraId="1F049FDE" w14:textId="77777777" w:rsidTr="007408AA">
        <w:trPr>
          <w:trHeight w:val="213"/>
        </w:trPr>
        <w:tc>
          <w:tcPr>
            <w:tcW w:w="709" w:type="dxa"/>
            <w:tcMar>
              <w:top w:w="28" w:type="dxa"/>
              <w:left w:w="28" w:type="dxa"/>
              <w:bottom w:w="28" w:type="dxa"/>
              <w:right w:w="28" w:type="dxa"/>
            </w:tcMar>
          </w:tcPr>
          <w:p w14:paraId="1BC235AF"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3.10.2</w:t>
            </w:r>
          </w:p>
        </w:tc>
        <w:tc>
          <w:tcPr>
            <w:tcW w:w="2888" w:type="dxa"/>
            <w:tcMar>
              <w:top w:w="28" w:type="dxa"/>
              <w:left w:w="28" w:type="dxa"/>
              <w:bottom w:w="28" w:type="dxa"/>
              <w:right w:w="28" w:type="dxa"/>
            </w:tcMar>
          </w:tcPr>
          <w:p w14:paraId="049241FC"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Приюты для животных</w:t>
            </w:r>
          </w:p>
        </w:tc>
        <w:tc>
          <w:tcPr>
            <w:tcW w:w="3066" w:type="dxa"/>
            <w:tcMar>
              <w:top w:w="28" w:type="dxa"/>
              <w:left w:w="28" w:type="dxa"/>
              <w:bottom w:w="28" w:type="dxa"/>
              <w:right w:w="28" w:type="dxa"/>
            </w:tcMar>
          </w:tcPr>
          <w:p w14:paraId="79FA17FE"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Ветеринарные госпитали, ветеринарные аптеки, гостиницы и приюты для животных</w:t>
            </w:r>
          </w:p>
        </w:tc>
        <w:tc>
          <w:tcPr>
            <w:tcW w:w="3021" w:type="dxa"/>
          </w:tcPr>
          <w:p w14:paraId="0A775500"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615E5F" w:rsidRPr="00A75808" w14:paraId="5346BBBA" w14:textId="77777777" w:rsidTr="007408AA">
        <w:trPr>
          <w:trHeight w:val="213"/>
        </w:trPr>
        <w:tc>
          <w:tcPr>
            <w:tcW w:w="709" w:type="dxa"/>
            <w:tcMar>
              <w:top w:w="28" w:type="dxa"/>
              <w:left w:w="28" w:type="dxa"/>
              <w:bottom w:w="28" w:type="dxa"/>
              <w:right w:w="28" w:type="dxa"/>
            </w:tcMar>
          </w:tcPr>
          <w:p w14:paraId="0F75CA57"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4.1</w:t>
            </w:r>
          </w:p>
        </w:tc>
        <w:tc>
          <w:tcPr>
            <w:tcW w:w="2888" w:type="dxa"/>
            <w:tcMar>
              <w:top w:w="28" w:type="dxa"/>
              <w:left w:w="28" w:type="dxa"/>
              <w:bottom w:w="28" w:type="dxa"/>
              <w:right w:w="28" w:type="dxa"/>
            </w:tcMar>
          </w:tcPr>
          <w:p w14:paraId="34E0120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Деловое управление</w:t>
            </w:r>
          </w:p>
        </w:tc>
        <w:tc>
          <w:tcPr>
            <w:tcW w:w="3066" w:type="dxa"/>
            <w:tcMar>
              <w:top w:w="28" w:type="dxa"/>
              <w:left w:w="28" w:type="dxa"/>
              <w:bottom w:w="28" w:type="dxa"/>
              <w:right w:w="28" w:type="dxa"/>
            </w:tcMar>
          </w:tcPr>
          <w:p w14:paraId="132110C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Размещение объектов управленческой деятельности, офисы, бизнес-центры</w:t>
            </w:r>
          </w:p>
        </w:tc>
        <w:tc>
          <w:tcPr>
            <w:tcW w:w="3021" w:type="dxa"/>
          </w:tcPr>
          <w:p w14:paraId="768E7C6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Гаражи служебного автотранспорта, стоянки для автомобилей, объекты </w:t>
            </w:r>
            <w:r w:rsidRPr="00A75808">
              <w:rPr>
                <w:rFonts w:ascii="Calibri" w:hAnsi="Calibri" w:cs="Calibri"/>
              </w:rPr>
              <w:lastRenderedPageBreak/>
              <w:t>инженерной инфраструктуры, элементы благоустройства территории</w:t>
            </w:r>
          </w:p>
        </w:tc>
      </w:tr>
      <w:tr w:rsidR="00615E5F" w:rsidRPr="00A75808" w14:paraId="20A2868D" w14:textId="77777777" w:rsidTr="007408AA">
        <w:trPr>
          <w:trHeight w:val="213"/>
        </w:trPr>
        <w:tc>
          <w:tcPr>
            <w:tcW w:w="709" w:type="dxa"/>
            <w:tcMar>
              <w:top w:w="28" w:type="dxa"/>
              <w:left w:w="28" w:type="dxa"/>
              <w:bottom w:w="28" w:type="dxa"/>
              <w:right w:w="28" w:type="dxa"/>
            </w:tcMar>
          </w:tcPr>
          <w:p w14:paraId="5B9CBFC9"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4.3</w:t>
            </w:r>
          </w:p>
        </w:tc>
        <w:tc>
          <w:tcPr>
            <w:tcW w:w="2888" w:type="dxa"/>
            <w:tcMar>
              <w:top w:w="28" w:type="dxa"/>
              <w:left w:w="28" w:type="dxa"/>
              <w:bottom w:w="28" w:type="dxa"/>
              <w:right w:w="28" w:type="dxa"/>
            </w:tcMar>
          </w:tcPr>
          <w:p w14:paraId="27766D78"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Рынки</w:t>
            </w:r>
          </w:p>
        </w:tc>
        <w:tc>
          <w:tcPr>
            <w:tcW w:w="3066" w:type="dxa"/>
            <w:tcMar>
              <w:top w:w="28" w:type="dxa"/>
              <w:left w:w="28" w:type="dxa"/>
              <w:bottom w:w="28" w:type="dxa"/>
              <w:right w:w="28" w:type="dxa"/>
            </w:tcMar>
          </w:tcPr>
          <w:p w14:paraId="05525A35"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75808">
                <w:rPr>
                  <w:rFonts w:ascii="Calibri" w:hAnsi="Calibri" w:cs="Calibri"/>
                </w:rPr>
                <w:t>200 кв. м</w:t>
              </w:r>
            </w:smartTag>
          </w:p>
        </w:tc>
        <w:tc>
          <w:tcPr>
            <w:tcW w:w="3021" w:type="dxa"/>
          </w:tcPr>
          <w:p w14:paraId="435B4CE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0DBF1C47" w14:textId="77777777" w:rsidTr="007408AA">
        <w:trPr>
          <w:trHeight w:val="213"/>
        </w:trPr>
        <w:tc>
          <w:tcPr>
            <w:tcW w:w="709" w:type="dxa"/>
            <w:tcMar>
              <w:top w:w="28" w:type="dxa"/>
              <w:left w:w="28" w:type="dxa"/>
              <w:bottom w:w="28" w:type="dxa"/>
              <w:right w:w="28" w:type="dxa"/>
            </w:tcMar>
          </w:tcPr>
          <w:p w14:paraId="16108506"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8" w:type="dxa"/>
            <w:tcMar>
              <w:top w:w="28" w:type="dxa"/>
              <w:left w:w="28" w:type="dxa"/>
              <w:bottom w:w="28" w:type="dxa"/>
              <w:right w:w="28" w:type="dxa"/>
            </w:tcMar>
          </w:tcPr>
          <w:p w14:paraId="12CBFAB1"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66" w:type="dxa"/>
            <w:tcMar>
              <w:top w:w="28" w:type="dxa"/>
              <w:left w:w="28" w:type="dxa"/>
              <w:bottom w:w="28" w:type="dxa"/>
              <w:right w:w="28" w:type="dxa"/>
            </w:tcMar>
          </w:tcPr>
          <w:p w14:paraId="365D2507"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 xml:space="preserve">Объекты для размещения магазинов всех типов </w:t>
            </w:r>
          </w:p>
        </w:tc>
        <w:tc>
          <w:tcPr>
            <w:tcW w:w="3021" w:type="dxa"/>
          </w:tcPr>
          <w:p w14:paraId="2E625762"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185730D2" w14:textId="77777777" w:rsidTr="007408AA">
        <w:trPr>
          <w:trHeight w:val="213"/>
        </w:trPr>
        <w:tc>
          <w:tcPr>
            <w:tcW w:w="709" w:type="dxa"/>
            <w:tcMar>
              <w:top w:w="28" w:type="dxa"/>
              <w:left w:w="28" w:type="dxa"/>
              <w:bottom w:w="28" w:type="dxa"/>
              <w:right w:w="28" w:type="dxa"/>
            </w:tcMar>
          </w:tcPr>
          <w:p w14:paraId="77AC82D1" w14:textId="77777777" w:rsidR="00545FE2" w:rsidRPr="00A75808" w:rsidRDefault="00545FE2" w:rsidP="007408AA">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8" w:type="dxa"/>
            <w:tcMar>
              <w:top w:w="28" w:type="dxa"/>
              <w:left w:w="28" w:type="dxa"/>
              <w:bottom w:w="28" w:type="dxa"/>
              <w:right w:w="28" w:type="dxa"/>
            </w:tcMar>
          </w:tcPr>
          <w:p w14:paraId="30238084" w14:textId="77777777" w:rsidR="00545FE2" w:rsidRPr="00A75808" w:rsidRDefault="00545FE2" w:rsidP="007408AA">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66" w:type="dxa"/>
            <w:tcMar>
              <w:top w:w="28" w:type="dxa"/>
              <w:left w:w="28" w:type="dxa"/>
              <w:bottom w:w="28" w:type="dxa"/>
              <w:right w:w="28" w:type="dxa"/>
            </w:tcMar>
          </w:tcPr>
          <w:p w14:paraId="5D0613B4"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1" w:type="dxa"/>
          </w:tcPr>
          <w:p w14:paraId="4D2ED2BB" w14:textId="77777777" w:rsidR="00545FE2" w:rsidRPr="00A75808" w:rsidRDefault="00545FE2" w:rsidP="007408AA">
            <w:pPr>
              <w:autoSpaceDE w:val="0"/>
              <w:autoSpaceDN w:val="0"/>
              <w:spacing w:before="0" w:after="0" w:line="240" w:lineRule="auto"/>
              <w:contextualSpacing/>
              <w:rPr>
                <w:rFonts w:cs="Calibri"/>
                <w:lang w:eastAsia="ru-RU"/>
              </w:rPr>
            </w:pPr>
            <w:r w:rsidRPr="00A75808">
              <w:rPr>
                <w:rFonts w:cs="Calibri"/>
                <w:lang w:eastAsia="ru-RU"/>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28DB9A84" w14:textId="77777777" w:rsidTr="007408AA">
        <w:trPr>
          <w:trHeight w:val="213"/>
        </w:trPr>
        <w:tc>
          <w:tcPr>
            <w:tcW w:w="709" w:type="dxa"/>
            <w:tcMar>
              <w:top w:w="28" w:type="dxa"/>
              <w:left w:w="28" w:type="dxa"/>
              <w:bottom w:w="28" w:type="dxa"/>
              <w:right w:w="28" w:type="dxa"/>
            </w:tcMar>
          </w:tcPr>
          <w:p w14:paraId="63F89671"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4.10</w:t>
            </w:r>
          </w:p>
        </w:tc>
        <w:tc>
          <w:tcPr>
            <w:tcW w:w="2888" w:type="dxa"/>
            <w:tcMar>
              <w:top w:w="28" w:type="dxa"/>
              <w:left w:w="28" w:type="dxa"/>
              <w:bottom w:w="28" w:type="dxa"/>
              <w:right w:w="28" w:type="dxa"/>
            </w:tcMar>
          </w:tcPr>
          <w:p w14:paraId="52B0690E" w14:textId="77777777" w:rsidR="00545FE2" w:rsidRPr="00A75808" w:rsidRDefault="00545FE2" w:rsidP="007408AA">
            <w:pPr>
              <w:pStyle w:val="ConsPlusNormal"/>
              <w:ind w:firstLine="0"/>
              <w:contextualSpacing/>
              <w:jc w:val="both"/>
              <w:rPr>
                <w:rFonts w:ascii="Calibri" w:hAnsi="Calibri" w:cs="Calibri"/>
              </w:rPr>
            </w:pPr>
            <w:proofErr w:type="spellStart"/>
            <w:r w:rsidRPr="00A75808">
              <w:rPr>
                <w:rFonts w:ascii="Calibri" w:hAnsi="Calibri" w:cs="Calibri"/>
              </w:rPr>
              <w:t>Выставочно</w:t>
            </w:r>
            <w:proofErr w:type="spellEnd"/>
            <w:r w:rsidRPr="00A75808">
              <w:rPr>
                <w:rFonts w:ascii="Calibri" w:hAnsi="Calibri" w:cs="Calibri"/>
              </w:rPr>
              <w:t>-ярмарочная деятельность</w:t>
            </w:r>
          </w:p>
        </w:tc>
        <w:tc>
          <w:tcPr>
            <w:tcW w:w="3066" w:type="dxa"/>
            <w:tcMar>
              <w:top w:w="28" w:type="dxa"/>
              <w:left w:w="28" w:type="dxa"/>
              <w:bottom w:w="28" w:type="dxa"/>
              <w:right w:w="28" w:type="dxa"/>
            </w:tcMar>
          </w:tcPr>
          <w:p w14:paraId="54BB2F87"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для организации выставок (ярмарок)</w:t>
            </w:r>
          </w:p>
        </w:tc>
        <w:tc>
          <w:tcPr>
            <w:tcW w:w="3021" w:type="dxa"/>
          </w:tcPr>
          <w:p w14:paraId="2C1B280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для автомобилей сотрудников и посетителей, объекты инженерной инфраструктуры, элементы благоустройства территории</w:t>
            </w:r>
          </w:p>
        </w:tc>
      </w:tr>
      <w:tr w:rsidR="00615E5F" w:rsidRPr="00A75808" w14:paraId="51750DA0" w14:textId="77777777" w:rsidTr="007408AA">
        <w:trPr>
          <w:trHeight w:val="213"/>
        </w:trPr>
        <w:tc>
          <w:tcPr>
            <w:tcW w:w="709" w:type="dxa"/>
            <w:tcMar>
              <w:top w:w="28" w:type="dxa"/>
              <w:left w:w="28" w:type="dxa"/>
              <w:bottom w:w="28" w:type="dxa"/>
              <w:right w:w="28" w:type="dxa"/>
            </w:tcMar>
          </w:tcPr>
          <w:p w14:paraId="0BC38B1B"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5.1.2</w:t>
            </w:r>
          </w:p>
        </w:tc>
        <w:tc>
          <w:tcPr>
            <w:tcW w:w="2888" w:type="dxa"/>
            <w:tcMar>
              <w:top w:w="28" w:type="dxa"/>
              <w:left w:w="28" w:type="dxa"/>
              <w:bottom w:w="28" w:type="dxa"/>
              <w:right w:w="28" w:type="dxa"/>
            </w:tcMar>
          </w:tcPr>
          <w:p w14:paraId="67BC336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66" w:type="dxa"/>
            <w:tcMar>
              <w:top w:w="28" w:type="dxa"/>
              <w:left w:w="28" w:type="dxa"/>
              <w:bottom w:w="28" w:type="dxa"/>
              <w:right w:w="28" w:type="dxa"/>
            </w:tcMar>
          </w:tcPr>
          <w:p w14:paraId="3A0D7AF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1" w:type="dxa"/>
          </w:tcPr>
          <w:p w14:paraId="32325F0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автомобилей, объекты инженерной инфраструктуры, элементы благоустройства территории</w:t>
            </w:r>
          </w:p>
        </w:tc>
      </w:tr>
      <w:tr w:rsidR="00615E5F" w:rsidRPr="00A75808" w14:paraId="31BE6B27" w14:textId="77777777" w:rsidTr="007408AA">
        <w:trPr>
          <w:trHeight w:val="213"/>
        </w:trPr>
        <w:tc>
          <w:tcPr>
            <w:tcW w:w="709" w:type="dxa"/>
            <w:tcMar>
              <w:top w:w="28" w:type="dxa"/>
              <w:left w:w="28" w:type="dxa"/>
              <w:bottom w:w="28" w:type="dxa"/>
              <w:right w:w="28" w:type="dxa"/>
            </w:tcMar>
          </w:tcPr>
          <w:p w14:paraId="12988ACB"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0111552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66" w:type="dxa"/>
            <w:tcMar>
              <w:top w:w="28" w:type="dxa"/>
              <w:left w:w="28" w:type="dxa"/>
              <w:bottom w:w="28" w:type="dxa"/>
              <w:right w:w="28" w:type="dxa"/>
            </w:tcMar>
          </w:tcPr>
          <w:p w14:paraId="10FC96F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4538DE8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18BC3D7" w14:textId="77777777" w:rsidTr="007408AA">
        <w:trPr>
          <w:trHeight w:val="213"/>
        </w:trPr>
        <w:tc>
          <w:tcPr>
            <w:tcW w:w="709" w:type="dxa"/>
            <w:tcMar>
              <w:top w:w="28" w:type="dxa"/>
              <w:left w:w="28" w:type="dxa"/>
              <w:bottom w:w="28" w:type="dxa"/>
              <w:right w:w="28" w:type="dxa"/>
            </w:tcMar>
          </w:tcPr>
          <w:p w14:paraId="7121817F"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6.3</w:t>
            </w:r>
          </w:p>
        </w:tc>
        <w:tc>
          <w:tcPr>
            <w:tcW w:w="2888" w:type="dxa"/>
            <w:tcMar>
              <w:top w:w="28" w:type="dxa"/>
              <w:left w:w="28" w:type="dxa"/>
              <w:bottom w:w="28" w:type="dxa"/>
              <w:right w:w="28" w:type="dxa"/>
            </w:tcMar>
          </w:tcPr>
          <w:p w14:paraId="2D71C62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Легкая промышленность</w:t>
            </w:r>
          </w:p>
        </w:tc>
        <w:tc>
          <w:tcPr>
            <w:tcW w:w="3066" w:type="dxa"/>
            <w:tcMar>
              <w:top w:w="28" w:type="dxa"/>
              <w:left w:w="28" w:type="dxa"/>
              <w:bottom w:w="28" w:type="dxa"/>
              <w:right w:w="28" w:type="dxa"/>
            </w:tcMar>
          </w:tcPr>
          <w:p w14:paraId="00CC4228"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3712A68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AAA407F" w14:textId="77777777" w:rsidTr="007408AA">
        <w:trPr>
          <w:trHeight w:val="213"/>
        </w:trPr>
        <w:tc>
          <w:tcPr>
            <w:tcW w:w="709" w:type="dxa"/>
            <w:tcMar>
              <w:top w:w="28" w:type="dxa"/>
              <w:left w:w="28" w:type="dxa"/>
              <w:bottom w:w="28" w:type="dxa"/>
              <w:right w:w="28" w:type="dxa"/>
            </w:tcMar>
          </w:tcPr>
          <w:p w14:paraId="49E4EDE4"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6.4</w:t>
            </w:r>
          </w:p>
        </w:tc>
        <w:tc>
          <w:tcPr>
            <w:tcW w:w="2888" w:type="dxa"/>
            <w:tcMar>
              <w:top w:w="28" w:type="dxa"/>
              <w:left w:w="28" w:type="dxa"/>
              <w:bottom w:w="28" w:type="dxa"/>
              <w:right w:w="28" w:type="dxa"/>
            </w:tcMar>
          </w:tcPr>
          <w:p w14:paraId="6E87150C"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Пищевая промышленность</w:t>
            </w:r>
          </w:p>
        </w:tc>
        <w:tc>
          <w:tcPr>
            <w:tcW w:w="3066" w:type="dxa"/>
            <w:tcMar>
              <w:top w:w="28" w:type="dxa"/>
              <w:left w:w="28" w:type="dxa"/>
              <w:bottom w:w="28" w:type="dxa"/>
              <w:right w:w="28" w:type="dxa"/>
            </w:tcMar>
          </w:tcPr>
          <w:p w14:paraId="4F3F69AA"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4EC585C9"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00DC1A3F" w14:textId="77777777" w:rsidTr="007408AA">
        <w:trPr>
          <w:trHeight w:val="213"/>
        </w:trPr>
        <w:tc>
          <w:tcPr>
            <w:tcW w:w="709" w:type="dxa"/>
            <w:tcMar>
              <w:top w:w="28" w:type="dxa"/>
              <w:left w:w="28" w:type="dxa"/>
              <w:bottom w:w="28" w:type="dxa"/>
              <w:right w:w="28" w:type="dxa"/>
            </w:tcMar>
          </w:tcPr>
          <w:p w14:paraId="4078FEC2"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lastRenderedPageBreak/>
              <w:t>6.6</w:t>
            </w:r>
          </w:p>
        </w:tc>
        <w:tc>
          <w:tcPr>
            <w:tcW w:w="2888" w:type="dxa"/>
            <w:tcMar>
              <w:top w:w="28" w:type="dxa"/>
              <w:left w:w="28" w:type="dxa"/>
              <w:bottom w:w="28" w:type="dxa"/>
              <w:right w:w="28" w:type="dxa"/>
            </w:tcMar>
          </w:tcPr>
          <w:p w14:paraId="7CD24246"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Строительная промышленность</w:t>
            </w:r>
          </w:p>
        </w:tc>
        <w:tc>
          <w:tcPr>
            <w:tcW w:w="3066" w:type="dxa"/>
            <w:tcMar>
              <w:top w:w="28" w:type="dxa"/>
              <w:left w:w="28" w:type="dxa"/>
              <w:bottom w:w="28" w:type="dxa"/>
              <w:right w:w="28" w:type="dxa"/>
            </w:tcMar>
          </w:tcPr>
          <w:p w14:paraId="2945638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Производственные объекты с размером санитарно-защитной зоны не более 50 метров</w:t>
            </w:r>
          </w:p>
        </w:tc>
        <w:tc>
          <w:tcPr>
            <w:tcW w:w="3021" w:type="dxa"/>
          </w:tcPr>
          <w:p w14:paraId="6608F641"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7032187B" w14:textId="77777777" w:rsidTr="007408AA">
        <w:trPr>
          <w:trHeight w:val="361"/>
        </w:trPr>
        <w:tc>
          <w:tcPr>
            <w:tcW w:w="709" w:type="dxa"/>
            <w:tcMar>
              <w:top w:w="28" w:type="dxa"/>
              <w:left w:w="28" w:type="dxa"/>
              <w:bottom w:w="28" w:type="dxa"/>
              <w:right w:w="28" w:type="dxa"/>
            </w:tcMar>
          </w:tcPr>
          <w:p w14:paraId="16E79551"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6.9</w:t>
            </w:r>
          </w:p>
        </w:tc>
        <w:tc>
          <w:tcPr>
            <w:tcW w:w="2888" w:type="dxa"/>
            <w:tcMar>
              <w:top w:w="28" w:type="dxa"/>
              <w:left w:w="28" w:type="dxa"/>
              <w:bottom w:w="28" w:type="dxa"/>
              <w:right w:w="28" w:type="dxa"/>
            </w:tcMar>
          </w:tcPr>
          <w:p w14:paraId="4D580145"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Склады</w:t>
            </w:r>
          </w:p>
        </w:tc>
        <w:tc>
          <w:tcPr>
            <w:tcW w:w="3066" w:type="dxa"/>
            <w:tcMar>
              <w:top w:w="28" w:type="dxa"/>
              <w:left w:w="28" w:type="dxa"/>
              <w:bottom w:w="28" w:type="dxa"/>
              <w:right w:w="28" w:type="dxa"/>
            </w:tcMar>
          </w:tcPr>
          <w:p w14:paraId="443585ED"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14:paraId="545FACC3"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7573A29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615E5F" w:rsidRPr="00A75808" w14:paraId="374B5087" w14:textId="77777777" w:rsidTr="007408AA">
        <w:trPr>
          <w:trHeight w:val="196"/>
        </w:trPr>
        <w:tc>
          <w:tcPr>
            <w:tcW w:w="709" w:type="dxa"/>
            <w:tcMar>
              <w:top w:w="28" w:type="dxa"/>
              <w:left w:w="28" w:type="dxa"/>
              <w:bottom w:w="28" w:type="dxa"/>
              <w:right w:w="28" w:type="dxa"/>
            </w:tcMar>
          </w:tcPr>
          <w:p w14:paraId="4CE2106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6.9.1</w:t>
            </w:r>
          </w:p>
        </w:tc>
        <w:tc>
          <w:tcPr>
            <w:tcW w:w="2888" w:type="dxa"/>
            <w:tcMar>
              <w:top w:w="28" w:type="dxa"/>
              <w:left w:w="28" w:type="dxa"/>
              <w:bottom w:w="28" w:type="dxa"/>
              <w:right w:w="28" w:type="dxa"/>
            </w:tcMar>
          </w:tcPr>
          <w:p w14:paraId="179C4B03" w14:textId="77777777" w:rsidR="00545FE2" w:rsidRPr="00A75808" w:rsidRDefault="00545FE2" w:rsidP="007408AA">
            <w:pPr>
              <w:pStyle w:val="ConsPlusNormal"/>
              <w:ind w:firstLine="0"/>
              <w:contextualSpacing/>
              <w:jc w:val="both"/>
              <w:rPr>
                <w:rFonts w:ascii="Calibri" w:hAnsi="Calibri" w:cs="Calibri"/>
              </w:rPr>
            </w:pPr>
            <w:r w:rsidRPr="00A75808">
              <w:rPr>
                <w:rFonts w:ascii="Calibri" w:hAnsi="Calibri" w:cs="Calibri"/>
              </w:rPr>
              <w:t>Складские площадки</w:t>
            </w:r>
          </w:p>
        </w:tc>
        <w:tc>
          <w:tcPr>
            <w:tcW w:w="3066" w:type="dxa"/>
            <w:tcMar>
              <w:top w:w="28" w:type="dxa"/>
              <w:left w:w="28" w:type="dxa"/>
              <w:bottom w:w="28" w:type="dxa"/>
              <w:right w:w="28" w:type="dxa"/>
            </w:tcMar>
          </w:tcPr>
          <w:p w14:paraId="61F674C6"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14:paraId="46EAC318" w14:textId="77777777" w:rsidR="00545FE2" w:rsidRPr="00A75808" w:rsidRDefault="00545FE2" w:rsidP="007408AA">
            <w:pPr>
              <w:spacing w:before="0" w:after="0" w:line="240" w:lineRule="auto"/>
              <w:contextualSpacing/>
              <w:rPr>
                <w:rFonts w:cs="Calibri"/>
              </w:rPr>
            </w:pPr>
            <w:r w:rsidRPr="00A75808">
              <w:rPr>
                <w:rFonts w:cs="Calibri"/>
                <w:lang w:eastAsia="ru-RU"/>
              </w:rPr>
              <w:t>Не устанавливается</w:t>
            </w:r>
          </w:p>
        </w:tc>
      </w:tr>
      <w:tr w:rsidR="00615E5F" w:rsidRPr="00A75808" w14:paraId="736C60B0" w14:textId="77777777" w:rsidTr="007408AA">
        <w:trPr>
          <w:trHeight w:val="435"/>
        </w:trPr>
        <w:tc>
          <w:tcPr>
            <w:tcW w:w="709" w:type="dxa"/>
            <w:vMerge w:val="restart"/>
            <w:tcMar>
              <w:top w:w="28" w:type="dxa"/>
              <w:left w:w="28" w:type="dxa"/>
              <w:bottom w:w="28" w:type="dxa"/>
              <w:right w:w="28" w:type="dxa"/>
            </w:tcMar>
          </w:tcPr>
          <w:p w14:paraId="5F5D1898" w14:textId="77777777" w:rsidR="00545FE2" w:rsidRPr="00A75808" w:rsidRDefault="00545FE2" w:rsidP="007408AA">
            <w:pPr>
              <w:pStyle w:val="ConsPlusNormal"/>
              <w:ind w:firstLine="0"/>
              <w:contextualSpacing/>
              <w:jc w:val="center"/>
              <w:rPr>
                <w:rFonts w:ascii="Calibri" w:hAnsi="Calibri" w:cs="Calibri"/>
              </w:rPr>
            </w:pPr>
            <w:r w:rsidRPr="00A75808">
              <w:rPr>
                <w:rFonts w:ascii="Calibri" w:hAnsi="Calibri" w:cs="Calibri"/>
              </w:rPr>
              <w:t>8.3</w:t>
            </w:r>
          </w:p>
        </w:tc>
        <w:tc>
          <w:tcPr>
            <w:tcW w:w="2888" w:type="dxa"/>
            <w:vMerge w:val="restart"/>
            <w:tcMar>
              <w:top w:w="28" w:type="dxa"/>
              <w:left w:w="28" w:type="dxa"/>
              <w:bottom w:w="28" w:type="dxa"/>
              <w:right w:w="28" w:type="dxa"/>
            </w:tcMar>
          </w:tcPr>
          <w:p w14:paraId="118558FC"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Обеспечение внутреннего правопорядка</w:t>
            </w:r>
          </w:p>
        </w:tc>
        <w:tc>
          <w:tcPr>
            <w:tcW w:w="3066" w:type="dxa"/>
            <w:tcMar>
              <w:top w:w="28" w:type="dxa"/>
              <w:left w:w="28" w:type="dxa"/>
              <w:bottom w:w="28" w:type="dxa"/>
              <w:right w:w="28" w:type="dxa"/>
            </w:tcMar>
          </w:tcPr>
          <w:p w14:paraId="43B38640"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593222C2"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Стоянки автомобилей, объекты инженерной инфраструктуры, элементы благоустройства территории</w:t>
            </w:r>
          </w:p>
        </w:tc>
      </w:tr>
      <w:tr w:rsidR="00615E5F" w:rsidRPr="00A75808" w14:paraId="2B7F298B" w14:textId="77777777" w:rsidTr="007408AA">
        <w:trPr>
          <w:trHeight w:val="196"/>
        </w:trPr>
        <w:tc>
          <w:tcPr>
            <w:tcW w:w="709" w:type="dxa"/>
            <w:vMerge/>
            <w:tcMar>
              <w:top w:w="28" w:type="dxa"/>
              <w:left w:w="28" w:type="dxa"/>
              <w:bottom w:w="28" w:type="dxa"/>
              <w:right w:w="28" w:type="dxa"/>
            </w:tcMar>
          </w:tcPr>
          <w:p w14:paraId="1FC63594" w14:textId="77777777" w:rsidR="00545FE2" w:rsidRPr="00A75808" w:rsidRDefault="00545FE2" w:rsidP="007408AA">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2022923" w14:textId="77777777" w:rsidR="00545FE2" w:rsidRPr="00A75808" w:rsidRDefault="00545FE2" w:rsidP="007408AA">
            <w:pPr>
              <w:pStyle w:val="ConsPlusNormal"/>
              <w:ind w:firstLine="0"/>
              <w:contextualSpacing/>
              <w:rPr>
                <w:rFonts w:ascii="Calibri" w:hAnsi="Calibri" w:cs="Calibri"/>
              </w:rPr>
            </w:pPr>
          </w:p>
        </w:tc>
        <w:tc>
          <w:tcPr>
            <w:tcW w:w="3066" w:type="dxa"/>
            <w:tcMar>
              <w:top w:w="28" w:type="dxa"/>
              <w:left w:w="28" w:type="dxa"/>
              <w:bottom w:w="28" w:type="dxa"/>
              <w:right w:w="28" w:type="dxa"/>
            </w:tcMar>
          </w:tcPr>
          <w:p w14:paraId="77F0EA4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7059437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83E4D19" w14:textId="77777777" w:rsidTr="007408AA">
        <w:trPr>
          <w:trHeight w:val="196"/>
        </w:trPr>
        <w:tc>
          <w:tcPr>
            <w:tcW w:w="709" w:type="dxa"/>
            <w:vMerge/>
            <w:tcMar>
              <w:top w:w="28" w:type="dxa"/>
              <w:left w:w="28" w:type="dxa"/>
              <w:bottom w:w="28" w:type="dxa"/>
              <w:right w:w="28" w:type="dxa"/>
            </w:tcMar>
          </w:tcPr>
          <w:p w14:paraId="48697B35" w14:textId="77777777" w:rsidR="00545FE2" w:rsidRPr="00A75808" w:rsidRDefault="00545FE2" w:rsidP="007408AA">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1A8858F" w14:textId="77777777" w:rsidR="00545FE2" w:rsidRPr="00A75808" w:rsidRDefault="00545FE2" w:rsidP="007408AA">
            <w:pPr>
              <w:pStyle w:val="ConsPlusNormal"/>
              <w:ind w:firstLine="0"/>
              <w:contextualSpacing/>
              <w:rPr>
                <w:rFonts w:ascii="Calibri" w:hAnsi="Calibri" w:cs="Calibri"/>
              </w:rPr>
            </w:pPr>
          </w:p>
        </w:tc>
        <w:tc>
          <w:tcPr>
            <w:tcW w:w="3066" w:type="dxa"/>
            <w:tcMar>
              <w:top w:w="28" w:type="dxa"/>
              <w:left w:w="28" w:type="dxa"/>
              <w:bottom w:w="28" w:type="dxa"/>
              <w:right w:w="28" w:type="dxa"/>
            </w:tcMar>
          </w:tcPr>
          <w:p w14:paraId="0918889B"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Пожарные депо</w:t>
            </w:r>
          </w:p>
        </w:tc>
        <w:tc>
          <w:tcPr>
            <w:tcW w:w="3021" w:type="dxa"/>
          </w:tcPr>
          <w:p w14:paraId="0D3D6AFE" w14:textId="77777777" w:rsidR="00545FE2" w:rsidRPr="00A75808" w:rsidRDefault="00545FE2" w:rsidP="007408AA">
            <w:pPr>
              <w:pStyle w:val="ConsPlusNormal"/>
              <w:ind w:firstLine="0"/>
              <w:contextualSpacing/>
              <w:rPr>
                <w:rFonts w:ascii="Calibri" w:hAnsi="Calibri" w:cs="Calibri"/>
              </w:rPr>
            </w:pPr>
            <w:r w:rsidRPr="00A75808">
              <w:rPr>
                <w:rFonts w:ascii="Calibri" w:hAnsi="Calibri" w:cs="Calibri"/>
              </w:rPr>
              <w:t>Не устанавливается</w:t>
            </w:r>
          </w:p>
        </w:tc>
      </w:tr>
    </w:tbl>
    <w:p w14:paraId="59205BBF" w14:textId="77777777" w:rsidR="00EB7695" w:rsidRPr="00A75808" w:rsidRDefault="00EB7695" w:rsidP="00EB769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496C99E9" w14:textId="77777777" w:rsidR="00EB7695" w:rsidRPr="00A75808" w:rsidRDefault="00EB7695" w:rsidP="00EB769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Для зоны </w:t>
      </w:r>
      <w:r w:rsidR="00683E44" w:rsidRPr="00A75808">
        <w:rPr>
          <w:rFonts w:cs="Calibri"/>
          <w:sz w:val="24"/>
          <w:szCs w:val="24"/>
          <w:lang w:eastAsia="ru-RU"/>
        </w:rPr>
        <w:t>И1</w:t>
      </w:r>
      <w:r w:rsidRPr="00A75808">
        <w:rPr>
          <w:rFonts w:cs="Calibri"/>
          <w:sz w:val="24"/>
          <w:szCs w:val="24"/>
          <w:lang w:eastAsia="ru-RU"/>
        </w:rPr>
        <w:t xml:space="preserve">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w:t>
      </w:r>
      <w:r w:rsidRPr="00A75808">
        <w:rPr>
          <w:rFonts w:cs="Calibri"/>
          <w:sz w:val="24"/>
          <w:szCs w:val="24"/>
          <w:lang w:eastAsia="ru-RU"/>
        </w:rPr>
        <w:lastRenderedPageBreak/>
        <w:t>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0ACDF29D"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6594C38" w14:textId="77777777" w:rsidR="00EB7695" w:rsidRPr="00A75808" w:rsidRDefault="00EB7695" w:rsidP="004A552D">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6D456721" w14:textId="77777777"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9E12497" w14:textId="77777777" w:rsidR="00EB7695" w:rsidRPr="00A75808" w:rsidRDefault="00EB7695" w:rsidP="004A552D">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775A69C1"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92589F"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B5E9A82"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50DA877" w14:textId="77777777" w:rsidTr="004A552D">
        <w:tc>
          <w:tcPr>
            <w:tcW w:w="1572" w:type="pct"/>
            <w:tcBorders>
              <w:top w:val="single" w:sz="4" w:space="0" w:color="auto"/>
              <w:left w:val="single" w:sz="4" w:space="0" w:color="auto"/>
              <w:bottom w:val="single" w:sz="4" w:space="0" w:color="auto"/>
              <w:right w:val="single" w:sz="4" w:space="0" w:color="auto"/>
            </w:tcBorders>
            <w:hideMark/>
          </w:tcPr>
          <w:p w14:paraId="62980D1E"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7E3C2969"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834FC1B" w14:textId="77777777" w:rsidTr="004A552D">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804B8DE" w14:textId="77777777" w:rsidR="00EB7695" w:rsidRPr="00A75808" w:rsidRDefault="00EB7695" w:rsidP="004A552D">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1C2A3340" w14:textId="77777777" w:rsidTr="004A552D">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3B88162"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484863D1"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B49F609" w14:textId="77777777" w:rsidTr="004A552D">
        <w:trPr>
          <w:trHeight w:val="218"/>
        </w:trPr>
        <w:tc>
          <w:tcPr>
            <w:tcW w:w="1572" w:type="pct"/>
            <w:tcBorders>
              <w:top w:val="single" w:sz="4" w:space="0" w:color="auto"/>
              <w:left w:val="single" w:sz="4" w:space="0" w:color="auto"/>
              <w:bottom w:val="single" w:sz="4" w:space="0" w:color="auto"/>
              <w:right w:val="single" w:sz="4" w:space="0" w:color="auto"/>
            </w:tcBorders>
            <w:hideMark/>
          </w:tcPr>
          <w:p w14:paraId="19FCEE6D" w14:textId="77777777" w:rsidR="00EB7695" w:rsidRPr="00A75808" w:rsidRDefault="00EB7695" w:rsidP="004A552D">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17538CB7" w14:textId="77777777" w:rsidR="00EB7695" w:rsidRPr="00A75808" w:rsidRDefault="00EB7695" w:rsidP="004A552D">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7EFF93F2" w14:textId="77777777" w:rsidTr="004A552D">
        <w:tc>
          <w:tcPr>
            <w:tcW w:w="5000" w:type="pct"/>
            <w:gridSpan w:val="2"/>
            <w:tcBorders>
              <w:top w:val="single" w:sz="4" w:space="0" w:color="auto"/>
              <w:left w:val="single" w:sz="4" w:space="0" w:color="auto"/>
              <w:bottom w:val="single" w:sz="4" w:space="0" w:color="auto"/>
              <w:right w:val="single" w:sz="4" w:space="0" w:color="auto"/>
            </w:tcBorders>
            <w:hideMark/>
          </w:tcPr>
          <w:p w14:paraId="5F70A1E4" w14:textId="77777777" w:rsidR="00EB7695" w:rsidRPr="00A75808" w:rsidRDefault="00EB7695" w:rsidP="004A552D">
            <w:pPr>
              <w:pStyle w:val="104"/>
              <w:contextualSpacing/>
              <w:rPr>
                <w:rFonts w:cs="Calibri"/>
                <w:sz w:val="24"/>
                <w:szCs w:val="24"/>
              </w:rPr>
            </w:pPr>
            <w:r w:rsidRPr="00A75808">
              <w:rPr>
                <w:rFonts w:cs="Calibri"/>
                <w:sz w:val="24"/>
                <w:szCs w:val="24"/>
              </w:rPr>
              <w:t>Количество этажей</w:t>
            </w:r>
          </w:p>
        </w:tc>
      </w:tr>
      <w:tr w:rsidR="00615E5F" w:rsidRPr="00A75808" w14:paraId="772B8D27"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DDBAF3D" w14:textId="77777777" w:rsidR="00EB7695" w:rsidRPr="00A75808" w:rsidRDefault="00EB7695" w:rsidP="004A552D">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FDE889B" w14:textId="77777777" w:rsidR="00EB7695" w:rsidRPr="00A75808" w:rsidRDefault="00EB7695" w:rsidP="004A552D">
            <w:pPr>
              <w:spacing w:before="0" w:after="0" w:line="240" w:lineRule="auto"/>
              <w:contextualSpacing/>
              <w:rPr>
                <w:rFonts w:cs="Calibri"/>
              </w:rPr>
            </w:pPr>
            <w:r w:rsidRPr="00A75808">
              <w:rPr>
                <w:rFonts w:cs="Calibri"/>
              </w:rPr>
              <w:t>не устанавливается</w:t>
            </w:r>
          </w:p>
        </w:tc>
      </w:tr>
      <w:tr w:rsidR="00615E5F" w:rsidRPr="00A75808" w14:paraId="2B04563E"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CD3121E" w14:textId="77777777" w:rsidR="00EB7695" w:rsidRPr="00A75808" w:rsidRDefault="00EB7695" w:rsidP="004A552D">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6AF9F8" w14:textId="77777777" w:rsidR="00EB7695" w:rsidRPr="00A75808" w:rsidRDefault="00EB7695" w:rsidP="004A552D">
            <w:pPr>
              <w:spacing w:before="0" w:after="0" w:line="240" w:lineRule="auto"/>
              <w:contextualSpacing/>
              <w:rPr>
                <w:rFonts w:cs="Calibri"/>
              </w:rPr>
            </w:pPr>
            <w:r w:rsidRPr="00A75808">
              <w:rPr>
                <w:rFonts w:cs="Calibri"/>
              </w:rPr>
              <w:t>не устанавливается</w:t>
            </w:r>
          </w:p>
        </w:tc>
      </w:tr>
      <w:tr w:rsidR="00615E5F" w:rsidRPr="00A75808" w14:paraId="5D977026" w14:textId="77777777"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06D565F" w14:textId="77777777" w:rsidR="00EB7695" w:rsidRPr="00A75808" w:rsidRDefault="00EB7695" w:rsidP="004A552D">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69CE6C95" w14:textId="77777777" w:rsidTr="004A552D">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5B64264" w14:textId="77777777" w:rsidR="00EB7695" w:rsidRPr="00A75808" w:rsidRDefault="00EB7695" w:rsidP="004A552D">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0C1DAEFA" w14:textId="77777777" w:rsidR="00EB7695" w:rsidRPr="00A75808" w:rsidRDefault="00EB7695" w:rsidP="004A552D">
            <w:pPr>
              <w:spacing w:before="0" w:after="0" w:line="240" w:lineRule="auto"/>
              <w:contextualSpacing/>
              <w:rPr>
                <w:rFonts w:cs="Calibri"/>
              </w:rPr>
            </w:pPr>
            <w:r w:rsidRPr="00A75808">
              <w:rPr>
                <w:rFonts w:cs="Calibri"/>
              </w:rPr>
              <w:t>не устанавливается</w:t>
            </w:r>
          </w:p>
        </w:tc>
      </w:tr>
      <w:tr w:rsidR="00615E5F" w:rsidRPr="00A75808" w14:paraId="2DF7DE57"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288013" w14:textId="77777777" w:rsidR="00EB7695" w:rsidRPr="00A75808" w:rsidRDefault="00EB7695" w:rsidP="004A552D">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C61A9D" w14:textId="77777777" w:rsidR="00EB7695" w:rsidRPr="00A75808" w:rsidRDefault="00EB7695" w:rsidP="004A552D">
            <w:pPr>
              <w:spacing w:before="0" w:after="0" w:line="240" w:lineRule="auto"/>
              <w:contextualSpacing/>
              <w:rPr>
                <w:rFonts w:cs="Calibri"/>
              </w:rPr>
            </w:pPr>
            <w:r w:rsidRPr="00A75808">
              <w:rPr>
                <w:rFonts w:cs="Calibri"/>
              </w:rPr>
              <w:t>не устанавливается</w:t>
            </w:r>
          </w:p>
        </w:tc>
      </w:tr>
      <w:tr w:rsidR="00615E5F" w:rsidRPr="00A75808" w14:paraId="014DC806" w14:textId="77777777" w:rsidTr="004A552D">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9197943" w14:textId="77777777" w:rsidR="00EB7695" w:rsidRPr="00A75808" w:rsidRDefault="00EB7695" w:rsidP="004A552D">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6404B691"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FF4900" w14:textId="77777777" w:rsidR="00EB7695" w:rsidRPr="00A75808" w:rsidRDefault="00EB7695" w:rsidP="004A552D">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FA04F08" w14:textId="77777777" w:rsidR="00EB7695" w:rsidRPr="00A75808" w:rsidRDefault="00EB7695" w:rsidP="004A552D">
            <w:pPr>
              <w:spacing w:before="0" w:after="0" w:line="240" w:lineRule="auto"/>
              <w:contextualSpacing/>
              <w:jc w:val="both"/>
              <w:rPr>
                <w:rFonts w:cs="Calibri"/>
              </w:rPr>
            </w:pPr>
            <w:r w:rsidRPr="00A75808">
              <w:rPr>
                <w:rFonts w:cs="Calibri"/>
              </w:rPr>
              <w:t>не устанавливается</w:t>
            </w:r>
          </w:p>
        </w:tc>
      </w:tr>
      <w:tr w:rsidR="00615E5F" w:rsidRPr="00A75808" w14:paraId="2A79618F" w14:textId="77777777" w:rsidTr="004A552D">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3DCB3E7" w14:textId="77777777" w:rsidR="00EB7695" w:rsidRPr="00A75808" w:rsidRDefault="00EB7695" w:rsidP="004A552D">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4EE7131" w14:textId="77777777" w:rsidR="00EB7695" w:rsidRPr="00A75808" w:rsidRDefault="00EB7695" w:rsidP="004A552D">
            <w:pPr>
              <w:spacing w:before="0" w:after="0" w:line="240" w:lineRule="auto"/>
              <w:contextualSpacing/>
              <w:rPr>
                <w:rFonts w:cs="Calibri"/>
              </w:rPr>
            </w:pPr>
            <w:r w:rsidRPr="00A75808">
              <w:rPr>
                <w:rFonts w:cs="Calibri"/>
              </w:rPr>
              <w:t>не устанавливается</w:t>
            </w:r>
          </w:p>
        </w:tc>
      </w:tr>
      <w:tr w:rsidR="00615E5F" w:rsidRPr="00A75808" w14:paraId="3591934B" w14:textId="77777777" w:rsidTr="00342B47">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0DA06EFD" w14:textId="77777777" w:rsidR="002576D7" w:rsidRPr="00A75808" w:rsidRDefault="002576D7" w:rsidP="004A552D">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14:paraId="5ECE90B0" w14:textId="7B4ED677" w:rsidR="002576D7" w:rsidRPr="00A75808" w:rsidRDefault="002576D7" w:rsidP="004A552D">
            <w:pPr>
              <w:spacing w:before="0" w:after="0" w:line="240" w:lineRule="auto"/>
              <w:contextualSpacing/>
              <w:rPr>
                <w:rFonts w:cs="Calibri"/>
                <w:b/>
              </w:rPr>
            </w:pPr>
            <w:r w:rsidRPr="00A75808">
              <w:rPr>
                <w:rFonts w:cs="Calibri"/>
              </w:rPr>
              <w:t xml:space="preserve">не </w:t>
            </w:r>
            <w:r w:rsidR="00291828" w:rsidRPr="00A75808">
              <w:rPr>
                <w:rFonts w:cs="Calibri"/>
              </w:rPr>
              <w:t>менее 1 м</w:t>
            </w:r>
          </w:p>
        </w:tc>
      </w:tr>
    </w:tbl>
    <w:p w14:paraId="2CCC788B" w14:textId="77777777" w:rsidR="00EB7695" w:rsidRPr="00A75808" w:rsidRDefault="00EB7695" w:rsidP="00EB7695">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3B392D3C" w14:textId="77777777" w:rsidR="00EB7695" w:rsidRPr="00A75808" w:rsidRDefault="00EB7695" w:rsidP="00EB7695">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не устанавливается.  </w:t>
      </w:r>
    </w:p>
    <w:p w14:paraId="1B892E3E" w14:textId="07511547" w:rsidR="00EB7695" w:rsidRPr="00A75808" w:rsidRDefault="00EB7695" w:rsidP="00EB7695">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не устанавливается.  </w:t>
      </w:r>
    </w:p>
    <w:p w14:paraId="5431CB55" w14:textId="307A60D6" w:rsidR="00955E17" w:rsidRPr="00A75808" w:rsidRDefault="00EB7695" w:rsidP="006C1324">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00683E44" w:rsidRPr="00A75808">
        <w:rPr>
          <w:rFonts w:ascii="Calibri" w:hAnsi="Calibri" w:cs="Calibri"/>
          <w:sz w:val="24"/>
          <w:szCs w:val="24"/>
          <w:lang w:val="en-US" w:eastAsia="ru-RU"/>
        </w:rPr>
        <w:t>IV</w:t>
      </w:r>
      <w:r w:rsidRPr="00A75808">
        <w:rPr>
          <w:rFonts w:ascii="Calibri" w:hAnsi="Calibri" w:cs="Calibri"/>
          <w:sz w:val="24"/>
          <w:szCs w:val="24"/>
          <w:lang w:eastAsia="ru-RU"/>
        </w:rPr>
        <w:t xml:space="preserve">. </w:t>
      </w:r>
    </w:p>
    <w:p w14:paraId="6D43D75A" w14:textId="77777777" w:rsidR="00EB7695" w:rsidRPr="00A75808" w:rsidRDefault="00EB7695" w:rsidP="006D64B1">
      <w:pPr>
        <w:autoSpaceDE w:val="0"/>
        <w:autoSpaceDN w:val="0"/>
        <w:adjustRightInd w:val="0"/>
        <w:spacing w:before="120" w:after="120" w:line="240" w:lineRule="auto"/>
        <w:ind w:firstLine="709"/>
        <w:jc w:val="both"/>
        <w:rPr>
          <w:rFonts w:cs="Calibri"/>
          <w:sz w:val="24"/>
          <w:szCs w:val="24"/>
          <w:lang w:eastAsia="ru-RU"/>
        </w:rPr>
      </w:pPr>
    </w:p>
    <w:p w14:paraId="5EA9805E" w14:textId="29D6B825" w:rsidR="00ED7DFD" w:rsidRPr="00A75808" w:rsidRDefault="006D64B1" w:rsidP="00615E5F">
      <w:pPr>
        <w:pStyle w:val="32"/>
        <w:jc w:val="both"/>
        <w:rPr>
          <w:rFonts w:cs="Calibri"/>
          <w:color w:val="auto"/>
        </w:rPr>
      </w:pPr>
      <w:bookmarkStart w:id="74" w:name="_Toc58254015"/>
      <w:r w:rsidRPr="00A75808">
        <w:rPr>
          <w:rFonts w:cs="Calibri"/>
          <w:color w:val="auto"/>
        </w:rPr>
        <w:t xml:space="preserve">Статья </w:t>
      </w:r>
      <w:r w:rsidR="005B31BF" w:rsidRPr="00A75808">
        <w:rPr>
          <w:rFonts w:cs="Calibri"/>
          <w:color w:val="auto"/>
        </w:rPr>
        <w:t>3</w:t>
      </w:r>
      <w:r w:rsidR="006C1324" w:rsidRPr="00A75808">
        <w:rPr>
          <w:rFonts w:cs="Calibri"/>
          <w:color w:val="auto"/>
        </w:rPr>
        <w:t>7</w:t>
      </w:r>
      <w:r w:rsidRPr="00A75808">
        <w:rPr>
          <w:rFonts w:cs="Calibri"/>
          <w:color w:val="auto"/>
        </w:rPr>
        <w:t xml:space="preserve">. Градостроительный регламент </w:t>
      </w:r>
      <w:r w:rsidR="00861A58" w:rsidRPr="00A75808">
        <w:rPr>
          <w:rFonts w:cs="Calibri"/>
          <w:color w:val="auto"/>
        </w:rPr>
        <w:t xml:space="preserve">зоны </w:t>
      </w:r>
      <w:r w:rsidR="00086889" w:rsidRPr="00A75808">
        <w:rPr>
          <w:rFonts w:cs="Calibri"/>
          <w:color w:val="auto"/>
        </w:rPr>
        <w:t>сельскохозяйственн</w:t>
      </w:r>
      <w:r w:rsidR="00615E5F" w:rsidRPr="00A75808">
        <w:rPr>
          <w:rFonts w:cs="Calibri"/>
          <w:color w:val="auto"/>
        </w:rPr>
        <w:t>ого использования</w:t>
      </w:r>
      <w:r w:rsidR="007B1FA2" w:rsidRPr="00A75808">
        <w:rPr>
          <w:rFonts w:cs="Calibri"/>
          <w:color w:val="auto"/>
        </w:rPr>
        <w:t xml:space="preserve"> </w:t>
      </w:r>
      <w:r w:rsidR="00861A58" w:rsidRPr="00A75808">
        <w:rPr>
          <w:rFonts w:cs="Calibri"/>
          <w:color w:val="auto"/>
        </w:rPr>
        <w:t>(</w:t>
      </w:r>
      <w:r w:rsidR="00086889" w:rsidRPr="00A75808">
        <w:rPr>
          <w:rFonts w:cs="Calibri"/>
          <w:color w:val="auto"/>
        </w:rPr>
        <w:t>СХ1</w:t>
      </w:r>
      <w:r w:rsidRPr="00A75808">
        <w:rPr>
          <w:rFonts w:cs="Calibri"/>
          <w:color w:val="auto"/>
        </w:rPr>
        <w:t>)</w:t>
      </w:r>
      <w:bookmarkEnd w:id="74"/>
    </w:p>
    <w:p w14:paraId="27AE8CE9" w14:textId="77777777" w:rsidR="00206A4A" w:rsidRPr="00A75808" w:rsidRDefault="00861A58" w:rsidP="007B1FA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9C2794" w:rsidRPr="00A75808">
        <w:rPr>
          <w:rFonts w:cs="Calibri"/>
          <w:b/>
          <w:sz w:val="24"/>
          <w:szCs w:val="24"/>
          <w:lang w:eastAsia="ru-RU"/>
        </w:rPr>
        <w:t xml:space="preserve">Зона </w:t>
      </w:r>
      <w:r w:rsidR="00442AE3" w:rsidRPr="00A75808">
        <w:rPr>
          <w:rFonts w:cs="Calibri"/>
          <w:b/>
          <w:sz w:val="24"/>
          <w:szCs w:val="24"/>
          <w:lang w:eastAsia="ru-RU"/>
        </w:rPr>
        <w:t>СХ1</w:t>
      </w:r>
      <w:r w:rsidR="00442AE3" w:rsidRPr="00A75808">
        <w:rPr>
          <w:rFonts w:cs="Calibri"/>
          <w:sz w:val="24"/>
          <w:szCs w:val="24"/>
          <w:lang w:eastAsia="ru-RU"/>
        </w:rPr>
        <w:t xml:space="preserve"> </w:t>
      </w:r>
      <w:r w:rsidR="00EF74C5" w:rsidRPr="00A75808">
        <w:rPr>
          <w:rFonts w:cs="Calibri"/>
          <w:sz w:val="24"/>
          <w:szCs w:val="24"/>
          <w:lang w:eastAsia="ru-RU"/>
        </w:rPr>
        <w:t>у</w:t>
      </w:r>
      <w:r w:rsidR="00006B5B" w:rsidRPr="00A75808">
        <w:rPr>
          <w:rFonts w:cs="Calibri"/>
          <w:sz w:val="24"/>
          <w:szCs w:val="24"/>
          <w:lang w:eastAsia="ru-RU"/>
        </w:rPr>
        <w:t xml:space="preserve">становлена </w:t>
      </w:r>
      <w:r w:rsidR="00F37FA8" w:rsidRPr="00A75808">
        <w:rPr>
          <w:rFonts w:cs="Calibri"/>
          <w:sz w:val="24"/>
          <w:szCs w:val="24"/>
          <w:lang w:eastAsia="ru-RU"/>
        </w:rPr>
        <w:t>для обеспечения правовых условий формирования территорий, на которых осуществляется сельскохозяйственная деятельность</w:t>
      </w:r>
      <w:r w:rsidR="00006B5B" w:rsidRPr="00A75808">
        <w:rPr>
          <w:rFonts w:cs="Calibri"/>
          <w:sz w:val="24"/>
          <w:szCs w:val="24"/>
          <w:lang w:eastAsia="ru-RU"/>
        </w:rPr>
        <w:t>.</w:t>
      </w:r>
    </w:p>
    <w:p w14:paraId="6E609CA9" w14:textId="77777777" w:rsidR="00ED7DFD" w:rsidRPr="00A75808" w:rsidRDefault="00206A4A"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ED7DFD" w:rsidRPr="00A75808">
        <w:rPr>
          <w:rFonts w:cs="Calibri"/>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2784BA02"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0B66ED51"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06AB01E3"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6974238D"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73041E6"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9E093C7"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279203D9"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27AA6B68"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4FE74AE0" w14:textId="77777777" w:rsidR="00290FA2" w:rsidRPr="00A75808" w:rsidRDefault="00290FA2" w:rsidP="00F87347">
            <w:pPr>
              <w:widowControl w:val="0"/>
              <w:autoSpaceDE w:val="0"/>
              <w:autoSpaceDN w:val="0"/>
              <w:spacing w:before="0" w:after="0" w:line="240" w:lineRule="auto"/>
              <w:contextualSpacing/>
              <w:jc w:val="center"/>
              <w:rPr>
                <w:rFonts w:cs="Calibri"/>
                <w:lang w:eastAsia="ru-RU"/>
              </w:rPr>
            </w:pPr>
          </w:p>
        </w:tc>
      </w:tr>
      <w:tr w:rsidR="00615E5F" w:rsidRPr="00A75808" w14:paraId="6F24AE40" w14:textId="77777777" w:rsidTr="00F87347">
        <w:trPr>
          <w:trHeight w:val="32"/>
        </w:trPr>
        <w:tc>
          <w:tcPr>
            <w:tcW w:w="709" w:type="dxa"/>
            <w:tcMar>
              <w:top w:w="28" w:type="dxa"/>
              <w:left w:w="28" w:type="dxa"/>
              <w:bottom w:w="28" w:type="dxa"/>
              <w:right w:w="28" w:type="dxa"/>
            </w:tcMar>
          </w:tcPr>
          <w:p w14:paraId="115CFC2F" w14:textId="77777777" w:rsidR="00184F07" w:rsidRPr="00A75808" w:rsidRDefault="00184F07" w:rsidP="00905358">
            <w:pPr>
              <w:pStyle w:val="ConsPlusNormal"/>
              <w:ind w:firstLine="0"/>
              <w:contextualSpacing/>
              <w:jc w:val="center"/>
              <w:rPr>
                <w:rFonts w:ascii="Calibri" w:hAnsi="Calibri" w:cs="Calibri"/>
              </w:rPr>
            </w:pPr>
            <w:r w:rsidRPr="00A75808">
              <w:rPr>
                <w:rFonts w:ascii="Calibri" w:hAnsi="Calibri" w:cs="Calibri"/>
              </w:rPr>
              <w:t>1.2</w:t>
            </w:r>
          </w:p>
        </w:tc>
        <w:tc>
          <w:tcPr>
            <w:tcW w:w="2888" w:type="dxa"/>
            <w:tcMar>
              <w:top w:w="28" w:type="dxa"/>
              <w:left w:w="28" w:type="dxa"/>
              <w:bottom w:w="28" w:type="dxa"/>
              <w:right w:w="28" w:type="dxa"/>
            </w:tcMar>
          </w:tcPr>
          <w:p w14:paraId="374352A5" w14:textId="77777777" w:rsidR="00184F07" w:rsidRPr="00A75808" w:rsidRDefault="00184F07" w:rsidP="00905358">
            <w:pPr>
              <w:spacing w:before="0" w:after="0" w:line="240" w:lineRule="auto"/>
              <w:contextualSpacing/>
              <w:rPr>
                <w:rFonts w:cs="Calibri"/>
              </w:rPr>
            </w:pPr>
            <w:r w:rsidRPr="00A75808">
              <w:rPr>
                <w:rFonts w:cs="Calibri"/>
              </w:rPr>
              <w:t>Выращивание зерновых и иных сельскохозяйственных культур</w:t>
            </w:r>
          </w:p>
        </w:tc>
        <w:tc>
          <w:tcPr>
            <w:tcW w:w="3021" w:type="dxa"/>
            <w:tcMar>
              <w:top w:w="28" w:type="dxa"/>
              <w:left w:w="28" w:type="dxa"/>
              <w:bottom w:w="28" w:type="dxa"/>
              <w:right w:w="28" w:type="dxa"/>
            </w:tcMar>
          </w:tcPr>
          <w:p w14:paraId="2CC646EE" w14:textId="77777777" w:rsidR="00184F07" w:rsidRPr="00A75808" w:rsidRDefault="00184F07" w:rsidP="00905358">
            <w:pPr>
              <w:spacing w:before="0" w:after="0" w:line="240" w:lineRule="auto"/>
              <w:contextualSpacing/>
              <w:rPr>
                <w:rFonts w:cs="Calibri"/>
              </w:rPr>
            </w:pPr>
            <w:r w:rsidRPr="00A75808">
              <w:rPr>
                <w:rFonts w:cs="Calibri"/>
              </w:rPr>
              <w:t>Здания, сооружения,  используемые для, хранения и первичной переработки продукции растениеводства, в том числе с использованием теплиц</w:t>
            </w:r>
          </w:p>
        </w:tc>
        <w:tc>
          <w:tcPr>
            <w:tcW w:w="3021" w:type="dxa"/>
          </w:tcPr>
          <w:p w14:paraId="4D9BDAC6" w14:textId="77777777" w:rsidR="00184F07" w:rsidRPr="00A75808" w:rsidRDefault="00184F07" w:rsidP="00905358">
            <w:pPr>
              <w:spacing w:before="0" w:after="0" w:line="240" w:lineRule="auto"/>
              <w:contextualSpacing/>
              <w:rPr>
                <w:rFonts w:cs="Calibri"/>
              </w:rPr>
            </w:pPr>
            <w:r w:rsidRPr="00A75808">
              <w:rPr>
                <w:rFonts w:cs="Calibri"/>
              </w:rPr>
              <w:t>Не устанавливается</w:t>
            </w:r>
          </w:p>
        </w:tc>
      </w:tr>
      <w:tr w:rsidR="00615E5F" w:rsidRPr="00A75808" w14:paraId="2D0F2B3B" w14:textId="77777777" w:rsidTr="00F87347">
        <w:trPr>
          <w:trHeight w:val="32"/>
        </w:trPr>
        <w:tc>
          <w:tcPr>
            <w:tcW w:w="709" w:type="dxa"/>
            <w:tcMar>
              <w:top w:w="28" w:type="dxa"/>
              <w:left w:w="28" w:type="dxa"/>
              <w:bottom w:w="28" w:type="dxa"/>
              <w:right w:w="28" w:type="dxa"/>
            </w:tcMar>
          </w:tcPr>
          <w:p w14:paraId="6D3DC2A9" w14:textId="77777777" w:rsidR="00184F07" w:rsidRPr="00A75808" w:rsidRDefault="00184F07" w:rsidP="00BB0E6C">
            <w:pPr>
              <w:pStyle w:val="ConsPlusNormal"/>
              <w:ind w:firstLine="0"/>
              <w:contextualSpacing/>
              <w:jc w:val="center"/>
              <w:rPr>
                <w:rFonts w:ascii="Calibri" w:hAnsi="Calibri" w:cs="Calibri"/>
              </w:rPr>
            </w:pPr>
            <w:r w:rsidRPr="00A75808">
              <w:rPr>
                <w:rFonts w:ascii="Calibri" w:hAnsi="Calibri" w:cs="Calibri"/>
              </w:rPr>
              <w:lastRenderedPageBreak/>
              <w:t>1.3</w:t>
            </w:r>
          </w:p>
        </w:tc>
        <w:tc>
          <w:tcPr>
            <w:tcW w:w="2888" w:type="dxa"/>
            <w:tcMar>
              <w:top w:w="28" w:type="dxa"/>
              <w:left w:w="28" w:type="dxa"/>
              <w:bottom w:w="28" w:type="dxa"/>
              <w:right w:w="28" w:type="dxa"/>
            </w:tcMar>
          </w:tcPr>
          <w:p w14:paraId="7561BF82" w14:textId="77777777" w:rsidR="00184F07" w:rsidRPr="00A75808" w:rsidRDefault="00184F07" w:rsidP="00905358">
            <w:pPr>
              <w:pStyle w:val="ConsPlusNormal"/>
              <w:ind w:firstLine="0"/>
              <w:contextualSpacing/>
              <w:jc w:val="both"/>
              <w:rPr>
                <w:rFonts w:ascii="Calibri" w:hAnsi="Calibri" w:cs="Calibri"/>
              </w:rPr>
            </w:pPr>
            <w:r w:rsidRPr="00A75808">
              <w:rPr>
                <w:rFonts w:ascii="Calibri" w:hAnsi="Calibri" w:cs="Calibri"/>
              </w:rPr>
              <w:t>Овощеводство</w:t>
            </w:r>
          </w:p>
        </w:tc>
        <w:tc>
          <w:tcPr>
            <w:tcW w:w="3021" w:type="dxa"/>
            <w:tcMar>
              <w:top w:w="28" w:type="dxa"/>
              <w:left w:w="28" w:type="dxa"/>
              <w:bottom w:w="28" w:type="dxa"/>
              <w:right w:w="28" w:type="dxa"/>
            </w:tcMar>
          </w:tcPr>
          <w:p w14:paraId="41FCD0A4" w14:textId="77777777" w:rsidR="00184F07" w:rsidRPr="00A75808" w:rsidRDefault="00184F07" w:rsidP="00905358">
            <w:pPr>
              <w:pStyle w:val="ConsPlusNormal"/>
              <w:ind w:firstLine="0"/>
              <w:contextualSpacing/>
              <w:jc w:val="both"/>
              <w:rPr>
                <w:rFonts w:ascii="Calibri" w:hAnsi="Calibri" w:cs="Calibri"/>
              </w:rPr>
            </w:pPr>
            <w:r w:rsidRPr="00A75808">
              <w:rPr>
                <w:rFonts w:ascii="Calibri" w:hAnsi="Calibri" w:cs="Calibri"/>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021" w:type="dxa"/>
          </w:tcPr>
          <w:p w14:paraId="1ADD0B82" w14:textId="77777777" w:rsidR="00184F07" w:rsidRPr="00A75808" w:rsidRDefault="00184F07" w:rsidP="00F873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2922D4BC" w14:textId="77777777" w:rsidTr="00F87347">
        <w:trPr>
          <w:trHeight w:val="32"/>
        </w:trPr>
        <w:tc>
          <w:tcPr>
            <w:tcW w:w="709" w:type="dxa"/>
            <w:tcMar>
              <w:top w:w="28" w:type="dxa"/>
              <w:left w:w="28" w:type="dxa"/>
              <w:bottom w:w="28" w:type="dxa"/>
              <w:right w:w="28" w:type="dxa"/>
            </w:tcMar>
          </w:tcPr>
          <w:p w14:paraId="39FA4855" w14:textId="77777777" w:rsidR="00184F07" w:rsidRPr="00A75808" w:rsidRDefault="00184F07" w:rsidP="00F87347">
            <w:pPr>
              <w:pStyle w:val="ConsPlusNormal"/>
              <w:ind w:firstLine="0"/>
              <w:contextualSpacing/>
              <w:jc w:val="center"/>
              <w:rPr>
                <w:rFonts w:ascii="Calibri" w:hAnsi="Calibri" w:cs="Calibri"/>
              </w:rPr>
            </w:pPr>
            <w:r w:rsidRPr="00A75808">
              <w:rPr>
                <w:rFonts w:ascii="Calibri" w:hAnsi="Calibri" w:cs="Calibri"/>
              </w:rPr>
              <w:t>1.5</w:t>
            </w:r>
          </w:p>
        </w:tc>
        <w:tc>
          <w:tcPr>
            <w:tcW w:w="2888" w:type="dxa"/>
            <w:tcMar>
              <w:top w:w="28" w:type="dxa"/>
              <w:left w:w="28" w:type="dxa"/>
              <w:bottom w:w="28" w:type="dxa"/>
              <w:right w:w="28" w:type="dxa"/>
            </w:tcMar>
          </w:tcPr>
          <w:p w14:paraId="51B5ACCF" w14:textId="77777777" w:rsidR="00184F07" w:rsidRPr="00A75808" w:rsidRDefault="00184F07" w:rsidP="00F87347">
            <w:pPr>
              <w:pStyle w:val="ConsPlusNormal"/>
              <w:ind w:firstLine="0"/>
              <w:contextualSpacing/>
              <w:rPr>
                <w:rFonts w:ascii="Calibri" w:hAnsi="Calibri" w:cs="Calibri"/>
              </w:rPr>
            </w:pPr>
            <w:r w:rsidRPr="00A75808">
              <w:rPr>
                <w:rFonts w:ascii="Calibri" w:hAnsi="Calibri" w:cs="Calibri"/>
              </w:rPr>
              <w:t>Садоводство</w:t>
            </w:r>
          </w:p>
        </w:tc>
        <w:tc>
          <w:tcPr>
            <w:tcW w:w="3021" w:type="dxa"/>
            <w:tcMar>
              <w:top w:w="28" w:type="dxa"/>
              <w:left w:w="28" w:type="dxa"/>
              <w:bottom w:w="28" w:type="dxa"/>
              <w:right w:w="28" w:type="dxa"/>
            </w:tcMar>
          </w:tcPr>
          <w:p w14:paraId="41B3696D" w14:textId="77777777" w:rsidR="00184F07" w:rsidRPr="00A75808" w:rsidRDefault="00184F07" w:rsidP="00BB0E6C">
            <w:pPr>
              <w:spacing w:before="0" w:after="0" w:line="240" w:lineRule="auto"/>
              <w:contextualSpacing/>
              <w:rPr>
                <w:rFonts w:cs="Calibri"/>
                <w:lang w:eastAsia="ru-RU"/>
              </w:rPr>
            </w:pPr>
            <w:r w:rsidRPr="00A75808">
              <w:rPr>
                <w:rFonts w:cs="Calibri"/>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w:t>
            </w:r>
          </w:p>
        </w:tc>
        <w:tc>
          <w:tcPr>
            <w:tcW w:w="3021" w:type="dxa"/>
          </w:tcPr>
          <w:p w14:paraId="1AE0477A" w14:textId="77777777" w:rsidR="00184F07" w:rsidRPr="00A75808" w:rsidRDefault="00184F07" w:rsidP="00F873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01806C77" w14:textId="77777777" w:rsidTr="00F87347">
        <w:trPr>
          <w:trHeight w:val="32"/>
        </w:trPr>
        <w:tc>
          <w:tcPr>
            <w:tcW w:w="709" w:type="dxa"/>
            <w:tcMar>
              <w:top w:w="28" w:type="dxa"/>
              <w:left w:w="28" w:type="dxa"/>
              <w:bottom w:w="28" w:type="dxa"/>
              <w:right w:w="28" w:type="dxa"/>
            </w:tcMar>
          </w:tcPr>
          <w:p w14:paraId="3847F9BA" w14:textId="77777777" w:rsidR="00184F07" w:rsidRPr="00A75808" w:rsidRDefault="00184F07" w:rsidP="00F87347">
            <w:pPr>
              <w:pStyle w:val="ConsPlusNormal"/>
              <w:ind w:firstLine="0"/>
              <w:contextualSpacing/>
              <w:jc w:val="center"/>
              <w:rPr>
                <w:rFonts w:ascii="Calibri" w:hAnsi="Calibri" w:cs="Calibri"/>
              </w:rPr>
            </w:pPr>
            <w:r w:rsidRPr="00A75808">
              <w:rPr>
                <w:rFonts w:ascii="Calibri" w:hAnsi="Calibri" w:cs="Calibri"/>
              </w:rPr>
              <w:t>1.19</w:t>
            </w:r>
          </w:p>
        </w:tc>
        <w:tc>
          <w:tcPr>
            <w:tcW w:w="2888" w:type="dxa"/>
            <w:tcMar>
              <w:top w:w="28" w:type="dxa"/>
              <w:left w:w="28" w:type="dxa"/>
              <w:bottom w:w="28" w:type="dxa"/>
              <w:right w:w="28" w:type="dxa"/>
            </w:tcMar>
          </w:tcPr>
          <w:p w14:paraId="3C442EB6" w14:textId="77777777" w:rsidR="00184F07" w:rsidRPr="00A75808" w:rsidRDefault="00184F07" w:rsidP="00F87347">
            <w:pPr>
              <w:pStyle w:val="ConsPlusNormal"/>
              <w:ind w:firstLine="0"/>
              <w:contextualSpacing/>
              <w:rPr>
                <w:rFonts w:ascii="Calibri" w:hAnsi="Calibri" w:cs="Calibri"/>
              </w:rPr>
            </w:pPr>
            <w:r w:rsidRPr="00A75808">
              <w:rPr>
                <w:rFonts w:ascii="Calibri" w:hAnsi="Calibri" w:cs="Calibri"/>
              </w:rPr>
              <w:t>Сенокошение</w:t>
            </w:r>
          </w:p>
        </w:tc>
        <w:tc>
          <w:tcPr>
            <w:tcW w:w="3021" w:type="dxa"/>
            <w:tcMar>
              <w:top w:w="28" w:type="dxa"/>
              <w:left w:w="28" w:type="dxa"/>
              <w:bottom w:w="28" w:type="dxa"/>
              <w:right w:w="28" w:type="dxa"/>
            </w:tcMar>
          </w:tcPr>
          <w:p w14:paraId="1EC0C34D" w14:textId="77777777" w:rsidR="00184F07" w:rsidRPr="00A75808" w:rsidRDefault="00184F07" w:rsidP="00BB0E6C">
            <w:pPr>
              <w:spacing w:before="0" w:after="0" w:line="240" w:lineRule="auto"/>
              <w:contextualSpacing/>
              <w:rPr>
                <w:rFonts w:cs="Calibri"/>
              </w:rPr>
            </w:pPr>
            <w:r w:rsidRPr="00A75808">
              <w:rPr>
                <w:rFonts w:cs="Calibri"/>
              </w:rPr>
              <w:t>Кошение трав, сбор и заготовка сена</w:t>
            </w:r>
          </w:p>
        </w:tc>
        <w:tc>
          <w:tcPr>
            <w:tcW w:w="3021" w:type="dxa"/>
          </w:tcPr>
          <w:p w14:paraId="641129E0" w14:textId="77777777" w:rsidR="00184F07" w:rsidRPr="00A75808" w:rsidRDefault="00184F07" w:rsidP="00F873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7F1E6CEB" w14:textId="77777777" w:rsidTr="00F87347">
        <w:trPr>
          <w:trHeight w:val="32"/>
        </w:trPr>
        <w:tc>
          <w:tcPr>
            <w:tcW w:w="709" w:type="dxa"/>
            <w:tcMar>
              <w:top w:w="28" w:type="dxa"/>
              <w:left w:w="28" w:type="dxa"/>
              <w:bottom w:w="28" w:type="dxa"/>
              <w:right w:w="28" w:type="dxa"/>
            </w:tcMar>
          </w:tcPr>
          <w:p w14:paraId="36CDCEE6" w14:textId="77777777" w:rsidR="00184F07" w:rsidRPr="00A75808" w:rsidRDefault="00184F07" w:rsidP="00F87347">
            <w:pPr>
              <w:pStyle w:val="ConsPlusNormal"/>
              <w:ind w:firstLine="0"/>
              <w:contextualSpacing/>
              <w:jc w:val="center"/>
              <w:rPr>
                <w:rFonts w:ascii="Calibri" w:hAnsi="Calibri" w:cs="Calibri"/>
              </w:rPr>
            </w:pPr>
            <w:r w:rsidRPr="00A75808">
              <w:rPr>
                <w:rFonts w:ascii="Calibri" w:hAnsi="Calibri" w:cs="Calibri"/>
              </w:rPr>
              <w:t>1.20</w:t>
            </w:r>
          </w:p>
        </w:tc>
        <w:tc>
          <w:tcPr>
            <w:tcW w:w="2888" w:type="dxa"/>
            <w:tcMar>
              <w:top w:w="28" w:type="dxa"/>
              <w:left w:w="28" w:type="dxa"/>
              <w:bottom w:w="28" w:type="dxa"/>
              <w:right w:w="28" w:type="dxa"/>
            </w:tcMar>
          </w:tcPr>
          <w:p w14:paraId="108713D8" w14:textId="77777777" w:rsidR="00184F07" w:rsidRPr="00A75808" w:rsidRDefault="00184F07" w:rsidP="00F87347">
            <w:pPr>
              <w:pStyle w:val="ConsPlusNormal"/>
              <w:ind w:firstLine="0"/>
              <w:contextualSpacing/>
              <w:rPr>
                <w:rFonts w:ascii="Calibri" w:hAnsi="Calibri" w:cs="Calibri"/>
              </w:rPr>
            </w:pPr>
            <w:r w:rsidRPr="00A75808">
              <w:rPr>
                <w:rFonts w:ascii="Calibri" w:hAnsi="Calibri" w:cs="Calibri"/>
              </w:rPr>
              <w:t>Выпас сельскохозяйственных животных</w:t>
            </w:r>
          </w:p>
        </w:tc>
        <w:tc>
          <w:tcPr>
            <w:tcW w:w="3021" w:type="dxa"/>
            <w:tcMar>
              <w:top w:w="28" w:type="dxa"/>
              <w:left w:w="28" w:type="dxa"/>
              <w:bottom w:w="28" w:type="dxa"/>
              <w:right w:w="28" w:type="dxa"/>
            </w:tcMar>
          </w:tcPr>
          <w:p w14:paraId="2910EC95" w14:textId="77777777" w:rsidR="00184F07" w:rsidRPr="00A75808" w:rsidRDefault="00184F07" w:rsidP="00BB0E6C">
            <w:pPr>
              <w:spacing w:before="0" w:after="0" w:line="240" w:lineRule="auto"/>
              <w:contextualSpacing/>
              <w:rPr>
                <w:rFonts w:cs="Calibri"/>
              </w:rPr>
            </w:pPr>
            <w:r w:rsidRPr="00A75808">
              <w:rPr>
                <w:rFonts w:cs="Calibri"/>
              </w:rPr>
              <w:t>Выпас сельскохозяйственных животных</w:t>
            </w:r>
          </w:p>
        </w:tc>
        <w:tc>
          <w:tcPr>
            <w:tcW w:w="3021" w:type="dxa"/>
          </w:tcPr>
          <w:p w14:paraId="0950E2EE" w14:textId="77777777" w:rsidR="00184F07" w:rsidRPr="00A75808" w:rsidRDefault="00184F07" w:rsidP="00F873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525EE2E3" w14:textId="77777777" w:rsidTr="00F87347">
        <w:trPr>
          <w:trHeight w:val="32"/>
        </w:trPr>
        <w:tc>
          <w:tcPr>
            <w:tcW w:w="709" w:type="dxa"/>
            <w:tcMar>
              <w:top w:w="28" w:type="dxa"/>
              <w:left w:w="28" w:type="dxa"/>
              <w:bottom w:w="28" w:type="dxa"/>
              <w:right w:w="28" w:type="dxa"/>
            </w:tcMar>
          </w:tcPr>
          <w:p w14:paraId="4D4576DF"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3.1.1</w:t>
            </w:r>
          </w:p>
        </w:tc>
        <w:tc>
          <w:tcPr>
            <w:tcW w:w="2888" w:type="dxa"/>
            <w:tcMar>
              <w:top w:w="28" w:type="dxa"/>
              <w:left w:w="28" w:type="dxa"/>
              <w:bottom w:w="28" w:type="dxa"/>
              <w:right w:w="28" w:type="dxa"/>
            </w:tcMar>
          </w:tcPr>
          <w:p w14:paraId="7CEE1A75"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1" w:type="dxa"/>
            <w:tcMar>
              <w:top w:w="28" w:type="dxa"/>
              <w:left w:w="28" w:type="dxa"/>
              <w:bottom w:w="28" w:type="dxa"/>
              <w:right w:w="28" w:type="dxa"/>
            </w:tcMar>
          </w:tcPr>
          <w:p w14:paraId="5579E55A" w14:textId="77777777" w:rsidR="008775FC" w:rsidRPr="00A75808" w:rsidRDefault="008775FC" w:rsidP="00342B47">
            <w:pPr>
              <w:spacing w:before="0" w:after="0" w:line="240" w:lineRule="auto"/>
              <w:contextualSpacing/>
              <w:rPr>
                <w:rFonts w:cs="Calibri"/>
                <w:lang w:eastAsia="ru-RU"/>
              </w:rPr>
            </w:pPr>
            <w:r w:rsidRPr="00A75808">
              <w:rPr>
                <w:rFonts w:cs="Calibri"/>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14:paraId="4060886F" w14:textId="77777777" w:rsidR="008775FC" w:rsidRPr="00A75808" w:rsidRDefault="008775FC" w:rsidP="00342B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3E85967A" w14:textId="77777777" w:rsidTr="00F87347">
        <w:tc>
          <w:tcPr>
            <w:tcW w:w="709" w:type="dxa"/>
            <w:tcMar>
              <w:top w:w="28" w:type="dxa"/>
              <w:left w:w="28" w:type="dxa"/>
              <w:bottom w:w="28" w:type="dxa"/>
              <w:right w:w="28" w:type="dxa"/>
            </w:tcMar>
          </w:tcPr>
          <w:p w14:paraId="1D331321" w14:textId="77777777" w:rsidR="008775FC" w:rsidRPr="00A75808" w:rsidRDefault="008775FC" w:rsidP="00F87347">
            <w:pPr>
              <w:pStyle w:val="ConsPlusNormal"/>
              <w:ind w:firstLine="0"/>
              <w:contextualSpacing/>
              <w:jc w:val="center"/>
              <w:rPr>
                <w:rFonts w:ascii="Calibri" w:hAnsi="Calibri" w:cs="Calibri"/>
              </w:rPr>
            </w:pPr>
            <w:r w:rsidRPr="00A75808">
              <w:rPr>
                <w:rFonts w:ascii="Calibri" w:hAnsi="Calibri" w:cs="Calibri"/>
              </w:rPr>
              <w:t>7.2.1</w:t>
            </w:r>
          </w:p>
        </w:tc>
        <w:tc>
          <w:tcPr>
            <w:tcW w:w="2888" w:type="dxa"/>
            <w:tcMar>
              <w:top w:w="28" w:type="dxa"/>
              <w:left w:w="28" w:type="dxa"/>
              <w:bottom w:w="28" w:type="dxa"/>
              <w:right w:w="28" w:type="dxa"/>
            </w:tcMar>
          </w:tcPr>
          <w:p w14:paraId="4B71ABB5" w14:textId="77777777" w:rsidR="008775FC" w:rsidRPr="00A75808" w:rsidRDefault="008775FC" w:rsidP="00F87347">
            <w:pPr>
              <w:pStyle w:val="ConsPlusNormal"/>
              <w:ind w:firstLine="0"/>
              <w:contextualSpacing/>
              <w:rPr>
                <w:rFonts w:ascii="Calibri" w:hAnsi="Calibri" w:cs="Calibri"/>
              </w:rPr>
            </w:pPr>
            <w:r w:rsidRPr="00A75808">
              <w:rPr>
                <w:rFonts w:ascii="Calibri" w:hAnsi="Calibri" w:cs="Calibri"/>
              </w:rPr>
              <w:t>Размещение автомобильных дорог</w:t>
            </w:r>
          </w:p>
        </w:tc>
        <w:tc>
          <w:tcPr>
            <w:tcW w:w="3021" w:type="dxa"/>
            <w:tcMar>
              <w:top w:w="28" w:type="dxa"/>
              <w:left w:w="28" w:type="dxa"/>
              <w:bottom w:w="28" w:type="dxa"/>
              <w:right w:w="28" w:type="dxa"/>
            </w:tcMar>
          </w:tcPr>
          <w:p w14:paraId="62D52CF9" w14:textId="77777777" w:rsidR="008775FC" w:rsidRPr="00A75808" w:rsidRDefault="008775FC" w:rsidP="0023299E">
            <w:pPr>
              <w:widowControl w:val="0"/>
              <w:autoSpaceDE w:val="0"/>
              <w:autoSpaceDN w:val="0"/>
              <w:spacing w:before="0" w:after="0" w:line="240" w:lineRule="auto"/>
              <w:rPr>
                <w:rFonts w:cs="Calibri"/>
                <w:lang w:eastAsia="ru-RU"/>
              </w:rPr>
            </w:pPr>
            <w:r w:rsidRPr="00A75808">
              <w:rPr>
                <w:rFonts w:cs="Calibri"/>
                <w:lang w:eastAsia="ru-RU"/>
              </w:rPr>
              <w:t>Автомобильные дороги и технически связанные с ними сооружения, придорожные стоянки (парковки) транспортных средств в границах улиц и дорог, посты органов внутренних дел, ответственных за безопасность дорожного движения</w:t>
            </w:r>
          </w:p>
        </w:tc>
        <w:tc>
          <w:tcPr>
            <w:tcW w:w="3021" w:type="dxa"/>
          </w:tcPr>
          <w:p w14:paraId="272B2DB7" w14:textId="77777777" w:rsidR="008775FC" w:rsidRPr="00A75808" w:rsidRDefault="008775FC" w:rsidP="00F87347">
            <w:pPr>
              <w:spacing w:before="0" w:after="0" w:line="240" w:lineRule="auto"/>
              <w:contextualSpacing/>
              <w:rPr>
                <w:rFonts w:cs="Calibri"/>
              </w:rPr>
            </w:pPr>
            <w:r w:rsidRPr="00A75808">
              <w:rPr>
                <w:rFonts w:cs="Calibri"/>
                <w:lang w:eastAsia="ru-RU"/>
              </w:rPr>
              <w:t>Не устанавливается</w:t>
            </w:r>
          </w:p>
        </w:tc>
      </w:tr>
      <w:tr w:rsidR="00615E5F" w:rsidRPr="00A75808" w14:paraId="1CA9D4F6" w14:textId="77777777" w:rsidTr="00F87347">
        <w:tc>
          <w:tcPr>
            <w:tcW w:w="709" w:type="dxa"/>
            <w:tcMar>
              <w:top w:w="28" w:type="dxa"/>
              <w:left w:w="28" w:type="dxa"/>
              <w:bottom w:w="28" w:type="dxa"/>
              <w:right w:w="28" w:type="dxa"/>
            </w:tcMar>
          </w:tcPr>
          <w:p w14:paraId="25EAADB9"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9.1</w:t>
            </w:r>
          </w:p>
        </w:tc>
        <w:tc>
          <w:tcPr>
            <w:tcW w:w="2888" w:type="dxa"/>
            <w:tcMar>
              <w:top w:w="28" w:type="dxa"/>
              <w:left w:w="28" w:type="dxa"/>
              <w:bottom w:w="28" w:type="dxa"/>
              <w:right w:w="28" w:type="dxa"/>
            </w:tcMar>
          </w:tcPr>
          <w:p w14:paraId="37175F29"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Охрана природных территорий</w:t>
            </w:r>
          </w:p>
        </w:tc>
        <w:tc>
          <w:tcPr>
            <w:tcW w:w="3021" w:type="dxa"/>
            <w:tcMar>
              <w:top w:w="28" w:type="dxa"/>
              <w:left w:w="28" w:type="dxa"/>
              <w:bottom w:w="28" w:type="dxa"/>
              <w:right w:w="28" w:type="dxa"/>
            </w:tcMar>
          </w:tcPr>
          <w:p w14:paraId="16AA7047" w14:textId="77777777" w:rsidR="008775FC" w:rsidRPr="00A75808" w:rsidRDefault="008775FC" w:rsidP="00342B47">
            <w:pPr>
              <w:widowControl w:val="0"/>
              <w:autoSpaceDE w:val="0"/>
              <w:autoSpaceDN w:val="0"/>
              <w:spacing w:before="0" w:after="0" w:line="240" w:lineRule="auto"/>
              <w:rPr>
                <w:rFonts w:cs="Calibri"/>
                <w:lang w:eastAsia="ru-RU"/>
              </w:rPr>
            </w:pPr>
            <w:r w:rsidRPr="00A75808">
              <w:rPr>
                <w:rFonts w:cs="Calibri"/>
                <w:lang w:eastAsia="ru-RU"/>
              </w:rPr>
              <w:t>Сохранение отдельных естественных качеств окружающей природной среды путем ограничения хозяйственной деятельности: создание и уход за запретными полосами, защитными лесами</w:t>
            </w:r>
          </w:p>
        </w:tc>
        <w:tc>
          <w:tcPr>
            <w:tcW w:w="3021" w:type="dxa"/>
          </w:tcPr>
          <w:p w14:paraId="23A2191B" w14:textId="77777777" w:rsidR="008775FC" w:rsidRPr="00A75808" w:rsidRDefault="008775FC" w:rsidP="00342B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7CB172BE" w14:textId="77777777" w:rsidTr="00F87347">
        <w:tc>
          <w:tcPr>
            <w:tcW w:w="709" w:type="dxa"/>
            <w:tcMar>
              <w:top w:w="28" w:type="dxa"/>
              <w:left w:w="28" w:type="dxa"/>
              <w:bottom w:w="28" w:type="dxa"/>
              <w:right w:w="28" w:type="dxa"/>
            </w:tcMar>
          </w:tcPr>
          <w:p w14:paraId="3A5BA507"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10.0</w:t>
            </w:r>
          </w:p>
        </w:tc>
        <w:tc>
          <w:tcPr>
            <w:tcW w:w="2888" w:type="dxa"/>
            <w:tcMar>
              <w:top w:w="28" w:type="dxa"/>
              <w:left w:w="28" w:type="dxa"/>
              <w:bottom w:w="28" w:type="dxa"/>
              <w:right w:w="28" w:type="dxa"/>
            </w:tcMar>
          </w:tcPr>
          <w:p w14:paraId="68D6D834"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Использование лесов</w:t>
            </w:r>
          </w:p>
        </w:tc>
        <w:tc>
          <w:tcPr>
            <w:tcW w:w="3021" w:type="dxa"/>
            <w:tcMar>
              <w:top w:w="28" w:type="dxa"/>
              <w:left w:w="28" w:type="dxa"/>
              <w:bottom w:w="28" w:type="dxa"/>
              <w:right w:w="28" w:type="dxa"/>
            </w:tcMar>
          </w:tcPr>
          <w:p w14:paraId="15313ADB" w14:textId="77777777" w:rsidR="008775FC" w:rsidRPr="00A75808" w:rsidRDefault="008775FC" w:rsidP="00342B47">
            <w:pPr>
              <w:widowControl w:val="0"/>
              <w:autoSpaceDE w:val="0"/>
              <w:autoSpaceDN w:val="0"/>
              <w:spacing w:before="0" w:after="0" w:line="240" w:lineRule="auto"/>
              <w:rPr>
                <w:rFonts w:cs="Calibri"/>
                <w:lang w:eastAsia="ru-RU"/>
              </w:rPr>
            </w:pPr>
            <w:r w:rsidRPr="00A75808">
              <w:rPr>
                <w:rFonts w:cs="Calibri"/>
                <w:lang w:eastAsia="ru-RU"/>
              </w:rPr>
              <w:t xml:space="preserve">Деятельность по заготовке, первичной обработке и вывозу древесины и </w:t>
            </w:r>
            <w:proofErr w:type="spellStart"/>
            <w:r w:rsidRPr="00A75808">
              <w:rPr>
                <w:rFonts w:cs="Calibri"/>
                <w:lang w:eastAsia="ru-RU"/>
              </w:rPr>
              <w:t>недревесных</w:t>
            </w:r>
            <w:proofErr w:type="spellEnd"/>
            <w:r w:rsidRPr="00A75808">
              <w:rPr>
                <w:rFonts w:cs="Calibri"/>
                <w:lang w:eastAsia="ru-RU"/>
              </w:rPr>
              <w:t xml:space="preserve"> ресурсов, охрана и восстановление лесов</w:t>
            </w:r>
          </w:p>
        </w:tc>
        <w:tc>
          <w:tcPr>
            <w:tcW w:w="3021" w:type="dxa"/>
          </w:tcPr>
          <w:p w14:paraId="1CAB8F9E" w14:textId="77777777" w:rsidR="008775FC" w:rsidRPr="00A75808" w:rsidRDefault="008775FC" w:rsidP="00342B47">
            <w:pPr>
              <w:spacing w:before="0" w:after="0" w:line="240" w:lineRule="auto"/>
              <w:contextualSpacing/>
              <w:rPr>
                <w:rFonts w:cs="Calibri"/>
                <w:lang w:eastAsia="ru-RU"/>
              </w:rPr>
            </w:pPr>
            <w:r w:rsidRPr="00A75808">
              <w:rPr>
                <w:rFonts w:cs="Calibri"/>
                <w:lang w:eastAsia="ru-RU"/>
              </w:rPr>
              <w:t>Не устанавливается</w:t>
            </w:r>
          </w:p>
        </w:tc>
      </w:tr>
      <w:tr w:rsidR="00615E5F" w:rsidRPr="00A75808" w14:paraId="748B693C" w14:textId="77777777" w:rsidTr="00F87347">
        <w:tc>
          <w:tcPr>
            <w:tcW w:w="709" w:type="dxa"/>
            <w:tcMar>
              <w:top w:w="28" w:type="dxa"/>
              <w:left w:w="28" w:type="dxa"/>
              <w:bottom w:w="28" w:type="dxa"/>
              <w:right w:w="28" w:type="dxa"/>
            </w:tcMar>
          </w:tcPr>
          <w:p w14:paraId="3E8BD4C4"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lastRenderedPageBreak/>
              <w:t>11.1</w:t>
            </w:r>
          </w:p>
        </w:tc>
        <w:tc>
          <w:tcPr>
            <w:tcW w:w="2888" w:type="dxa"/>
            <w:tcMar>
              <w:top w:w="28" w:type="dxa"/>
              <w:left w:w="28" w:type="dxa"/>
              <w:bottom w:w="28" w:type="dxa"/>
              <w:right w:w="28" w:type="dxa"/>
            </w:tcMar>
          </w:tcPr>
          <w:p w14:paraId="156E32DB" w14:textId="77777777" w:rsidR="008775FC" w:rsidRPr="00A75808" w:rsidRDefault="008775FC" w:rsidP="00342B47">
            <w:pPr>
              <w:pStyle w:val="ConsPlusNormal"/>
              <w:ind w:firstLine="0"/>
              <w:contextualSpacing/>
              <w:jc w:val="both"/>
              <w:rPr>
                <w:rFonts w:ascii="Calibri" w:hAnsi="Calibri" w:cs="Calibri"/>
              </w:rPr>
            </w:pPr>
            <w:r w:rsidRPr="00A75808">
              <w:rPr>
                <w:rFonts w:ascii="Calibri" w:hAnsi="Calibri" w:cs="Calibri"/>
              </w:rPr>
              <w:t>Общее пользование водными объектами</w:t>
            </w:r>
          </w:p>
        </w:tc>
        <w:tc>
          <w:tcPr>
            <w:tcW w:w="3021" w:type="dxa"/>
            <w:tcMar>
              <w:top w:w="28" w:type="dxa"/>
              <w:left w:w="28" w:type="dxa"/>
              <w:bottom w:w="28" w:type="dxa"/>
              <w:right w:w="28" w:type="dxa"/>
            </w:tcMar>
          </w:tcPr>
          <w:p w14:paraId="3FA1B242"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14:paraId="39405862"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BAB6BDC" w14:textId="77777777" w:rsidTr="00F87347">
        <w:tc>
          <w:tcPr>
            <w:tcW w:w="709" w:type="dxa"/>
            <w:tcMar>
              <w:top w:w="28" w:type="dxa"/>
              <w:left w:w="28" w:type="dxa"/>
              <w:bottom w:w="28" w:type="dxa"/>
              <w:right w:w="28" w:type="dxa"/>
            </w:tcMar>
          </w:tcPr>
          <w:p w14:paraId="2351277F"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11.2</w:t>
            </w:r>
          </w:p>
        </w:tc>
        <w:tc>
          <w:tcPr>
            <w:tcW w:w="2888" w:type="dxa"/>
            <w:tcMar>
              <w:top w:w="28" w:type="dxa"/>
              <w:left w:w="28" w:type="dxa"/>
              <w:bottom w:w="28" w:type="dxa"/>
              <w:right w:w="28" w:type="dxa"/>
            </w:tcMar>
          </w:tcPr>
          <w:p w14:paraId="7B6500FC"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Специальное пользование водными объектами</w:t>
            </w:r>
          </w:p>
        </w:tc>
        <w:tc>
          <w:tcPr>
            <w:tcW w:w="3021" w:type="dxa"/>
            <w:tcMar>
              <w:top w:w="28" w:type="dxa"/>
              <w:left w:w="28" w:type="dxa"/>
              <w:bottom w:w="28" w:type="dxa"/>
              <w:right w:w="28" w:type="dxa"/>
            </w:tcMar>
          </w:tcPr>
          <w:p w14:paraId="6CE3B92F"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води (или) дренажных вод, проведение работ, связанных с изменением дна и берегов водных объектов</w:t>
            </w:r>
          </w:p>
        </w:tc>
        <w:tc>
          <w:tcPr>
            <w:tcW w:w="3021" w:type="dxa"/>
          </w:tcPr>
          <w:p w14:paraId="774420CE"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F95D896" w14:textId="77777777" w:rsidTr="00F87347">
        <w:tc>
          <w:tcPr>
            <w:tcW w:w="709" w:type="dxa"/>
            <w:tcMar>
              <w:top w:w="28" w:type="dxa"/>
              <w:left w:w="28" w:type="dxa"/>
              <w:bottom w:w="28" w:type="dxa"/>
              <w:right w:w="28" w:type="dxa"/>
            </w:tcMar>
          </w:tcPr>
          <w:p w14:paraId="4A55957D"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11.3</w:t>
            </w:r>
          </w:p>
        </w:tc>
        <w:tc>
          <w:tcPr>
            <w:tcW w:w="2888" w:type="dxa"/>
            <w:tcMar>
              <w:top w:w="28" w:type="dxa"/>
              <w:left w:w="28" w:type="dxa"/>
              <w:bottom w:w="28" w:type="dxa"/>
              <w:right w:w="28" w:type="dxa"/>
            </w:tcMar>
          </w:tcPr>
          <w:p w14:paraId="5054A996" w14:textId="77777777" w:rsidR="008775FC" w:rsidRPr="00A75808" w:rsidRDefault="008775FC" w:rsidP="00342B47">
            <w:pPr>
              <w:pStyle w:val="ConsPlusNormal"/>
              <w:ind w:firstLine="0"/>
              <w:contextualSpacing/>
              <w:jc w:val="both"/>
              <w:rPr>
                <w:rFonts w:ascii="Calibri" w:hAnsi="Calibri" w:cs="Calibri"/>
              </w:rPr>
            </w:pPr>
            <w:r w:rsidRPr="00A75808">
              <w:rPr>
                <w:rFonts w:ascii="Calibri" w:hAnsi="Calibri" w:cs="Calibri"/>
              </w:rPr>
              <w:t>Гидротехнические сооружения</w:t>
            </w:r>
          </w:p>
        </w:tc>
        <w:tc>
          <w:tcPr>
            <w:tcW w:w="3021" w:type="dxa"/>
            <w:tcMar>
              <w:top w:w="28" w:type="dxa"/>
              <w:left w:w="28" w:type="dxa"/>
              <w:bottom w:w="28" w:type="dxa"/>
              <w:right w:w="28" w:type="dxa"/>
            </w:tcMar>
          </w:tcPr>
          <w:p w14:paraId="5AFABCC7"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 xml:space="preserve">Размещение гидротехнических сооружений, необходимых для эксплуатации водохранилищ: плотин, водосбросов, водозаборных, водосбросных сооружений, сооружений судопропускных, </w:t>
            </w:r>
            <w:proofErr w:type="spellStart"/>
            <w:r w:rsidRPr="00A75808">
              <w:rPr>
                <w:rFonts w:ascii="Calibri" w:hAnsi="Calibri" w:cs="Calibri"/>
              </w:rPr>
              <w:t>рыбозащитных</w:t>
            </w:r>
            <w:proofErr w:type="spellEnd"/>
            <w:r w:rsidRPr="00A75808">
              <w:rPr>
                <w:rFonts w:ascii="Calibri" w:hAnsi="Calibri" w:cs="Calibri"/>
              </w:rPr>
              <w:t>, рыбопропускных, берегозащитных сооружений</w:t>
            </w:r>
          </w:p>
        </w:tc>
        <w:tc>
          <w:tcPr>
            <w:tcW w:w="3021" w:type="dxa"/>
          </w:tcPr>
          <w:p w14:paraId="6028FD9A"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403AED7" w14:textId="77777777" w:rsidTr="00F87347">
        <w:tc>
          <w:tcPr>
            <w:tcW w:w="709" w:type="dxa"/>
            <w:tcMar>
              <w:top w:w="28" w:type="dxa"/>
              <w:left w:w="28" w:type="dxa"/>
              <w:bottom w:w="28" w:type="dxa"/>
              <w:right w:w="28" w:type="dxa"/>
            </w:tcMar>
          </w:tcPr>
          <w:p w14:paraId="52A2AB96"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888" w:type="dxa"/>
            <w:tcMar>
              <w:top w:w="28" w:type="dxa"/>
              <w:left w:w="28" w:type="dxa"/>
              <w:bottom w:w="28" w:type="dxa"/>
              <w:right w:w="28" w:type="dxa"/>
            </w:tcMar>
          </w:tcPr>
          <w:p w14:paraId="459D8311"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46B9FA64"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67C7B8A6"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CB44DB7" w14:textId="77777777" w:rsidTr="00F87347">
        <w:tc>
          <w:tcPr>
            <w:tcW w:w="709" w:type="dxa"/>
            <w:tcMar>
              <w:top w:w="28" w:type="dxa"/>
              <w:left w:w="28" w:type="dxa"/>
              <w:bottom w:w="28" w:type="dxa"/>
              <w:right w:w="28" w:type="dxa"/>
            </w:tcMar>
          </w:tcPr>
          <w:p w14:paraId="4C575595"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4D7B091F"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0419DBDB" w14:textId="77777777" w:rsidR="007920E4" w:rsidRPr="00A75808" w:rsidRDefault="007920E4"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6F14221E" w14:textId="77777777" w:rsidR="007920E4" w:rsidRPr="00A75808" w:rsidRDefault="007920E4"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726DD6A0"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 xml:space="preserve">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w:t>
            </w:r>
            <w:r w:rsidRPr="00A75808">
              <w:rPr>
                <w:rFonts w:ascii="Calibri" w:hAnsi="Calibri" w:cs="Calibri"/>
              </w:rPr>
              <w:lastRenderedPageBreak/>
              <w:t>некапитальных сооружений, предназначенных для охраны транспортных средств</w:t>
            </w:r>
          </w:p>
        </w:tc>
        <w:tc>
          <w:tcPr>
            <w:tcW w:w="3021" w:type="dxa"/>
          </w:tcPr>
          <w:p w14:paraId="7ACFB088"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4EAD0650" w14:textId="77777777" w:rsidTr="00F87347">
        <w:tc>
          <w:tcPr>
            <w:tcW w:w="709" w:type="dxa"/>
            <w:tcMar>
              <w:top w:w="28" w:type="dxa"/>
              <w:left w:w="28" w:type="dxa"/>
              <w:bottom w:w="28" w:type="dxa"/>
              <w:right w:w="28" w:type="dxa"/>
            </w:tcMar>
          </w:tcPr>
          <w:p w14:paraId="7C162624"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78C229E9"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4BCED325"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588703E3"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351A9FA" w14:textId="77777777" w:rsidTr="00F87347">
        <w:tc>
          <w:tcPr>
            <w:tcW w:w="709" w:type="dxa"/>
            <w:tcMar>
              <w:top w:w="28" w:type="dxa"/>
              <w:left w:w="28" w:type="dxa"/>
              <w:bottom w:w="28" w:type="dxa"/>
              <w:right w:w="28" w:type="dxa"/>
            </w:tcMar>
          </w:tcPr>
          <w:p w14:paraId="5ED805A6" w14:textId="77777777" w:rsidR="007920E4" w:rsidRPr="00A75808" w:rsidRDefault="007920E4" w:rsidP="00BB0E6C">
            <w:pPr>
              <w:pStyle w:val="ConsPlusNormal"/>
              <w:ind w:firstLine="0"/>
              <w:contextualSpacing/>
              <w:jc w:val="center"/>
              <w:rPr>
                <w:rFonts w:ascii="Calibri" w:hAnsi="Calibri" w:cs="Calibri"/>
                <w:lang w:eastAsia="ar-SA"/>
              </w:rPr>
            </w:pPr>
            <w:r w:rsidRPr="00A75808">
              <w:rPr>
                <w:rFonts w:ascii="Calibri" w:hAnsi="Calibri" w:cs="Calibri"/>
              </w:rPr>
              <w:t>13.1</w:t>
            </w:r>
          </w:p>
        </w:tc>
        <w:tc>
          <w:tcPr>
            <w:tcW w:w="2888" w:type="dxa"/>
            <w:tcMar>
              <w:top w:w="28" w:type="dxa"/>
              <w:left w:w="28" w:type="dxa"/>
              <w:bottom w:w="28" w:type="dxa"/>
              <w:right w:w="28" w:type="dxa"/>
            </w:tcMar>
          </w:tcPr>
          <w:p w14:paraId="205DA24C" w14:textId="77777777" w:rsidR="007920E4" w:rsidRPr="00A75808" w:rsidRDefault="007920E4" w:rsidP="00BB0E6C">
            <w:pPr>
              <w:pStyle w:val="ConsPlusNormal"/>
              <w:ind w:firstLine="0"/>
              <w:contextualSpacing/>
              <w:jc w:val="both"/>
              <w:rPr>
                <w:rFonts w:ascii="Calibri" w:hAnsi="Calibri" w:cs="Calibri"/>
              </w:rPr>
            </w:pPr>
            <w:r w:rsidRPr="00A75808">
              <w:rPr>
                <w:rFonts w:ascii="Calibri" w:hAnsi="Calibri" w:cs="Calibri"/>
              </w:rPr>
              <w:t>Ведение огородничества</w:t>
            </w:r>
          </w:p>
        </w:tc>
        <w:tc>
          <w:tcPr>
            <w:tcW w:w="3021" w:type="dxa"/>
            <w:tcMar>
              <w:top w:w="28" w:type="dxa"/>
              <w:left w:w="28" w:type="dxa"/>
              <w:bottom w:w="28" w:type="dxa"/>
              <w:right w:w="28" w:type="dxa"/>
            </w:tcMar>
          </w:tcPr>
          <w:p w14:paraId="43281427" w14:textId="77777777" w:rsidR="007920E4" w:rsidRPr="00A75808" w:rsidRDefault="007920E4" w:rsidP="00BB0E6C">
            <w:pPr>
              <w:pStyle w:val="ConsPlusNormal"/>
              <w:ind w:firstLine="0"/>
              <w:contextualSpacing/>
              <w:jc w:val="both"/>
              <w:rPr>
                <w:rFonts w:ascii="Calibri" w:hAnsi="Calibri" w:cs="Calibri"/>
              </w:rPr>
            </w:pPr>
            <w:r w:rsidRPr="00A75808">
              <w:rPr>
                <w:rFonts w:ascii="Calibri" w:hAnsi="Calibri" w:cs="Calibri"/>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c>
          <w:tcPr>
            <w:tcW w:w="3021" w:type="dxa"/>
          </w:tcPr>
          <w:p w14:paraId="7399EE23" w14:textId="77777777" w:rsidR="007920E4" w:rsidRPr="00A75808" w:rsidRDefault="007920E4" w:rsidP="00F87347">
            <w:pPr>
              <w:pStyle w:val="ConsPlusNormal"/>
              <w:ind w:firstLine="0"/>
              <w:contextualSpacing/>
              <w:rPr>
                <w:rFonts w:ascii="Calibri" w:hAnsi="Calibri" w:cs="Calibri"/>
              </w:rPr>
            </w:pPr>
            <w:r w:rsidRPr="00A75808">
              <w:rPr>
                <w:rFonts w:ascii="Calibri" w:hAnsi="Calibri" w:cs="Calibri"/>
              </w:rPr>
              <w:t>Не устанавливается</w:t>
            </w:r>
          </w:p>
        </w:tc>
      </w:tr>
    </w:tbl>
    <w:p w14:paraId="1EF2C000" w14:textId="77777777" w:rsidR="00126946" w:rsidRPr="00A75808" w:rsidRDefault="00126946" w:rsidP="0012694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033205CC"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61BC944B"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1A91E85A"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6A8B75C5"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3FCA7C09"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11526EC"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1382EDFA"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20F049D1"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3D4CA108" w14:textId="77777777" w:rsidR="00126946" w:rsidRPr="00A75808" w:rsidRDefault="00126946" w:rsidP="00905358">
            <w:pPr>
              <w:widowControl w:val="0"/>
              <w:autoSpaceDE w:val="0"/>
              <w:autoSpaceDN w:val="0"/>
              <w:spacing w:before="0" w:after="0" w:line="240" w:lineRule="auto"/>
              <w:contextualSpacing/>
              <w:jc w:val="center"/>
              <w:rPr>
                <w:rFonts w:cs="Calibri"/>
                <w:lang w:eastAsia="ru-RU"/>
              </w:rPr>
            </w:pPr>
          </w:p>
        </w:tc>
      </w:tr>
      <w:tr w:rsidR="00615E5F" w:rsidRPr="00A75808" w14:paraId="06BDEAF4" w14:textId="77777777" w:rsidTr="00905358">
        <w:trPr>
          <w:trHeight w:val="213"/>
        </w:trPr>
        <w:tc>
          <w:tcPr>
            <w:tcW w:w="709" w:type="dxa"/>
            <w:tcMar>
              <w:top w:w="28" w:type="dxa"/>
              <w:left w:w="28" w:type="dxa"/>
              <w:bottom w:w="28" w:type="dxa"/>
              <w:right w:w="28" w:type="dxa"/>
            </w:tcMar>
          </w:tcPr>
          <w:p w14:paraId="56052DB9"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1.8</w:t>
            </w:r>
          </w:p>
        </w:tc>
        <w:tc>
          <w:tcPr>
            <w:tcW w:w="2888" w:type="dxa"/>
            <w:tcMar>
              <w:top w:w="28" w:type="dxa"/>
              <w:left w:w="28" w:type="dxa"/>
              <w:bottom w:w="28" w:type="dxa"/>
              <w:right w:w="28" w:type="dxa"/>
            </w:tcMar>
          </w:tcPr>
          <w:p w14:paraId="1FB804DA"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Скотоводство</w:t>
            </w:r>
          </w:p>
        </w:tc>
        <w:tc>
          <w:tcPr>
            <w:tcW w:w="3021" w:type="dxa"/>
            <w:tcMar>
              <w:top w:w="28" w:type="dxa"/>
              <w:left w:w="28" w:type="dxa"/>
              <w:bottom w:w="28" w:type="dxa"/>
              <w:right w:w="28" w:type="dxa"/>
            </w:tcMar>
          </w:tcPr>
          <w:p w14:paraId="719ECF39" w14:textId="77777777" w:rsidR="008775FC" w:rsidRPr="00A75808" w:rsidRDefault="008775FC" w:rsidP="00342B47">
            <w:pPr>
              <w:widowControl w:val="0"/>
              <w:autoSpaceDE w:val="0"/>
              <w:autoSpaceDN w:val="0"/>
              <w:spacing w:before="0" w:after="0" w:line="240" w:lineRule="auto"/>
              <w:jc w:val="both"/>
              <w:rPr>
                <w:rFonts w:cs="Calibri"/>
              </w:rPr>
            </w:pPr>
            <w:r w:rsidRPr="00A75808">
              <w:rPr>
                <w:rFonts w:cs="Calibri"/>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(крупный рогатый скот, овцы, козы, лошади, верблюды)</w:t>
            </w:r>
          </w:p>
        </w:tc>
        <w:tc>
          <w:tcPr>
            <w:tcW w:w="3021" w:type="dxa"/>
          </w:tcPr>
          <w:p w14:paraId="7480A81A" w14:textId="77777777" w:rsidR="008775FC" w:rsidRPr="00A75808" w:rsidRDefault="008775FC" w:rsidP="00342B47">
            <w:pPr>
              <w:spacing w:before="0" w:after="0" w:line="240" w:lineRule="auto"/>
              <w:contextualSpacing/>
              <w:rPr>
                <w:rFonts w:cs="Calibri"/>
              </w:rPr>
            </w:pPr>
            <w:r w:rsidRPr="00A75808">
              <w:rPr>
                <w:rFonts w:cs="Calibri"/>
              </w:rPr>
              <w:t>Здания, сооружения, используемые для содержания и разведения животных, производства, хранения и первичной переработки продукции; хозяйственные постройки, объекты инженерной инфраструктуры, гаражи служебного, специального транспорта</w:t>
            </w:r>
          </w:p>
        </w:tc>
      </w:tr>
      <w:tr w:rsidR="00615E5F" w:rsidRPr="00A75808" w14:paraId="1ACA4E6D" w14:textId="77777777" w:rsidTr="00905358">
        <w:trPr>
          <w:trHeight w:val="213"/>
        </w:trPr>
        <w:tc>
          <w:tcPr>
            <w:tcW w:w="709" w:type="dxa"/>
            <w:tcMar>
              <w:top w:w="28" w:type="dxa"/>
              <w:left w:w="28" w:type="dxa"/>
              <w:bottom w:w="28" w:type="dxa"/>
              <w:right w:w="28" w:type="dxa"/>
            </w:tcMar>
          </w:tcPr>
          <w:p w14:paraId="3EEB4FB5"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1.9</w:t>
            </w:r>
          </w:p>
        </w:tc>
        <w:tc>
          <w:tcPr>
            <w:tcW w:w="2888" w:type="dxa"/>
            <w:tcMar>
              <w:top w:w="28" w:type="dxa"/>
              <w:left w:w="28" w:type="dxa"/>
              <w:bottom w:w="28" w:type="dxa"/>
              <w:right w:w="28" w:type="dxa"/>
            </w:tcMar>
          </w:tcPr>
          <w:p w14:paraId="645DAE04"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Звероводство</w:t>
            </w:r>
          </w:p>
        </w:tc>
        <w:tc>
          <w:tcPr>
            <w:tcW w:w="3021" w:type="dxa"/>
            <w:tcMar>
              <w:top w:w="28" w:type="dxa"/>
              <w:left w:w="28" w:type="dxa"/>
              <w:bottom w:w="28" w:type="dxa"/>
              <w:right w:w="28" w:type="dxa"/>
            </w:tcMar>
          </w:tcPr>
          <w:p w14:paraId="78E9B26E" w14:textId="77777777" w:rsidR="008775FC" w:rsidRPr="00A75808" w:rsidRDefault="008775FC" w:rsidP="00342B47">
            <w:pPr>
              <w:widowControl w:val="0"/>
              <w:autoSpaceDE w:val="0"/>
              <w:autoSpaceDN w:val="0"/>
              <w:spacing w:before="0" w:after="0" w:line="240" w:lineRule="auto"/>
              <w:jc w:val="both"/>
              <w:rPr>
                <w:rFonts w:cs="Calibri"/>
              </w:rPr>
            </w:pPr>
            <w:r w:rsidRPr="00A75808">
              <w:rPr>
                <w:rFonts w:cs="Calibri"/>
              </w:rPr>
              <w:t>Зверофермы (осуществление хозяйственной деятельности, связанной с разведением в неволе ценных пушных зверей)</w:t>
            </w:r>
          </w:p>
        </w:tc>
        <w:tc>
          <w:tcPr>
            <w:tcW w:w="3021" w:type="dxa"/>
          </w:tcPr>
          <w:p w14:paraId="386F2424" w14:textId="77777777" w:rsidR="008775FC" w:rsidRPr="00A75808" w:rsidRDefault="008775FC" w:rsidP="008775FC">
            <w:pPr>
              <w:widowControl w:val="0"/>
              <w:autoSpaceDE w:val="0"/>
              <w:autoSpaceDN w:val="0"/>
              <w:spacing w:before="0" w:after="0" w:line="240" w:lineRule="auto"/>
              <w:rPr>
                <w:rFonts w:cs="Calibri"/>
              </w:rPr>
            </w:pPr>
            <w:r w:rsidRPr="00A75808">
              <w:rPr>
                <w:rFonts w:cs="Calibri"/>
              </w:rPr>
              <w:t>Здания, сооружения, используемые для содержания и разведения животных, производства, хранения и первичной переработки продукции; хозяйственные постройки, объекты инженерной инфраструктуры, гаражи служебного, специального транспорта</w:t>
            </w:r>
          </w:p>
        </w:tc>
      </w:tr>
      <w:tr w:rsidR="00615E5F" w:rsidRPr="00A75808" w14:paraId="2C2E1EEF" w14:textId="77777777" w:rsidTr="00905358">
        <w:trPr>
          <w:trHeight w:val="213"/>
        </w:trPr>
        <w:tc>
          <w:tcPr>
            <w:tcW w:w="709" w:type="dxa"/>
            <w:tcMar>
              <w:top w:w="28" w:type="dxa"/>
              <w:left w:w="28" w:type="dxa"/>
              <w:bottom w:w="28" w:type="dxa"/>
              <w:right w:w="28" w:type="dxa"/>
            </w:tcMar>
          </w:tcPr>
          <w:p w14:paraId="5E2F5ACD"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1.10</w:t>
            </w:r>
          </w:p>
        </w:tc>
        <w:tc>
          <w:tcPr>
            <w:tcW w:w="2888" w:type="dxa"/>
            <w:tcMar>
              <w:top w:w="28" w:type="dxa"/>
              <w:left w:w="28" w:type="dxa"/>
              <w:bottom w:w="28" w:type="dxa"/>
              <w:right w:w="28" w:type="dxa"/>
            </w:tcMar>
          </w:tcPr>
          <w:p w14:paraId="59BB54F2"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Птицеводство</w:t>
            </w:r>
          </w:p>
        </w:tc>
        <w:tc>
          <w:tcPr>
            <w:tcW w:w="3021" w:type="dxa"/>
            <w:tcMar>
              <w:top w:w="28" w:type="dxa"/>
              <w:left w:w="28" w:type="dxa"/>
              <w:bottom w:w="28" w:type="dxa"/>
              <w:right w:w="28" w:type="dxa"/>
            </w:tcMar>
          </w:tcPr>
          <w:p w14:paraId="02B6A607" w14:textId="77777777" w:rsidR="008775FC" w:rsidRPr="00A75808" w:rsidRDefault="008775FC" w:rsidP="00905358">
            <w:pPr>
              <w:widowControl w:val="0"/>
              <w:autoSpaceDE w:val="0"/>
              <w:autoSpaceDN w:val="0"/>
              <w:spacing w:before="0" w:after="0" w:line="240" w:lineRule="auto"/>
              <w:jc w:val="both"/>
              <w:rPr>
                <w:rFonts w:cs="Calibri"/>
              </w:rPr>
            </w:pPr>
            <w:r w:rsidRPr="00A75808">
              <w:rPr>
                <w:rFonts w:cs="Calibri"/>
              </w:rPr>
              <w:t xml:space="preserve">Здания, сооружения, используемые для содержания и </w:t>
            </w:r>
            <w:r w:rsidRPr="00A75808">
              <w:rPr>
                <w:rFonts w:cs="Calibri"/>
              </w:rPr>
              <w:lastRenderedPageBreak/>
              <w:t>разведения домашних пород птиц, производства, хранения и первичной переработки продукции птицеводства;</w:t>
            </w:r>
          </w:p>
          <w:p w14:paraId="340C136A" w14:textId="77777777" w:rsidR="008775FC" w:rsidRPr="00A75808" w:rsidRDefault="008775FC" w:rsidP="00905358">
            <w:pPr>
              <w:widowControl w:val="0"/>
              <w:autoSpaceDE w:val="0"/>
              <w:autoSpaceDN w:val="0"/>
              <w:spacing w:before="0" w:after="0" w:line="240" w:lineRule="auto"/>
              <w:jc w:val="both"/>
              <w:rPr>
                <w:rFonts w:cs="Calibri"/>
              </w:rPr>
            </w:pPr>
            <w:r w:rsidRPr="00A75808">
              <w:rPr>
                <w:rFonts w:cs="Calibri"/>
              </w:rPr>
              <w:t>разведения племенных пород, производства и использования племенной продукции (материала)</w:t>
            </w:r>
          </w:p>
        </w:tc>
        <w:tc>
          <w:tcPr>
            <w:tcW w:w="3021" w:type="dxa"/>
          </w:tcPr>
          <w:p w14:paraId="4E519E2E"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lang w:eastAsia="en-US"/>
              </w:rPr>
              <w:lastRenderedPageBreak/>
              <w:t xml:space="preserve">Здания, сооружения, используемые для содержания и </w:t>
            </w:r>
            <w:r w:rsidRPr="00A75808">
              <w:rPr>
                <w:rFonts w:ascii="Calibri" w:hAnsi="Calibri" w:cs="Calibri"/>
                <w:lang w:eastAsia="en-US"/>
              </w:rPr>
              <w:lastRenderedPageBreak/>
              <w:t xml:space="preserve">разведения птиц, производства, хранения и первичной переработки продукции; хозяйственные постройки, </w:t>
            </w:r>
            <w:r w:rsidRPr="00A75808">
              <w:rPr>
                <w:rFonts w:ascii="Calibri" w:hAnsi="Calibri" w:cs="Calibri"/>
              </w:rPr>
              <w:t xml:space="preserve">объекты инженерной инфраструктуры, </w:t>
            </w:r>
            <w:r w:rsidRPr="00A75808">
              <w:rPr>
                <w:rFonts w:ascii="Calibri" w:hAnsi="Calibri" w:cs="Calibri"/>
                <w:lang w:eastAsia="en-US"/>
              </w:rPr>
              <w:t>гаражи служебного, специального транспорта</w:t>
            </w:r>
          </w:p>
        </w:tc>
      </w:tr>
      <w:tr w:rsidR="00615E5F" w:rsidRPr="00A75808" w14:paraId="7903496F" w14:textId="77777777" w:rsidTr="00905358">
        <w:trPr>
          <w:trHeight w:val="213"/>
        </w:trPr>
        <w:tc>
          <w:tcPr>
            <w:tcW w:w="709" w:type="dxa"/>
            <w:tcMar>
              <w:top w:w="28" w:type="dxa"/>
              <w:left w:w="28" w:type="dxa"/>
              <w:bottom w:w="28" w:type="dxa"/>
              <w:right w:w="28" w:type="dxa"/>
            </w:tcMar>
          </w:tcPr>
          <w:p w14:paraId="00657099"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lastRenderedPageBreak/>
              <w:t>1.11</w:t>
            </w:r>
          </w:p>
        </w:tc>
        <w:tc>
          <w:tcPr>
            <w:tcW w:w="2888" w:type="dxa"/>
            <w:tcMar>
              <w:top w:w="28" w:type="dxa"/>
              <w:left w:w="28" w:type="dxa"/>
              <w:bottom w:w="28" w:type="dxa"/>
              <w:right w:w="28" w:type="dxa"/>
            </w:tcMar>
          </w:tcPr>
          <w:p w14:paraId="4E9D52C8"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Свиноводство</w:t>
            </w:r>
          </w:p>
        </w:tc>
        <w:tc>
          <w:tcPr>
            <w:tcW w:w="3021" w:type="dxa"/>
            <w:tcMar>
              <w:top w:w="28" w:type="dxa"/>
              <w:left w:w="28" w:type="dxa"/>
              <w:bottom w:w="28" w:type="dxa"/>
              <w:right w:w="28" w:type="dxa"/>
            </w:tcMar>
          </w:tcPr>
          <w:p w14:paraId="047D9B27" w14:textId="77777777" w:rsidR="008775FC" w:rsidRPr="00A75808" w:rsidRDefault="008775FC" w:rsidP="00905358">
            <w:pPr>
              <w:widowControl w:val="0"/>
              <w:autoSpaceDE w:val="0"/>
              <w:autoSpaceDN w:val="0"/>
              <w:spacing w:before="0" w:after="0" w:line="240" w:lineRule="auto"/>
              <w:jc w:val="both"/>
              <w:rPr>
                <w:rFonts w:cs="Calibri"/>
              </w:rPr>
            </w:pPr>
            <w:r w:rsidRPr="00A75808">
              <w:rPr>
                <w:rFonts w:cs="Calibri"/>
              </w:rPr>
              <w:t>Здания, сооружения, используемые для содержания и разведения сельскохозяйственных животных;</w:t>
            </w:r>
          </w:p>
          <w:p w14:paraId="61B5D685"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lang w:eastAsia="en-US"/>
              </w:rPr>
              <w:t>разведения племенных животных, производства и использования племенной продукции (материала)</w:t>
            </w:r>
          </w:p>
        </w:tc>
        <w:tc>
          <w:tcPr>
            <w:tcW w:w="3021" w:type="dxa"/>
          </w:tcPr>
          <w:p w14:paraId="17F3A4BB" w14:textId="77777777" w:rsidR="008775FC" w:rsidRPr="00A75808" w:rsidRDefault="008775FC" w:rsidP="00905358">
            <w:pPr>
              <w:spacing w:before="0" w:after="0" w:line="240" w:lineRule="auto"/>
              <w:contextualSpacing/>
              <w:rPr>
                <w:rFonts w:cs="Calibri"/>
              </w:rPr>
            </w:pPr>
            <w:r w:rsidRPr="00A75808">
              <w:rPr>
                <w:rFonts w:cs="Calibri"/>
              </w:rPr>
              <w:t>Здания, сооружения, используемые для содержания и разведения животных, производства, хранения и первичной переработки продукции; хозяйственные постройки, объекты инженерной инфраструктуры, гаражи служебного, специального транспорта</w:t>
            </w:r>
          </w:p>
        </w:tc>
      </w:tr>
      <w:tr w:rsidR="00615E5F" w:rsidRPr="00A75808" w14:paraId="1EC23160" w14:textId="77777777" w:rsidTr="00905358">
        <w:trPr>
          <w:trHeight w:val="213"/>
        </w:trPr>
        <w:tc>
          <w:tcPr>
            <w:tcW w:w="709" w:type="dxa"/>
            <w:tcMar>
              <w:top w:w="28" w:type="dxa"/>
              <w:left w:w="28" w:type="dxa"/>
              <w:bottom w:w="28" w:type="dxa"/>
              <w:right w:w="28" w:type="dxa"/>
            </w:tcMar>
          </w:tcPr>
          <w:p w14:paraId="0E252DAD"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1.12</w:t>
            </w:r>
          </w:p>
        </w:tc>
        <w:tc>
          <w:tcPr>
            <w:tcW w:w="2888" w:type="dxa"/>
            <w:tcMar>
              <w:top w:w="28" w:type="dxa"/>
              <w:left w:w="28" w:type="dxa"/>
              <w:bottom w:w="28" w:type="dxa"/>
              <w:right w:w="28" w:type="dxa"/>
            </w:tcMar>
          </w:tcPr>
          <w:p w14:paraId="4355ED2F"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Пчеловодство</w:t>
            </w:r>
          </w:p>
        </w:tc>
        <w:tc>
          <w:tcPr>
            <w:tcW w:w="3021" w:type="dxa"/>
            <w:tcMar>
              <w:top w:w="28" w:type="dxa"/>
              <w:left w:w="28" w:type="dxa"/>
              <w:bottom w:w="28" w:type="dxa"/>
              <w:right w:w="28" w:type="dxa"/>
            </w:tcMar>
          </w:tcPr>
          <w:p w14:paraId="52790BC6" w14:textId="77777777" w:rsidR="008775FC" w:rsidRPr="00A75808" w:rsidRDefault="008775FC" w:rsidP="00905358">
            <w:pPr>
              <w:spacing w:before="0" w:after="0" w:line="240" w:lineRule="auto"/>
              <w:contextualSpacing/>
              <w:rPr>
                <w:rFonts w:cs="Calibri"/>
              </w:rPr>
            </w:pPr>
            <w:r w:rsidRPr="00A75808">
              <w:rPr>
                <w:rFonts w:cs="Calibri"/>
              </w:rPr>
              <w:t>Здания, сооружения, используемые для хранения и первичной переработки продукции пчеловодства</w:t>
            </w:r>
          </w:p>
        </w:tc>
        <w:tc>
          <w:tcPr>
            <w:tcW w:w="3021" w:type="dxa"/>
          </w:tcPr>
          <w:p w14:paraId="08C593C2"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18C2E61" w14:textId="77777777" w:rsidTr="00905358">
        <w:trPr>
          <w:trHeight w:val="213"/>
        </w:trPr>
        <w:tc>
          <w:tcPr>
            <w:tcW w:w="709" w:type="dxa"/>
            <w:tcMar>
              <w:top w:w="28" w:type="dxa"/>
              <w:left w:w="28" w:type="dxa"/>
              <w:bottom w:w="28" w:type="dxa"/>
              <w:right w:w="28" w:type="dxa"/>
            </w:tcMar>
          </w:tcPr>
          <w:p w14:paraId="1AECF6AF"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1.13</w:t>
            </w:r>
          </w:p>
        </w:tc>
        <w:tc>
          <w:tcPr>
            <w:tcW w:w="2888" w:type="dxa"/>
            <w:tcMar>
              <w:top w:w="28" w:type="dxa"/>
              <w:left w:w="28" w:type="dxa"/>
              <w:bottom w:w="28" w:type="dxa"/>
              <w:right w:w="28" w:type="dxa"/>
            </w:tcMar>
          </w:tcPr>
          <w:p w14:paraId="0FC06401"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Рыбоводство</w:t>
            </w:r>
          </w:p>
        </w:tc>
        <w:tc>
          <w:tcPr>
            <w:tcW w:w="3021" w:type="dxa"/>
            <w:tcMar>
              <w:top w:w="28" w:type="dxa"/>
              <w:left w:w="28" w:type="dxa"/>
              <w:bottom w:w="28" w:type="dxa"/>
              <w:right w:w="28" w:type="dxa"/>
            </w:tcMar>
          </w:tcPr>
          <w:p w14:paraId="62C93854" w14:textId="77777777" w:rsidR="008775FC" w:rsidRPr="00A75808" w:rsidRDefault="008775FC" w:rsidP="00342B47">
            <w:pPr>
              <w:spacing w:before="0" w:after="0" w:line="240" w:lineRule="auto"/>
              <w:contextualSpacing/>
              <w:rPr>
                <w:rFonts w:cs="Calibri"/>
              </w:rPr>
            </w:pPr>
            <w:r w:rsidRPr="00A75808">
              <w:rPr>
                <w:rFonts w:cs="Calibri"/>
              </w:rPr>
              <w:t>Размещение зданий  и сооружений для осуществления хозяйственной деятельности, связанной с разведением и (или) содержанием , выращиванием объектов рыбоводства (аквакультуры)</w:t>
            </w:r>
          </w:p>
        </w:tc>
        <w:tc>
          <w:tcPr>
            <w:tcW w:w="3021" w:type="dxa"/>
          </w:tcPr>
          <w:p w14:paraId="5C82D0AC"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8CAAC56" w14:textId="77777777" w:rsidTr="00905358">
        <w:trPr>
          <w:trHeight w:val="213"/>
        </w:trPr>
        <w:tc>
          <w:tcPr>
            <w:tcW w:w="709" w:type="dxa"/>
            <w:tcMar>
              <w:top w:w="28" w:type="dxa"/>
              <w:left w:w="28" w:type="dxa"/>
              <w:bottom w:w="28" w:type="dxa"/>
              <w:right w:w="28" w:type="dxa"/>
            </w:tcMar>
          </w:tcPr>
          <w:p w14:paraId="19DBF530"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1.14</w:t>
            </w:r>
          </w:p>
        </w:tc>
        <w:tc>
          <w:tcPr>
            <w:tcW w:w="2888" w:type="dxa"/>
            <w:tcMar>
              <w:top w:w="28" w:type="dxa"/>
              <w:left w:w="28" w:type="dxa"/>
              <w:bottom w:w="28" w:type="dxa"/>
              <w:right w:w="28" w:type="dxa"/>
            </w:tcMar>
          </w:tcPr>
          <w:p w14:paraId="265A03E3"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Научное обеспечение сельского хозяйства</w:t>
            </w:r>
          </w:p>
        </w:tc>
        <w:tc>
          <w:tcPr>
            <w:tcW w:w="3021" w:type="dxa"/>
            <w:tcMar>
              <w:top w:w="28" w:type="dxa"/>
              <w:left w:w="28" w:type="dxa"/>
              <w:bottom w:w="28" w:type="dxa"/>
              <w:right w:w="28" w:type="dxa"/>
            </w:tcMar>
          </w:tcPr>
          <w:p w14:paraId="6653DFF3" w14:textId="77777777" w:rsidR="008775FC" w:rsidRPr="00A75808" w:rsidRDefault="008775FC" w:rsidP="00342B47">
            <w:pPr>
              <w:pStyle w:val="ConsPlusNormal"/>
              <w:ind w:firstLine="0"/>
              <w:jc w:val="both"/>
              <w:rPr>
                <w:rFonts w:ascii="Calibri" w:hAnsi="Calibri" w:cs="Calibri"/>
              </w:rPr>
            </w:pPr>
            <w:r w:rsidRPr="00A75808">
              <w:rPr>
                <w:rFonts w:ascii="Calibri" w:hAnsi="Calibri" w:cs="Calibri"/>
              </w:rPr>
              <w:t>Осуществление научной и селекционной работы, ведения сельского хозяйства для получения ценных с научной точки зрения образцов растительного мира;</w:t>
            </w:r>
          </w:p>
          <w:p w14:paraId="3AC347DE" w14:textId="77777777" w:rsidR="008775FC" w:rsidRPr="00A75808" w:rsidRDefault="008775FC" w:rsidP="00342B47">
            <w:pPr>
              <w:spacing w:before="0" w:after="0" w:line="240" w:lineRule="auto"/>
              <w:contextualSpacing/>
              <w:rPr>
                <w:rFonts w:cs="Calibri"/>
              </w:rPr>
            </w:pPr>
            <w:r w:rsidRPr="00A75808">
              <w:rPr>
                <w:rFonts w:cs="Calibri"/>
              </w:rPr>
              <w:t>размещение коллекций генетических ресурсов растений</w:t>
            </w:r>
          </w:p>
        </w:tc>
        <w:tc>
          <w:tcPr>
            <w:tcW w:w="3021" w:type="dxa"/>
          </w:tcPr>
          <w:p w14:paraId="70A8DA46"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124DD78" w14:textId="77777777" w:rsidTr="00905358">
        <w:trPr>
          <w:trHeight w:val="213"/>
        </w:trPr>
        <w:tc>
          <w:tcPr>
            <w:tcW w:w="709" w:type="dxa"/>
            <w:tcMar>
              <w:top w:w="28" w:type="dxa"/>
              <w:left w:w="28" w:type="dxa"/>
              <w:bottom w:w="28" w:type="dxa"/>
              <w:right w:w="28" w:type="dxa"/>
            </w:tcMar>
          </w:tcPr>
          <w:p w14:paraId="3242314A"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1.15</w:t>
            </w:r>
          </w:p>
        </w:tc>
        <w:tc>
          <w:tcPr>
            <w:tcW w:w="2888" w:type="dxa"/>
            <w:tcMar>
              <w:top w:w="28" w:type="dxa"/>
              <w:left w:w="28" w:type="dxa"/>
              <w:bottom w:w="28" w:type="dxa"/>
              <w:right w:w="28" w:type="dxa"/>
            </w:tcMar>
          </w:tcPr>
          <w:p w14:paraId="3069B9C0"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Хранение и переработка сельскохозяйственной продукции</w:t>
            </w:r>
          </w:p>
        </w:tc>
        <w:tc>
          <w:tcPr>
            <w:tcW w:w="3021" w:type="dxa"/>
            <w:tcMar>
              <w:top w:w="28" w:type="dxa"/>
              <w:left w:w="28" w:type="dxa"/>
              <w:bottom w:w="28" w:type="dxa"/>
              <w:right w:w="28" w:type="dxa"/>
            </w:tcMar>
          </w:tcPr>
          <w:p w14:paraId="6307DABB" w14:textId="77777777" w:rsidR="008775FC" w:rsidRPr="00A75808" w:rsidRDefault="008775FC" w:rsidP="00905358">
            <w:pPr>
              <w:spacing w:before="0" w:after="0" w:line="240" w:lineRule="auto"/>
              <w:contextualSpacing/>
              <w:rPr>
                <w:rFonts w:cs="Calibri"/>
              </w:rPr>
            </w:pPr>
            <w:r w:rsidRPr="00A75808">
              <w:rPr>
                <w:rFonts w:cs="Calibri"/>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021" w:type="dxa"/>
          </w:tcPr>
          <w:p w14:paraId="3F5F2BEC" w14:textId="77777777" w:rsidR="008775FC" w:rsidRPr="00A75808" w:rsidRDefault="008775FC" w:rsidP="00905358">
            <w:pPr>
              <w:spacing w:before="0" w:after="0" w:line="240" w:lineRule="auto"/>
              <w:contextualSpacing/>
              <w:rPr>
                <w:rFonts w:cs="Calibri"/>
              </w:rPr>
            </w:pPr>
            <w:r w:rsidRPr="00A75808">
              <w:rPr>
                <w:rFonts w:cs="Calibri"/>
              </w:rPr>
              <w:t>Хозяйственные постройки, объекты инженерной инфраструктуры, гаражи служебного, специального транспорта</w:t>
            </w:r>
          </w:p>
        </w:tc>
      </w:tr>
      <w:tr w:rsidR="00615E5F" w:rsidRPr="00A75808" w14:paraId="69B49A7C" w14:textId="77777777" w:rsidTr="00905358">
        <w:trPr>
          <w:trHeight w:val="213"/>
        </w:trPr>
        <w:tc>
          <w:tcPr>
            <w:tcW w:w="709" w:type="dxa"/>
            <w:tcMar>
              <w:top w:w="28" w:type="dxa"/>
              <w:left w:w="28" w:type="dxa"/>
              <w:bottom w:w="28" w:type="dxa"/>
              <w:right w:w="28" w:type="dxa"/>
            </w:tcMar>
          </w:tcPr>
          <w:p w14:paraId="3E510B2D"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1.17</w:t>
            </w:r>
          </w:p>
        </w:tc>
        <w:tc>
          <w:tcPr>
            <w:tcW w:w="2888" w:type="dxa"/>
            <w:tcMar>
              <w:top w:w="28" w:type="dxa"/>
              <w:left w:w="28" w:type="dxa"/>
              <w:bottom w:w="28" w:type="dxa"/>
              <w:right w:w="28" w:type="dxa"/>
            </w:tcMar>
          </w:tcPr>
          <w:p w14:paraId="46269B3C"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Питомники</w:t>
            </w:r>
          </w:p>
        </w:tc>
        <w:tc>
          <w:tcPr>
            <w:tcW w:w="3021" w:type="dxa"/>
            <w:tcMar>
              <w:top w:w="28" w:type="dxa"/>
              <w:left w:w="28" w:type="dxa"/>
              <w:bottom w:w="28" w:type="dxa"/>
              <w:right w:w="28" w:type="dxa"/>
            </w:tcMar>
          </w:tcPr>
          <w:p w14:paraId="521E1720" w14:textId="77777777" w:rsidR="008775FC" w:rsidRPr="00A75808" w:rsidRDefault="008775FC" w:rsidP="00342B47">
            <w:pPr>
              <w:spacing w:before="0" w:after="0" w:line="240" w:lineRule="auto"/>
              <w:contextualSpacing/>
              <w:rPr>
                <w:rFonts w:cs="Calibri"/>
              </w:rPr>
            </w:pPr>
            <w:r w:rsidRPr="00A75808">
              <w:rPr>
                <w:rFonts w:cs="Calibri"/>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1" w:type="dxa"/>
          </w:tcPr>
          <w:p w14:paraId="676A07A8" w14:textId="77777777" w:rsidR="008775FC" w:rsidRPr="00A75808" w:rsidRDefault="008775FC" w:rsidP="00342B47">
            <w:pPr>
              <w:spacing w:before="0" w:after="0" w:line="240" w:lineRule="auto"/>
              <w:contextualSpacing/>
              <w:rPr>
                <w:rFonts w:cs="Calibri"/>
              </w:rPr>
            </w:pPr>
            <w:r w:rsidRPr="00A75808">
              <w:rPr>
                <w:rFonts w:cs="Calibri"/>
              </w:rPr>
              <w:t>Не устанавливается</w:t>
            </w:r>
          </w:p>
        </w:tc>
      </w:tr>
      <w:tr w:rsidR="00615E5F" w:rsidRPr="00A75808" w14:paraId="1F28D2B2" w14:textId="77777777" w:rsidTr="00905358">
        <w:trPr>
          <w:trHeight w:val="213"/>
        </w:trPr>
        <w:tc>
          <w:tcPr>
            <w:tcW w:w="709" w:type="dxa"/>
            <w:tcMar>
              <w:top w:w="28" w:type="dxa"/>
              <w:left w:w="28" w:type="dxa"/>
              <w:bottom w:w="28" w:type="dxa"/>
              <w:right w:w="28" w:type="dxa"/>
            </w:tcMar>
          </w:tcPr>
          <w:p w14:paraId="50977ACF"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1.18</w:t>
            </w:r>
          </w:p>
        </w:tc>
        <w:tc>
          <w:tcPr>
            <w:tcW w:w="2888" w:type="dxa"/>
            <w:tcMar>
              <w:top w:w="28" w:type="dxa"/>
              <w:left w:w="28" w:type="dxa"/>
              <w:bottom w:w="28" w:type="dxa"/>
              <w:right w:w="28" w:type="dxa"/>
            </w:tcMar>
          </w:tcPr>
          <w:p w14:paraId="5E4F4963"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Обеспечение сельскохозяйственного производства</w:t>
            </w:r>
          </w:p>
        </w:tc>
        <w:tc>
          <w:tcPr>
            <w:tcW w:w="3021" w:type="dxa"/>
            <w:tcMar>
              <w:top w:w="28" w:type="dxa"/>
              <w:left w:w="28" w:type="dxa"/>
              <w:bottom w:w="28" w:type="dxa"/>
              <w:right w:w="28" w:type="dxa"/>
            </w:tcMar>
          </w:tcPr>
          <w:p w14:paraId="22BF5447" w14:textId="77777777" w:rsidR="008775FC" w:rsidRPr="00A75808" w:rsidRDefault="008775FC" w:rsidP="00905358">
            <w:pPr>
              <w:spacing w:before="0" w:after="0" w:line="240" w:lineRule="auto"/>
              <w:contextualSpacing/>
              <w:rPr>
                <w:rFonts w:cs="Calibri"/>
              </w:rPr>
            </w:pPr>
            <w:r w:rsidRPr="00A75808">
              <w:rPr>
                <w:rFonts w:cs="Calibri"/>
              </w:rPr>
              <w:t xml:space="preserve"> Здания, сооружения  машинно-транспортных и ремонтных станций, ангары и гаражи для сельскохозяйственной техники, амбары, водонапорные башни, </w:t>
            </w:r>
            <w:r w:rsidRPr="00A75808">
              <w:rPr>
                <w:rFonts w:cs="Calibri"/>
              </w:rPr>
              <w:lastRenderedPageBreak/>
              <w:t>трансформаторные станции и иные объекты, необходимые для ведения сельского хозяйства</w:t>
            </w:r>
          </w:p>
        </w:tc>
        <w:tc>
          <w:tcPr>
            <w:tcW w:w="3021" w:type="dxa"/>
          </w:tcPr>
          <w:p w14:paraId="2110DE31" w14:textId="77777777" w:rsidR="008775FC" w:rsidRPr="00A75808" w:rsidRDefault="008775FC" w:rsidP="00905358">
            <w:pPr>
              <w:spacing w:before="0" w:after="0" w:line="240" w:lineRule="auto"/>
              <w:contextualSpacing/>
              <w:rPr>
                <w:rFonts w:cs="Calibri"/>
              </w:rPr>
            </w:pPr>
            <w:r w:rsidRPr="00A75808">
              <w:rPr>
                <w:rFonts w:cs="Calibri"/>
              </w:rPr>
              <w:lastRenderedPageBreak/>
              <w:t>Хозяйственные постройки, гаражи служебного и специального автотранспорта, объекты инженерной</w:t>
            </w:r>
          </w:p>
        </w:tc>
      </w:tr>
      <w:tr w:rsidR="00615E5F" w:rsidRPr="00A75808" w14:paraId="2DE9320D" w14:textId="77777777" w:rsidTr="00905358">
        <w:trPr>
          <w:trHeight w:val="213"/>
        </w:trPr>
        <w:tc>
          <w:tcPr>
            <w:tcW w:w="709" w:type="dxa"/>
            <w:tcMar>
              <w:top w:w="28" w:type="dxa"/>
              <w:left w:w="28" w:type="dxa"/>
              <w:bottom w:w="28" w:type="dxa"/>
              <w:right w:w="28" w:type="dxa"/>
            </w:tcMar>
          </w:tcPr>
          <w:p w14:paraId="7C27C8C8"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lang w:val="en-US"/>
              </w:rPr>
              <w:t>3</w:t>
            </w:r>
            <w:r w:rsidRPr="00A75808">
              <w:rPr>
                <w:rFonts w:ascii="Calibri" w:hAnsi="Calibri" w:cs="Calibri"/>
              </w:rPr>
              <w:t>.1.2</w:t>
            </w:r>
          </w:p>
        </w:tc>
        <w:tc>
          <w:tcPr>
            <w:tcW w:w="2888" w:type="dxa"/>
            <w:tcMar>
              <w:top w:w="28" w:type="dxa"/>
              <w:left w:w="28" w:type="dxa"/>
              <w:bottom w:w="28" w:type="dxa"/>
              <w:right w:w="28" w:type="dxa"/>
            </w:tcMar>
          </w:tcPr>
          <w:p w14:paraId="1D4EA3DC"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Административные здания организаций, обеспечивающих предоставление коммунальных услуг</w:t>
            </w:r>
          </w:p>
        </w:tc>
        <w:tc>
          <w:tcPr>
            <w:tcW w:w="3021" w:type="dxa"/>
            <w:tcMar>
              <w:top w:w="28" w:type="dxa"/>
              <w:left w:w="28" w:type="dxa"/>
              <w:bottom w:w="28" w:type="dxa"/>
              <w:right w:w="28" w:type="dxa"/>
            </w:tcMar>
          </w:tcPr>
          <w:p w14:paraId="6CF0E47E"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Здания для приема физических и юридических лиц в связи с предоставлением им коммунальных услуг</w:t>
            </w:r>
          </w:p>
        </w:tc>
        <w:tc>
          <w:tcPr>
            <w:tcW w:w="3021" w:type="dxa"/>
          </w:tcPr>
          <w:p w14:paraId="707AB11A" w14:textId="77777777" w:rsidR="008775FC" w:rsidRPr="00A75808" w:rsidRDefault="008775FC" w:rsidP="00342B4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75B480CD" w14:textId="77777777" w:rsidTr="00905358">
        <w:trPr>
          <w:trHeight w:val="213"/>
        </w:trPr>
        <w:tc>
          <w:tcPr>
            <w:tcW w:w="709" w:type="dxa"/>
            <w:tcMar>
              <w:top w:w="28" w:type="dxa"/>
              <w:left w:w="28" w:type="dxa"/>
              <w:bottom w:w="28" w:type="dxa"/>
              <w:right w:w="28" w:type="dxa"/>
            </w:tcMar>
          </w:tcPr>
          <w:p w14:paraId="6631DD16"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3.9.3</w:t>
            </w:r>
          </w:p>
        </w:tc>
        <w:tc>
          <w:tcPr>
            <w:tcW w:w="2888" w:type="dxa"/>
            <w:tcMar>
              <w:top w:w="28" w:type="dxa"/>
              <w:left w:w="28" w:type="dxa"/>
              <w:bottom w:w="28" w:type="dxa"/>
              <w:right w:w="28" w:type="dxa"/>
            </w:tcMar>
          </w:tcPr>
          <w:p w14:paraId="21FB6FF5"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Проведение научных испытаний</w:t>
            </w:r>
          </w:p>
        </w:tc>
        <w:tc>
          <w:tcPr>
            <w:tcW w:w="3021" w:type="dxa"/>
            <w:tcMar>
              <w:top w:w="28" w:type="dxa"/>
              <w:left w:w="28" w:type="dxa"/>
              <w:bottom w:w="28" w:type="dxa"/>
              <w:right w:w="28" w:type="dxa"/>
            </w:tcMar>
          </w:tcPr>
          <w:p w14:paraId="4602D11C" w14:textId="77777777" w:rsidR="008775FC" w:rsidRPr="00A75808" w:rsidRDefault="008775FC" w:rsidP="00342B47">
            <w:pPr>
              <w:pStyle w:val="ConsPlusNormal"/>
              <w:ind w:firstLine="0"/>
              <w:contextualSpacing/>
              <w:jc w:val="both"/>
              <w:rPr>
                <w:rFonts w:ascii="Calibri" w:hAnsi="Calibri" w:cs="Calibri"/>
              </w:rPr>
            </w:pPr>
            <w:r w:rsidRPr="00A75808">
              <w:rPr>
                <w:rFonts w:ascii="Calibri" w:hAnsi="Calibri" w:cs="Calibri"/>
              </w:rPr>
              <w:t>Здания и сооружения для проведения научных изысканий, исследований; организации, осуществляющие научные изыскания и разработки, научные и селекционные работы, ведение сельского хозяйства для получения ценных образцов</w:t>
            </w:r>
          </w:p>
        </w:tc>
        <w:tc>
          <w:tcPr>
            <w:tcW w:w="3021" w:type="dxa"/>
          </w:tcPr>
          <w:p w14:paraId="751D0778" w14:textId="77777777" w:rsidR="008775FC" w:rsidRPr="00A75808" w:rsidRDefault="008775FC" w:rsidP="00342B47">
            <w:pPr>
              <w:pStyle w:val="ConsPlusNormal"/>
              <w:ind w:firstLine="0"/>
              <w:contextualSpacing/>
              <w:jc w:val="both"/>
              <w:rPr>
                <w:rFonts w:ascii="Calibri" w:hAnsi="Calibri" w:cs="Calibri"/>
              </w:rPr>
            </w:pPr>
            <w:r w:rsidRPr="00A75808">
              <w:rPr>
                <w:rFonts w:ascii="Calibri" w:hAnsi="Calibri" w:cs="Calibri"/>
                <w:lang w:eastAsia="en-US"/>
              </w:rPr>
              <w:t>Хозяйственные постройки, гаражи служебного и специального транспорта, парковочные стоянки автомобилей, локальные объекты инженерной инфраструктуры</w:t>
            </w:r>
          </w:p>
        </w:tc>
      </w:tr>
      <w:tr w:rsidR="00615E5F" w:rsidRPr="00A75808" w14:paraId="3D1ACEEC" w14:textId="77777777" w:rsidTr="00905358">
        <w:trPr>
          <w:trHeight w:val="213"/>
        </w:trPr>
        <w:tc>
          <w:tcPr>
            <w:tcW w:w="709" w:type="dxa"/>
            <w:tcMar>
              <w:top w:w="28" w:type="dxa"/>
              <w:left w:w="28" w:type="dxa"/>
              <w:bottom w:w="28" w:type="dxa"/>
              <w:right w:w="28" w:type="dxa"/>
            </w:tcMar>
          </w:tcPr>
          <w:p w14:paraId="28BE1C34"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4.1</w:t>
            </w:r>
          </w:p>
        </w:tc>
        <w:tc>
          <w:tcPr>
            <w:tcW w:w="2888" w:type="dxa"/>
            <w:tcMar>
              <w:top w:w="28" w:type="dxa"/>
              <w:left w:w="28" w:type="dxa"/>
              <w:bottom w:w="28" w:type="dxa"/>
              <w:right w:w="28" w:type="dxa"/>
            </w:tcMar>
          </w:tcPr>
          <w:p w14:paraId="204CC7BE"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Деловое управление</w:t>
            </w:r>
          </w:p>
        </w:tc>
        <w:tc>
          <w:tcPr>
            <w:tcW w:w="3021" w:type="dxa"/>
            <w:tcMar>
              <w:top w:w="28" w:type="dxa"/>
              <w:left w:w="28" w:type="dxa"/>
              <w:bottom w:w="28" w:type="dxa"/>
              <w:right w:w="28" w:type="dxa"/>
            </w:tcMar>
          </w:tcPr>
          <w:p w14:paraId="3C977720"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Размещение объектов управленческой деятельности, офисы, бизнес-центры</w:t>
            </w:r>
          </w:p>
        </w:tc>
        <w:tc>
          <w:tcPr>
            <w:tcW w:w="3021" w:type="dxa"/>
          </w:tcPr>
          <w:p w14:paraId="19C1DBD2"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58EF1A4A" w14:textId="77777777" w:rsidTr="00905358">
        <w:trPr>
          <w:trHeight w:val="213"/>
        </w:trPr>
        <w:tc>
          <w:tcPr>
            <w:tcW w:w="709" w:type="dxa"/>
            <w:tcMar>
              <w:top w:w="28" w:type="dxa"/>
              <w:left w:w="28" w:type="dxa"/>
              <w:bottom w:w="28" w:type="dxa"/>
              <w:right w:w="28" w:type="dxa"/>
            </w:tcMar>
          </w:tcPr>
          <w:p w14:paraId="48810016"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5.3</w:t>
            </w:r>
          </w:p>
        </w:tc>
        <w:tc>
          <w:tcPr>
            <w:tcW w:w="2888" w:type="dxa"/>
            <w:tcMar>
              <w:top w:w="28" w:type="dxa"/>
              <w:left w:w="28" w:type="dxa"/>
              <w:bottom w:w="28" w:type="dxa"/>
              <w:right w:w="28" w:type="dxa"/>
            </w:tcMar>
          </w:tcPr>
          <w:p w14:paraId="17ED295B"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Охота и рыбалка</w:t>
            </w:r>
          </w:p>
        </w:tc>
        <w:tc>
          <w:tcPr>
            <w:tcW w:w="3021" w:type="dxa"/>
            <w:tcMar>
              <w:top w:w="28" w:type="dxa"/>
              <w:left w:w="28" w:type="dxa"/>
              <w:bottom w:w="28" w:type="dxa"/>
              <w:right w:w="28" w:type="dxa"/>
            </w:tcMar>
          </w:tcPr>
          <w:p w14:paraId="005847FA"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14:paraId="55CDF2F9" w14:textId="77777777" w:rsidR="008775FC" w:rsidRPr="00A75808" w:rsidRDefault="008775FC" w:rsidP="00342B47">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75D7FEB9" w14:textId="77777777" w:rsidTr="00905358">
        <w:trPr>
          <w:trHeight w:val="213"/>
        </w:trPr>
        <w:tc>
          <w:tcPr>
            <w:tcW w:w="709" w:type="dxa"/>
            <w:tcMar>
              <w:top w:w="28" w:type="dxa"/>
              <w:left w:w="28" w:type="dxa"/>
              <w:bottom w:w="28" w:type="dxa"/>
              <w:right w:w="28" w:type="dxa"/>
            </w:tcMar>
          </w:tcPr>
          <w:p w14:paraId="67D07D52"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6.0</w:t>
            </w:r>
          </w:p>
        </w:tc>
        <w:tc>
          <w:tcPr>
            <w:tcW w:w="2888" w:type="dxa"/>
            <w:tcMar>
              <w:top w:w="28" w:type="dxa"/>
              <w:left w:w="28" w:type="dxa"/>
              <w:bottom w:w="28" w:type="dxa"/>
              <w:right w:w="28" w:type="dxa"/>
            </w:tcMar>
          </w:tcPr>
          <w:p w14:paraId="446496F8"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Производственная деятельность</w:t>
            </w:r>
          </w:p>
        </w:tc>
        <w:tc>
          <w:tcPr>
            <w:tcW w:w="3021" w:type="dxa"/>
            <w:tcMar>
              <w:top w:w="28" w:type="dxa"/>
              <w:left w:w="28" w:type="dxa"/>
              <w:bottom w:w="28" w:type="dxa"/>
              <w:right w:w="28" w:type="dxa"/>
            </w:tcMar>
          </w:tcPr>
          <w:p w14:paraId="62007C50"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021" w:type="dxa"/>
          </w:tcPr>
          <w:p w14:paraId="47ADE932" w14:textId="77777777" w:rsidR="008775FC" w:rsidRPr="00A75808" w:rsidRDefault="008775FC" w:rsidP="00342B47">
            <w:pPr>
              <w:spacing w:before="0" w:after="0" w:line="240" w:lineRule="auto"/>
              <w:contextualSpacing/>
              <w:rPr>
                <w:rFonts w:cs="Calibri"/>
              </w:rPr>
            </w:pPr>
            <w:r w:rsidRPr="00A75808">
              <w:rPr>
                <w:rFonts w:cs="Calibri"/>
              </w:rPr>
              <w:t>Хозяйственные постройки, административно-бытовые корпуса, гаражи и стоянки для автомобилей, объекты инженерной инфраструктуры, элементы благоустройства территории</w:t>
            </w:r>
          </w:p>
        </w:tc>
      </w:tr>
      <w:tr w:rsidR="00615E5F" w:rsidRPr="00A75808" w14:paraId="3E8EBEE0" w14:textId="77777777" w:rsidTr="00905358">
        <w:trPr>
          <w:trHeight w:val="213"/>
        </w:trPr>
        <w:tc>
          <w:tcPr>
            <w:tcW w:w="709" w:type="dxa"/>
            <w:tcMar>
              <w:top w:w="28" w:type="dxa"/>
              <w:left w:w="28" w:type="dxa"/>
              <w:bottom w:w="28" w:type="dxa"/>
              <w:right w:w="28" w:type="dxa"/>
            </w:tcMar>
          </w:tcPr>
          <w:p w14:paraId="7A53FE0F"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6.1</w:t>
            </w:r>
          </w:p>
        </w:tc>
        <w:tc>
          <w:tcPr>
            <w:tcW w:w="2888" w:type="dxa"/>
            <w:tcMar>
              <w:top w:w="28" w:type="dxa"/>
              <w:left w:w="28" w:type="dxa"/>
              <w:bottom w:w="28" w:type="dxa"/>
              <w:right w:w="28" w:type="dxa"/>
            </w:tcMar>
          </w:tcPr>
          <w:p w14:paraId="03467339" w14:textId="77777777" w:rsidR="008775FC" w:rsidRPr="00A75808" w:rsidRDefault="008775FC" w:rsidP="00905358">
            <w:pPr>
              <w:pStyle w:val="ConsPlusNormal"/>
              <w:ind w:firstLine="0"/>
              <w:contextualSpacing/>
              <w:jc w:val="both"/>
              <w:rPr>
                <w:rFonts w:ascii="Calibri" w:hAnsi="Calibri" w:cs="Calibri"/>
              </w:rPr>
            </w:pPr>
            <w:r w:rsidRPr="00A75808">
              <w:rPr>
                <w:rFonts w:ascii="Calibri" w:hAnsi="Calibri" w:cs="Calibri"/>
              </w:rPr>
              <w:t>Недропользование</w:t>
            </w:r>
          </w:p>
        </w:tc>
        <w:tc>
          <w:tcPr>
            <w:tcW w:w="3021" w:type="dxa"/>
            <w:tcMar>
              <w:top w:w="28" w:type="dxa"/>
              <w:left w:w="28" w:type="dxa"/>
              <w:bottom w:w="28" w:type="dxa"/>
              <w:right w:w="28" w:type="dxa"/>
            </w:tcMar>
          </w:tcPr>
          <w:p w14:paraId="40BF093B" w14:textId="77777777" w:rsidR="008775FC" w:rsidRPr="00A75808" w:rsidRDefault="008775FC" w:rsidP="00184F07">
            <w:pPr>
              <w:pStyle w:val="ConsPlusNormal"/>
              <w:ind w:firstLine="0"/>
              <w:contextualSpacing/>
              <w:rPr>
                <w:rFonts w:ascii="Calibri" w:hAnsi="Calibri" w:cs="Calibri"/>
              </w:rPr>
            </w:pPr>
            <w:r w:rsidRPr="00A75808">
              <w:rPr>
                <w:rFonts w:ascii="Calibri" w:hAnsi="Calibri" w:cs="Calibri"/>
              </w:rPr>
              <w:t>Объекты по добыче полезных ископаемых открытым способом (карьеры, отвалы)</w:t>
            </w:r>
          </w:p>
        </w:tc>
        <w:tc>
          <w:tcPr>
            <w:tcW w:w="3021" w:type="dxa"/>
          </w:tcPr>
          <w:p w14:paraId="7BD1E6C3"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гаражи и стоянки автомобилей и специальной техники, объекты для размещения служб охраны и наблюдения, локальные объекты инженерной инфраструктуры</w:t>
            </w:r>
          </w:p>
        </w:tc>
      </w:tr>
      <w:tr w:rsidR="00615E5F" w:rsidRPr="00A75808" w14:paraId="6FE7801F" w14:textId="77777777" w:rsidTr="00905358">
        <w:trPr>
          <w:trHeight w:val="213"/>
        </w:trPr>
        <w:tc>
          <w:tcPr>
            <w:tcW w:w="709" w:type="dxa"/>
            <w:tcMar>
              <w:top w:w="28" w:type="dxa"/>
              <w:left w:w="28" w:type="dxa"/>
              <w:bottom w:w="28" w:type="dxa"/>
              <w:right w:w="28" w:type="dxa"/>
            </w:tcMar>
          </w:tcPr>
          <w:p w14:paraId="053D70EB" w14:textId="77777777" w:rsidR="008775FC" w:rsidRPr="00A75808" w:rsidRDefault="008775FC" w:rsidP="00342B47">
            <w:pPr>
              <w:pStyle w:val="ConsPlusNormal"/>
              <w:ind w:firstLine="0"/>
              <w:contextualSpacing/>
              <w:jc w:val="center"/>
              <w:rPr>
                <w:rFonts w:ascii="Calibri" w:hAnsi="Calibri" w:cs="Calibri"/>
              </w:rPr>
            </w:pPr>
            <w:r w:rsidRPr="00A75808">
              <w:rPr>
                <w:rFonts w:ascii="Calibri" w:hAnsi="Calibri" w:cs="Calibri"/>
              </w:rPr>
              <w:t>6.8</w:t>
            </w:r>
          </w:p>
        </w:tc>
        <w:tc>
          <w:tcPr>
            <w:tcW w:w="2888" w:type="dxa"/>
            <w:tcMar>
              <w:top w:w="28" w:type="dxa"/>
              <w:left w:w="28" w:type="dxa"/>
              <w:bottom w:w="28" w:type="dxa"/>
              <w:right w:w="28" w:type="dxa"/>
            </w:tcMar>
          </w:tcPr>
          <w:p w14:paraId="21219D2C" w14:textId="77777777" w:rsidR="008775FC" w:rsidRPr="00A75808" w:rsidRDefault="008775FC" w:rsidP="00342B47">
            <w:pPr>
              <w:pStyle w:val="ConsPlusNormal"/>
              <w:ind w:firstLine="0"/>
              <w:contextualSpacing/>
              <w:jc w:val="both"/>
              <w:rPr>
                <w:rFonts w:ascii="Calibri" w:hAnsi="Calibri" w:cs="Calibri"/>
              </w:rPr>
            </w:pPr>
            <w:r w:rsidRPr="00A75808">
              <w:rPr>
                <w:rFonts w:ascii="Calibri" w:hAnsi="Calibri" w:cs="Calibri"/>
              </w:rPr>
              <w:t>Связь</w:t>
            </w:r>
          </w:p>
        </w:tc>
        <w:tc>
          <w:tcPr>
            <w:tcW w:w="3021" w:type="dxa"/>
            <w:tcMar>
              <w:top w:w="28" w:type="dxa"/>
              <w:left w:w="28" w:type="dxa"/>
              <w:bottom w:w="28" w:type="dxa"/>
              <w:right w:w="28" w:type="dxa"/>
            </w:tcMar>
          </w:tcPr>
          <w:p w14:paraId="2197647F"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 xml:space="preserve">Объекты капитального строительства, обеспечивающие радиовещание, телевидение, связь </w:t>
            </w:r>
          </w:p>
        </w:tc>
        <w:tc>
          <w:tcPr>
            <w:tcW w:w="3021" w:type="dxa"/>
          </w:tcPr>
          <w:p w14:paraId="47F728DD" w14:textId="77777777" w:rsidR="008775FC" w:rsidRPr="00A75808" w:rsidRDefault="008775FC" w:rsidP="00342B47">
            <w:pPr>
              <w:pStyle w:val="ConsPlusNormal"/>
              <w:ind w:firstLine="0"/>
              <w:contextualSpacing/>
              <w:rPr>
                <w:rFonts w:ascii="Calibri" w:hAnsi="Calibri" w:cs="Calibri"/>
              </w:rPr>
            </w:pPr>
            <w:r w:rsidRPr="00A75808">
              <w:rPr>
                <w:rFonts w:ascii="Calibri" w:hAnsi="Calibri" w:cs="Calibri"/>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615E5F" w:rsidRPr="00A75808" w14:paraId="4F6D19FB" w14:textId="77777777" w:rsidTr="00905358">
        <w:trPr>
          <w:trHeight w:val="361"/>
        </w:trPr>
        <w:tc>
          <w:tcPr>
            <w:tcW w:w="709" w:type="dxa"/>
            <w:tcMar>
              <w:top w:w="28" w:type="dxa"/>
              <w:left w:w="28" w:type="dxa"/>
              <w:bottom w:w="28" w:type="dxa"/>
              <w:right w:w="28" w:type="dxa"/>
            </w:tcMar>
          </w:tcPr>
          <w:p w14:paraId="1F2B1D4D"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lastRenderedPageBreak/>
              <w:t>6.9</w:t>
            </w:r>
          </w:p>
        </w:tc>
        <w:tc>
          <w:tcPr>
            <w:tcW w:w="2888" w:type="dxa"/>
            <w:tcMar>
              <w:top w:w="28" w:type="dxa"/>
              <w:left w:w="28" w:type="dxa"/>
              <w:bottom w:w="28" w:type="dxa"/>
              <w:right w:w="28" w:type="dxa"/>
            </w:tcMar>
          </w:tcPr>
          <w:p w14:paraId="540FC626" w14:textId="77777777" w:rsidR="008775FC" w:rsidRPr="00A75808" w:rsidRDefault="008775FC" w:rsidP="00905358">
            <w:pPr>
              <w:pStyle w:val="ConsPlusNormal"/>
              <w:ind w:firstLine="0"/>
              <w:contextualSpacing/>
              <w:jc w:val="both"/>
              <w:rPr>
                <w:rFonts w:ascii="Calibri" w:hAnsi="Calibri" w:cs="Calibri"/>
              </w:rPr>
            </w:pPr>
            <w:r w:rsidRPr="00A75808">
              <w:rPr>
                <w:rFonts w:ascii="Calibri" w:hAnsi="Calibri" w:cs="Calibri"/>
              </w:rPr>
              <w:t>Склады</w:t>
            </w:r>
          </w:p>
        </w:tc>
        <w:tc>
          <w:tcPr>
            <w:tcW w:w="3021" w:type="dxa"/>
            <w:tcMar>
              <w:top w:w="28" w:type="dxa"/>
              <w:left w:w="28" w:type="dxa"/>
              <w:bottom w:w="28" w:type="dxa"/>
              <w:right w:w="28" w:type="dxa"/>
            </w:tcMar>
          </w:tcPr>
          <w:p w14:paraId="7C317BF7" w14:textId="77777777" w:rsidR="008775FC" w:rsidRPr="00A75808" w:rsidRDefault="008775FC" w:rsidP="00126946">
            <w:pPr>
              <w:pStyle w:val="ConsPlusNormal"/>
              <w:ind w:firstLine="0"/>
              <w:contextualSpacing/>
              <w:rPr>
                <w:rFonts w:ascii="Calibri" w:hAnsi="Calibri" w:cs="Calibri"/>
              </w:rPr>
            </w:pPr>
            <w:r w:rsidRPr="00A75808">
              <w:rPr>
                <w:rFonts w:ascii="Calibri" w:hAnsi="Calibri" w:cs="Calibri"/>
              </w:rPr>
              <w:t>Здания и сооружения, имеющие назначение по временному хранению, распределению; открытые складские площадки</w:t>
            </w:r>
          </w:p>
        </w:tc>
        <w:tc>
          <w:tcPr>
            <w:tcW w:w="3021" w:type="dxa"/>
          </w:tcPr>
          <w:p w14:paraId="116D9C9B"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 xml:space="preserve">Хозяйственные постройки, </w:t>
            </w:r>
          </w:p>
          <w:p w14:paraId="351DB31C" w14:textId="77777777" w:rsidR="008775FC" w:rsidRPr="00A75808" w:rsidRDefault="008775FC" w:rsidP="00126946">
            <w:pPr>
              <w:pStyle w:val="ConsPlusNormal"/>
              <w:ind w:firstLine="0"/>
              <w:contextualSpacing/>
              <w:rPr>
                <w:rFonts w:ascii="Calibri" w:hAnsi="Calibri" w:cs="Calibri"/>
              </w:rPr>
            </w:pPr>
            <w:r w:rsidRPr="00A75808">
              <w:rPr>
                <w:rFonts w:ascii="Calibri" w:hAnsi="Calibri" w:cs="Calibri"/>
              </w:rPr>
              <w:t>административно-бытовые корпуса, стоянки автомобилей, локальные объекты инженерной инфраструктуры</w:t>
            </w:r>
          </w:p>
        </w:tc>
      </w:tr>
      <w:tr w:rsidR="00615E5F" w:rsidRPr="00A75808" w14:paraId="7B7D1114" w14:textId="77777777" w:rsidTr="00905358">
        <w:trPr>
          <w:trHeight w:val="435"/>
        </w:trPr>
        <w:tc>
          <w:tcPr>
            <w:tcW w:w="709" w:type="dxa"/>
            <w:tcMar>
              <w:top w:w="28" w:type="dxa"/>
              <w:left w:w="28" w:type="dxa"/>
              <w:bottom w:w="28" w:type="dxa"/>
              <w:right w:w="28" w:type="dxa"/>
            </w:tcMar>
          </w:tcPr>
          <w:p w14:paraId="278A7FBC"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7.2.3</w:t>
            </w:r>
          </w:p>
        </w:tc>
        <w:tc>
          <w:tcPr>
            <w:tcW w:w="2888" w:type="dxa"/>
            <w:tcMar>
              <w:top w:w="28" w:type="dxa"/>
              <w:left w:w="28" w:type="dxa"/>
              <w:bottom w:w="28" w:type="dxa"/>
              <w:right w:w="28" w:type="dxa"/>
            </w:tcMar>
          </w:tcPr>
          <w:p w14:paraId="07532911"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3021" w:type="dxa"/>
            <w:tcMar>
              <w:top w:w="28" w:type="dxa"/>
              <w:left w:w="28" w:type="dxa"/>
              <w:bottom w:w="28" w:type="dxa"/>
              <w:right w:w="28" w:type="dxa"/>
            </w:tcMar>
          </w:tcPr>
          <w:p w14:paraId="1C5B1585"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Размещение стоянок автотранспортных средств, осуществляющих перевозки людей  установленному маршруту</w:t>
            </w:r>
          </w:p>
        </w:tc>
        <w:tc>
          <w:tcPr>
            <w:tcW w:w="3021" w:type="dxa"/>
          </w:tcPr>
          <w:p w14:paraId="6D554676"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FC86D36" w14:textId="77777777" w:rsidTr="00905358">
        <w:trPr>
          <w:trHeight w:val="435"/>
        </w:trPr>
        <w:tc>
          <w:tcPr>
            <w:tcW w:w="709" w:type="dxa"/>
            <w:vMerge w:val="restart"/>
            <w:tcMar>
              <w:top w:w="28" w:type="dxa"/>
              <w:left w:w="28" w:type="dxa"/>
              <w:bottom w:w="28" w:type="dxa"/>
              <w:right w:w="28" w:type="dxa"/>
            </w:tcMar>
          </w:tcPr>
          <w:p w14:paraId="080521FB" w14:textId="77777777" w:rsidR="008775FC" w:rsidRPr="00A75808" w:rsidRDefault="008775FC" w:rsidP="00905358">
            <w:pPr>
              <w:pStyle w:val="ConsPlusNormal"/>
              <w:ind w:firstLine="0"/>
              <w:contextualSpacing/>
              <w:jc w:val="center"/>
              <w:rPr>
                <w:rFonts w:ascii="Calibri" w:hAnsi="Calibri" w:cs="Calibri"/>
              </w:rPr>
            </w:pPr>
            <w:r w:rsidRPr="00A75808">
              <w:rPr>
                <w:rFonts w:ascii="Calibri" w:hAnsi="Calibri" w:cs="Calibri"/>
              </w:rPr>
              <w:t>8.3</w:t>
            </w:r>
          </w:p>
        </w:tc>
        <w:tc>
          <w:tcPr>
            <w:tcW w:w="2888" w:type="dxa"/>
            <w:vMerge w:val="restart"/>
            <w:tcMar>
              <w:top w:w="28" w:type="dxa"/>
              <w:left w:w="28" w:type="dxa"/>
              <w:bottom w:w="28" w:type="dxa"/>
              <w:right w:w="28" w:type="dxa"/>
            </w:tcMar>
          </w:tcPr>
          <w:p w14:paraId="47F55B72"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2AC20646"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70776772"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25D5E83" w14:textId="77777777" w:rsidTr="00905358">
        <w:trPr>
          <w:trHeight w:val="196"/>
        </w:trPr>
        <w:tc>
          <w:tcPr>
            <w:tcW w:w="709" w:type="dxa"/>
            <w:vMerge/>
            <w:tcMar>
              <w:top w:w="28" w:type="dxa"/>
              <w:left w:w="28" w:type="dxa"/>
              <w:bottom w:w="28" w:type="dxa"/>
              <w:right w:w="28" w:type="dxa"/>
            </w:tcMar>
          </w:tcPr>
          <w:p w14:paraId="37128091" w14:textId="77777777" w:rsidR="008775FC" w:rsidRPr="00A75808" w:rsidRDefault="008775FC" w:rsidP="00905358">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5BDB0D3F" w14:textId="77777777" w:rsidR="008775FC" w:rsidRPr="00A75808" w:rsidRDefault="008775FC" w:rsidP="00905358">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7D980A2B"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4CCAFD1F"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D1962F1" w14:textId="77777777" w:rsidTr="00905358">
        <w:trPr>
          <w:trHeight w:val="196"/>
        </w:trPr>
        <w:tc>
          <w:tcPr>
            <w:tcW w:w="709" w:type="dxa"/>
            <w:vMerge/>
            <w:tcMar>
              <w:top w:w="28" w:type="dxa"/>
              <w:left w:w="28" w:type="dxa"/>
              <w:bottom w:w="28" w:type="dxa"/>
              <w:right w:w="28" w:type="dxa"/>
            </w:tcMar>
          </w:tcPr>
          <w:p w14:paraId="72FF8FAB" w14:textId="77777777" w:rsidR="008775FC" w:rsidRPr="00A75808" w:rsidRDefault="008775FC" w:rsidP="00905358">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51378948" w14:textId="77777777" w:rsidR="008775FC" w:rsidRPr="00A75808" w:rsidRDefault="008775FC" w:rsidP="00905358">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5A9A7A3A"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Пожарные депо</w:t>
            </w:r>
          </w:p>
        </w:tc>
        <w:tc>
          <w:tcPr>
            <w:tcW w:w="3021" w:type="dxa"/>
          </w:tcPr>
          <w:p w14:paraId="734FF290" w14:textId="77777777" w:rsidR="008775FC" w:rsidRPr="00A75808" w:rsidRDefault="008775FC" w:rsidP="00905358">
            <w:pPr>
              <w:pStyle w:val="ConsPlusNormal"/>
              <w:ind w:firstLine="0"/>
              <w:contextualSpacing/>
              <w:rPr>
                <w:rFonts w:ascii="Calibri" w:hAnsi="Calibri" w:cs="Calibri"/>
              </w:rPr>
            </w:pPr>
            <w:r w:rsidRPr="00A75808">
              <w:rPr>
                <w:rFonts w:ascii="Calibri" w:hAnsi="Calibri" w:cs="Calibri"/>
              </w:rPr>
              <w:t>Не устанавливается</w:t>
            </w:r>
          </w:p>
        </w:tc>
      </w:tr>
    </w:tbl>
    <w:p w14:paraId="31F58F4B" w14:textId="77777777" w:rsidR="00126946" w:rsidRPr="00A75808" w:rsidRDefault="00126946" w:rsidP="0012694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3486FE9F" w14:textId="77777777" w:rsidR="00126946" w:rsidRPr="00A75808" w:rsidRDefault="00126946" w:rsidP="0012694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Для зоны </w:t>
      </w:r>
      <w:r w:rsidR="00B34BD2" w:rsidRPr="00A75808">
        <w:rPr>
          <w:rFonts w:cs="Calibri"/>
          <w:sz w:val="24"/>
          <w:szCs w:val="24"/>
          <w:lang w:eastAsia="ru-RU"/>
        </w:rPr>
        <w:t>СХ</w:t>
      </w:r>
      <w:r w:rsidRPr="00A75808">
        <w:rPr>
          <w:rFonts w:cs="Calibri"/>
          <w:sz w:val="24"/>
          <w:szCs w:val="24"/>
          <w:lang w:eastAsia="ru-RU"/>
        </w:rPr>
        <w:t>1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52A26CE0"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9E2F374" w14:textId="77777777" w:rsidR="00126946" w:rsidRPr="00A75808" w:rsidRDefault="00126946" w:rsidP="00905358">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3F41AD34" w14:textId="77777777"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C37AF02" w14:textId="77777777" w:rsidR="00126946" w:rsidRPr="00A75808" w:rsidRDefault="00126946" w:rsidP="00905358">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09C271FB"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59E76AF"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B3C0CC3"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FF91DEB" w14:textId="77777777" w:rsidTr="00905358">
        <w:tc>
          <w:tcPr>
            <w:tcW w:w="1572" w:type="pct"/>
            <w:tcBorders>
              <w:top w:val="single" w:sz="4" w:space="0" w:color="auto"/>
              <w:left w:val="single" w:sz="4" w:space="0" w:color="auto"/>
              <w:bottom w:val="single" w:sz="4" w:space="0" w:color="auto"/>
              <w:right w:val="single" w:sz="4" w:space="0" w:color="auto"/>
            </w:tcBorders>
            <w:hideMark/>
          </w:tcPr>
          <w:p w14:paraId="039B5532"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79201CAD"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97BB3FA" w14:textId="77777777"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2FDB0FC" w14:textId="77777777" w:rsidR="00126946" w:rsidRPr="00A75808" w:rsidRDefault="00126946" w:rsidP="00905358">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37B782BE" w14:textId="77777777" w:rsidTr="00905358">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B43E2E"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42C26C0A"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FBE5C45" w14:textId="77777777" w:rsidTr="00905358">
        <w:trPr>
          <w:trHeight w:val="218"/>
        </w:trPr>
        <w:tc>
          <w:tcPr>
            <w:tcW w:w="1572" w:type="pct"/>
            <w:tcBorders>
              <w:top w:val="single" w:sz="4" w:space="0" w:color="auto"/>
              <w:left w:val="single" w:sz="4" w:space="0" w:color="auto"/>
              <w:bottom w:val="single" w:sz="4" w:space="0" w:color="auto"/>
              <w:right w:val="single" w:sz="4" w:space="0" w:color="auto"/>
            </w:tcBorders>
            <w:hideMark/>
          </w:tcPr>
          <w:p w14:paraId="161F74F7" w14:textId="77777777" w:rsidR="00126946" w:rsidRPr="00A75808" w:rsidRDefault="00126946" w:rsidP="00905358">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4FD6D536" w14:textId="77777777" w:rsidR="00126946" w:rsidRPr="00A75808" w:rsidRDefault="00126946" w:rsidP="00905358">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6176DB7D" w14:textId="77777777" w:rsidTr="00905358">
        <w:tc>
          <w:tcPr>
            <w:tcW w:w="5000" w:type="pct"/>
            <w:gridSpan w:val="2"/>
            <w:tcBorders>
              <w:top w:val="single" w:sz="4" w:space="0" w:color="auto"/>
              <w:left w:val="single" w:sz="4" w:space="0" w:color="auto"/>
              <w:bottom w:val="single" w:sz="4" w:space="0" w:color="auto"/>
              <w:right w:val="single" w:sz="4" w:space="0" w:color="auto"/>
            </w:tcBorders>
            <w:hideMark/>
          </w:tcPr>
          <w:p w14:paraId="44E6B33C" w14:textId="77777777" w:rsidR="00126946" w:rsidRPr="00A75808" w:rsidRDefault="00126946" w:rsidP="00905358">
            <w:pPr>
              <w:pStyle w:val="104"/>
              <w:contextualSpacing/>
              <w:rPr>
                <w:rFonts w:cs="Calibri"/>
                <w:sz w:val="24"/>
                <w:szCs w:val="24"/>
              </w:rPr>
            </w:pPr>
            <w:r w:rsidRPr="00A75808">
              <w:rPr>
                <w:rFonts w:cs="Calibri"/>
                <w:sz w:val="24"/>
                <w:szCs w:val="24"/>
              </w:rPr>
              <w:t>Количество этажей</w:t>
            </w:r>
          </w:p>
        </w:tc>
      </w:tr>
      <w:tr w:rsidR="00615E5F" w:rsidRPr="00A75808" w14:paraId="3542C445"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CF2A52" w14:textId="77777777" w:rsidR="00126946" w:rsidRPr="00A75808" w:rsidRDefault="00126946" w:rsidP="00905358">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975272" w14:textId="77777777" w:rsidR="00126946" w:rsidRPr="00A75808" w:rsidRDefault="00126946" w:rsidP="00905358">
            <w:pPr>
              <w:spacing w:before="0" w:after="0" w:line="240" w:lineRule="auto"/>
              <w:contextualSpacing/>
              <w:rPr>
                <w:rFonts w:cs="Calibri"/>
              </w:rPr>
            </w:pPr>
            <w:r w:rsidRPr="00A75808">
              <w:rPr>
                <w:rFonts w:cs="Calibri"/>
              </w:rPr>
              <w:t>не устанавливается</w:t>
            </w:r>
          </w:p>
        </w:tc>
      </w:tr>
      <w:tr w:rsidR="00615E5F" w:rsidRPr="00A75808" w14:paraId="229AAFAE"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D705146" w14:textId="77777777" w:rsidR="00126946" w:rsidRPr="00A75808" w:rsidRDefault="00126946" w:rsidP="00905358">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EACBD6" w14:textId="77777777" w:rsidR="00126946" w:rsidRPr="00A75808" w:rsidRDefault="00126946" w:rsidP="00905358">
            <w:pPr>
              <w:spacing w:before="0" w:after="0" w:line="240" w:lineRule="auto"/>
              <w:contextualSpacing/>
              <w:rPr>
                <w:rFonts w:cs="Calibri"/>
              </w:rPr>
            </w:pPr>
            <w:r w:rsidRPr="00A75808">
              <w:rPr>
                <w:rFonts w:cs="Calibri"/>
              </w:rPr>
              <w:t>не устанавливается</w:t>
            </w:r>
          </w:p>
        </w:tc>
      </w:tr>
      <w:tr w:rsidR="00615E5F" w:rsidRPr="00A75808" w14:paraId="2A139D6E" w14:textId="77777777"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3525F02" w14:textId="77777777" w:rsidR="00126946" w:rsidRPr="00A75808" w:rsidRDefault="00126946" w:rsidP="00905358">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7D411295" w14:textId="77777777" w:rsidTr="00905358">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D8B464C" w14:textId="77777777" w:rsidR="00126946" w:rsidRPr="00A75808" w:rsidRDefault="00126946" w:rsidP="00905358">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7314BA6E" w14:textId="77777777" w:rsidR="00126946" w:rsidRPr="00A75808" w:rsidRDefault="00126946" w:rsidP="00905358">
            <w:pPr>
              <w:spacing w:before="0" w:after="0" w:line="240" w:lineRule="auto"/>
              <w:contextualSpacing/>
              <w:rPr>
                <w:rFonts w:cs="Calibri"/>
              </w:rPr>
            </w:pPr>
            <w:r w:rsidRPr="00A75808">
              <w:rPr>
                <w:rFonts w:cs="Calibri"/>
              </w:rPr>
              <w:t>не устанавливается</w:t>
            </w:r>
          </w:p>
        </w:tc>
      </w:tr>
      <w:tr w:rsidR="00615E5F" w:rsidRPr="00A75808" w14:paraId="5F478209"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472CB73" w14:textId="77777777" w:rsidR="00126946" w:rsidRPr="00A75808" w:rsidRDefault="00126946" w:rsidP="00905358">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2F3D538" w14:textId="77777777" w:rsidR="00126946" w:rsidRPr="00A75808" w:rsidRDefault="00126946" w:rsidP="00905358">
            <w:pPr>
              <w:spacing w:before="0" w:after="0" w:line="240" w:lineRule="auto"/>
              <w:contextualSpacing/>
              <w:rPr>
                <w:rFonts w:cs="Calibri"/>
              </w:rPr>
            </w:pPr>
            <w:r w:rsidRPr="00A75808">
              <w:rPr>
                <w:rFonts w:cs="Calibri"/>
              </w:rPr>
              <w:t>не устанавливается</w:t>
            </w:r>
          </w:p>
        </w:tc>
      </w:tr>
      <w:tr w:rsidR="00615E5F" w:rsidRPr="00A75808" w14:paraId="23A86B50" w14:textId="77777777"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554720E" w14:textId="77777777" w:rsidR="00126946" w:rsidRPr="00A75808" w:rsidRDefault="00126946" w:rsidP="00905358">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3DA35B29"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F29A8F1" w14:textId="77777777" w:rsidR="00126946" w:rsidRPr="00A75808" w:rsidRDefault="00126946" w:rsidP="00905358">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42E6F6" w14:textId="77777777" w:rsidR="00126946" w:rsidRPr="00A75808" w:rsidRDefault="00126946" w:rsidP="00905358">
            <w:pPr>
              <w:spacing w:before="0" w:after="0" w:line="240" w:lineRule="auto"/>
              <w:contextualSpacing/>
              <w:jc w:val="both"/>
              <w:rPr>
                <w:rFonts w:cs="Calibri"/>
              </w:rPr>
            </w:pPr>
            <w:r w:rsidRPr="00A75808">
              <w:rPr>
                <w:rFonts w:cs="Calibri"/>
              </w:rPr>
              <w:t>не устанавливается</w:t>
            </w:r>
          </w:p>
        </w:tc>
      </w:tr>
      <w:tr w:rsidR="00615E5F" w:rsidRPr="00A75808" w14:paraId="6575C90B"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EED0E09" w14:textId="77777777" w:rsidR="00126946" w:rsidRPr="00A75808" w:rsidRDefault="00126946" w:rsidP="00905358">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7403674" w14:textId="77777777" w:rsidR="00126946" w:rsidRPr="00A75808" w:rsidRDefault="00126946" w:rsidP="00905358">
            <w:pPr>
              <w:spacing w:before="0" w:after="0" w:line="240" w:lineRule="auto"/>
              <w:contextualSpacing/>
              <w:rPr>
                <w:rFonts w:cs="Calibri"/>
              </w:rPr>
            </w:pPr>
            <w:r w:rsidRPr="00A75808">
              <w:rPr>
                <w:rFonts w:cs="Calibri"/>
              </w:rPr>
              <w:t>не устанавливается</w:t>
            </w:r>
          </w:p>
        </w:tc>
      </w:tr>
      <w:tr w:rsidR="00615E5F" w:rsidRPr="00A75808" w14:paraId="6848C7C0" w14:textId="77777777" w:rsidTr="00601ED5">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72AEA115" w14:textId="77777777" w:rsidR="00601ED5" w:rsidRPr="00A75808" w:rsidRDefault="00601ED5" w:rsidP="00905358">
            <w:pPr>
              <w:spacing w:before="0" w:after="0" w:line="240" w:lineRule="auto"/>
              <w:contextualSpacing/>
              <w:rPr>
                <w:rFonts w:cs="Calibri"/>
                <w:b/>
                <w:sz w:val="24"/>
                <w:szCs w:val="24"/>
              </w:rPr>
            </w:pPr>
            <w:r w:rsidRPr="00A75808">
              <w:rPr>
                <w:rFonts w:cs="Calibri"/>
                <w:b/>
                <w:sz w:val="24"/>
                <w:szCs w:val="24"/>
              </w:rPr>
              <w:lastRenderedPageBreak/>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tcPr>
          <w:p w14:paraId="306686A9" w14:textId="77777777" w:rsidR="00601ED5" w:rsidRPr="00A75808" w:rsidRDefault="00601ED5" w:rsidP="00905358">
            <w:pPr>
              <w:spacing w:before="0" w:after="0" w:line="240" w:lineRule="auto"/>
              <w:contextualSpacing/>
              <w:rPr>
                <w:rFonts w:cs="Calibri"/>
                <w:b/>
              </w:rPr>
            </w:pPr>
            <w:r w:rsidRPr="00A75808">
              <w:rPr>
                <w:rFonts w:cs="Calibri"/>
              </w:rPr>
              <w:t>не устанавливается</w:t>
            </w:r>
          </w:p>
        </w:tc>
      </w:tr>
    </w:tbl>
    <w:p w14:paraId="4B240018" w14:textId="77777777" w:rsidR="00126946" w:rsidRPr="00A75808" w:rsidRDefault="00126946" w:rsidP="00126946">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3F246F69" w14:textId="77777777" w:rsidR="00126946" w:rsidRPr="00A75808" w:rsidRDefault="00126946" w:rsidP="00126946">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не устанавливается.  </w:t>
      </w:r>
    </w:p>
    <w:p w14:paraId="73D2EF0D" w14:textId="4CA9F32C" w:rsidR="00126946" w:rsidRPr="00A75808" w:rsidRDefault="00126946" w:rsidP="00126946">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не устанавливается.  </w:t>
      </w:r>
    </w:p>
    <w:p w14:paraId="7E29B2BD" w14:textId="77777777" w:rsidR="00126946" w:rsidRPr="00A75808" w:rsidRDefault="00126946" w:rsidP="0012694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w:t>
      </w:r>
      <w:r w:rsidRPr="00A75808">
        <w:rPr>
          <w:rFonts w:cs="Calibri"/>
          <w:sz w:val="24"/>
          <w:szCs w:val="24"/>
          <w:lang w:val="en-US" w:eastAsia="ru-RU"/>
        </w:rPr>
        <w:t>IV</w:t>
      </w:r>
      <w:r w:rsidRPr="00A75808">
        <w:rPr>
          <w:rFonts w:cs="Calibri"/>
          <w:sz w:val="24"/>
          <w:szCs w:val="24"/>
          <w:lang w:eastAsia="ru-RU"/>
        </w:rPr>
        <w:t>.</w:t>
      </w:r>
    </w:p>
    <w:p w14:paraId="422CE8E4" w14:textId="51193D03" w:rsidR="007B1FA2" w:rsidRPr="00A75808" w:rsidRDefault="007B1FA2" w:rsidP="00920FC3">
      <w:pPr>
        <w:pStyle w:val="32"/>
        <w:rPr>
          <w:rFonts w:cs="Calibri"/>
          <w:color w:val="auto"/>
        </w:rPr>
      </w:pPr>
      <w:bookmarkStart w:id="75" w:name="_Toc58254016"/>
      <w:r w:rsidRPr="00A75808">
        <w:rPr>
          <w:rFonts w:cs="Calibri"/>
          <w:color w:val="auto"/>
        </w:rPr>
        <w:t xml:space="preserve">Статья </w:t>
      </w:r>
      <w:r w:rsidR="002875A7" w:rsidRPr="00A75808">
        <w:rPr>
          <w:rFonts w:cs="Calibri"/>
          <w:color w:val="auto"/>
        </w:rPr>
        <w:t>3</w:t>
      </w:r>
      <w:r w:rsidR="006C1324" w:rsidRPr="00A75808">
        <w:rPr>
          <w:rFonts w:cs="Calibri"/>
          <w:color w:val="auto"/>
        </w:rPr>
        <w:t>8</w:t>
      </w:r>
      <w:r w:rsidR="00920FC3" w:rsidRPr="00A75808">
        <w:rPr>
          <w:rFonts w:cs="Calibri"/>
          <w:color w:val="auto"/>
        </w:rPr>
        <w:t>. Градостроительный регламент</w:t>
      </w:r>
      <w:r w:rsidRPr="00A75808">
        <w:rPr>
          <w:rFonts w:cs="Calibri"/>
          <w:color w:val="auto"/>
        </w:rPr>
        <w:t xml:space="preserve"> зоны </w:t>
      </w:r>
      <w:r w:rsidR="00D93B61" w:rsidRPr="00A75808">
        <w:rPr>
          <w:rFonts w:cs="Calibri"/>
          <w:color w:val="auto"/>
        </w:rPr>
        <w:t>парков, набережных, скверов, бульваров</w:t>
      </w:r>
      <w:r w:rsidR="00920FC3" w:rsidRPr="00A75808">
        <w:rPr>
          <w:rFonts w:cs="Calibri"/>
          <w:color w:val="auto"/>
        </w:rPr>
        <w:t xml:space="preserve"> </w:t>
      </w:r>
      <w:r w:rsidRPr="00A75808">
        <w:rPr>
          <w:rFonts w:cs="Calibri"/>
          <w:color w:val="auto"/>
        </w:rPr>
        <w:t>(</w:t>
      </w:r>
      <w:r w:rsidR="00D93B61" w:rsidRPr="00A75808">
        <w:rPr>
          <w:rFonts w:cs="Calibri"/>
          <w:color w:val="auto"/>
        </w:rPr>
        <w:t>Р1</w:t>
      </w:r>
      <w:r w:rsidRPr="00A75808">
        <w:rPr>
          <w:rFonts w:cs="Calibri"/>
          <w:color w:val="auto"/>
        </w:rPr>
        <w:t>)</w:t>
      </w:r>
      <w:bookmarkEnd w:id="75"/>
    </w:p>
    <w:p w14:paraId="4FEF5715" w14:textId="77777777" w:rsidR="007B1FA2" w:rsidRPr="00A75808" w:rsidRDefault="007B1FA2" w:rsidP="00920F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C828D2" w:rsidRPr="00A75808">
        <w:rPr>
          <w:rFonts w:cs="Calibri"/>
          <w:b/>
          <w:sz w:val="24"/>
          <w:szCs w:val="24"/>
          <w:lang w:eastAsia="ru-RU"/>
        </w:rPr>
        <w:t>Зона</w:t>
      </w:r>
      <w:r w:rsidR="00392F0F" w:rsidRPr="00A75808">
        <w:rPr>
          <w:rFonts w:cs="Calibri"/>
          <w:b/>
          <w:sz w:val="24"/>
          <w:szCs w:val="24"/>
          <w:lang w:eastAsia="ru-RU"/>
        </w:rPr>
        <w:t xml:space="preserve"> </w:t>
      </w:r>
      <w:r w:rsidR="00C92217" w:rsidRPr="00A75808">
        <w:rPr>
          <w:rFonts w:cs="Calibri"/>
          <w:b/>
          <w:sz w:val="24"/>
          <w:szCs w:val="24"/>
          <w:lang w:eastAsia="ru-RU"/>
        </w:rPr>
        <w:t>Р1</w:t>
      </w:r>
      <w:r w:rsidR="00392F0F" w:rsidRPr="00A75808">
        <w:rPr>
          <w:rFonts w:cs="Calibri"/>
          <w:sz w:val="24"/>
          <w:szCs w:val="24"/>
          <w:lang w:eastAsia="ru-RU"/>
        </w:rPr>
        <w:t xml:space="preserve"> у</w:t>
      </w:r>
      <w:r w:rsidR="00C828D2" w:rsidRPr="00A75808">
        <w:rPr>
          <w:rFonts w:cs="Calibri"/>
          <w:sz w:val="24"/>
          <w:szCs w:val="24"/>
          <w:lang w:eastAsia="ru-RU"/>
        </w:rPr>
        <w:t xml:space="preserve">становлена для </w:t>
      </w:r>
      <w:r w:rsidR="00C92217" w:rsidRPr="00A75808">
        <w:rPr>
          <w:rFonts w:cs="Calibri"/>
          <w:sz w:val="24"/>
          <w:szCs w:val="24"/>
          <w:lang w:eastAsia="ru-RU"/>
        </w:rPr>
        <w:t>обеспечения правовых условий сохранения и использования земельных участков озеленения в целях проведения досуга населением</w:t>
      </w:r>
      <w:r w:rsidR="00C828D2" w:rsidRPr="00A75808">
        <w:rPr>
          <w:rFonts w:cs="Calibri"/>
          <w:sz w:val="24"/>
          <w:szCs w:val="24"/>
          <w:lang w:eastAsia="ru-RU"/>
        </w:rPr>
        <w:t>.</w:t>
      </w:r>
    </w:p>
    <w:p w14:paraId="2BEC9BD1" w14:textId="77777777" w:rsidR="007B1FA2" w:rsidRPr="00A75808" w:rsidRDefault="007B1FA2" w:rsidP="007B1FA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70F3D74E"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F227CF0"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591FDF20"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36BFA398"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6F961D3"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5597CA6A"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3B3D20BF"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31E09DE"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226D5242" w14:textId="77777777" w:rsidR="00A20762" w:rsidRPr="00A75808" w:rsidRDefault="00A20762" w:rsidP="00A20762">
            <w:pPr>
              <w:widowControl w:val="0"/>
              <w:autoSpaceDE w:val="0"/>
              <w:autoSpaceDN w:val="0"/>
              <w:spacing w:before="0" w:after="0" w:line="240" w:lineRule="auto"/>
              <w:contextualSpacing/>
              <w:jc w:val="center"/>
              <w:rPr>
                <w:rFonts w:cs="Calibri"/>
                <w:lang w:eastAsia="ru-RU"/>
              </w:rPr>
            </w:pPr>
          </w:p>
        </w:tc>
      </w:tr>
      <w:tr w:rsidR="00615E5F" w:rsidRPr="00A75808" w14:paraId="20A3ABEE" w14:textId="77777777" w:rsidTr="007920E4">
        <w:trPr>
          <w:trHeight w:val="494"/>
        </w:trPr>
        <w:tc>
          <w:tcPr>
            <w:tcW w:w="709" w:type="dxa"/>
            <w:tcMar>
              <w:top w:w="28" w:type="dxa"/>
              <w:left w:w="28" w:type="dxa"/>
              <w:bottom w:w="28" w:type="dxa"/>
              <w:right w:w="28" w:type="dxa"/>
            </w:tcMar>
          </w:tcPr>
          <w:p w14:paraId="382AD02B"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3.1.1</w:t>
            </w:r>
          </w:p>
        </w:tc>
        <w:tc>
          <w:tcPr>
            <w:tcW w:w="2888" w:type="dxa"/>
            <w:tcMar>
              <w:top w:w="28" w:type="dxa"/>
              <w:left w:w="28" w:type="dxa"/>
              <w:bottom w:w="28" w:type="dxa"/>
              <w:right w:w="28" w:type="dxa"/>
            </w:tcMar>
          </w:tcPr>
          <w:p w14:paraId="5D80C667"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Предоставление коммунальных услуг</w:t>
            </w:r>
          </w:p>
        </w:tc>
        <w:tc>
          <w:tcPr>
            <w:tcW w:w="3021" w:type="dxa"/>
            <w:tcMar>
              <w:top w:w="28" w:type="dxa"/>
              <w:left w:w="28" w:type="dxa"/>
              <w:bottom w:w="28" w:type="dxa"/>
              <w:right w:w="28" w:type="dxa"/>
            </w:tcMar>
          </w:tcPr>
          <w:p w14:paraId="304853E2"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14:paraId="61C6BF3F" w14:textId="77777777" w:rsidR="00342B47" w:rsidRPr="00A75808" w:rsidRDefault="00342B47" w:rsidP="00342B47">
            <w:pPr>
              <w:spacing w:before="0" w:after="0" w:line="240" w:lineRule="auto"/>
              <w:contextualSpacing/>
              <w:rPr>
                <w:rFonts w:cs="Calibri"/>
                <w:lang w:eastAsia="ru-RU"/>
              </w:rPr>
            </w:pPr>
            <w:r w:rsidRPr="00A75808">
              <w:rPr>
                <w:rFonts w:cs="Calibri"/>
              </w:rPr>
              <w:t>С</w:t>
            </w:r>
            <w:r w:rsidRPr="00A75808">
              <w:rPr>
                <w:rFonts w:cs="Calibri"/>
                <w:lang w:eastAsia="ru-RU"/>
              </w:rPr>
              <w:t>тоянки для автомобилей сотрудников и посетителей, объекты инженерной инфраструктуры</w:t>
            </w:r>
            <w:r w:rsidRPr="00A75808">
              <w:rPr>
                <w:rFonts w:cs="Calibri"/>
              </w:rPr>
              <w:t>, элементы благоустройства территории</w:t>
            </w:r>
          </w:p>
        </w:tc>
      </w:tr>
      <w:tr w:rsidR="00615E5F" w:rsidRPr="00A75808" w14:paraId="15C80767" w14:textId="77777777" w:rsidTr="007920E4">
        <w:trPr>
          <w:trHeight w:val="494"/>
        </w:trPr>
        <w:tc>
          <w:tcPr>
            <w:tcW w:w="709" w:type="dxa"/>
            <w:tcMar>
              <w:top w:w="28" w:type="dxa"/>
              <w:left w:w="28" w:type="dxa"/>
              <w:bottom w:w="28" w:type="dxa"/>
              <w:right w:w="28" w:type="dxa"/>
            </w:tcMar>
          </w:tcPr>
          <w:p w14:paraId="42078D59"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3.6</w:t>
            </w:r>
          </w:p>
        </w:tc>
        <w:tc>
          <w:tcPr>
            <w:tcW w:w="2888" w:type="dxa"/>
            <w:tcMar>
              <w:top w:w="28" w:type="dxa"/>
              <w:left w:w="28" w:type="dxa"/>
              <w:bottom w:w="28" w:type="dxa"/>
              <w:right w:w="28" w:type="dxa"/>
            </w:tcMar>
          </w:tcPr>
          <w:p w14:paraId="36C6588A"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Культурное развитие</w:t>
            </w:r>
          </w:p>
        </w:tc>
        <w:tc>
          <w:tcPr>
            <w:tcW w:w="3021" w:type="dxa"/>
            <w:tcMar>
              <w:top w:w="28" w:type="dxa"/>
              <w:left w:w="28" w:type="dxa"/>
              <w:bottom w:w="28" w:type="dxa"/>
              <w:right w:w="28" w:type="dxa"/>
            </w:tcMar>
          </w:tcPr>
          <w:p w14:paraId="723F6B5D"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 xml:space="preserve">Объекты культурно-досуговой деятельности: музеи, выставочные залы, художественные галереи, дома культуры, библиотеки, кинотеатры и кинозалы, театры, эстрады, концертные залы, читальные залы. </w:t>
            </w:r>
          </w:p>
          <w:p w14:paraId="0606C8B3"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 xml:space="preserve">Размещение парков культуры и отдыха, скверы, бульвары, набережные, пешеходные проспекты, ботанические сады, </w:t>
            </w:r>
            <w:r w:rsidRPr="00A75808">
              <w:rPr>
                <w:rFonts w:ascii="Calibri" w:hAnsi="Calibri" w:cs="Calibri"/>
              </w:rPr>
              <w:lastRenderedPageBreak/>
              <w:t xml:space="preserve">площадки для пикников, прокат игрового и спортивного инвентаря. </w:t>
            </w:r>
          </w:p>
          <w:p w14:paraId="4D4E1C85"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Здания и сооружения для размещения цирков, зверинцев,, зоопарков, зоосадов, океанариумов, иных видов деятельности по содержанию диких животных в неволе</w:t>
            </w:r>
          </w:p>
        </w:tc>
        <w:tc>
          <w:tcPr>
            <w:tcW w:w="3021" w:type="dxa"/>
          </w:tcPr>
          <w:p w14:paraId="48A8FB93"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lastRenderedPageBreak/>
              <w:t>Стоянки для автомобилей, объекты инженерной инфраструктуры, элементы благоустройства территории</w:t>
            </w:r>
          </w:p>
        </w:tc>
      </w:tr>
      <w:tr w:rsidR="00615E5F" w:rsidRPr="00A75808" w14:paraId="5C81AF71" w14:textId="77777777" w:rsidTr="007920E4">
        <w:trPr>
          <w:trHeight w:val="494"/>
        </w:trPr>
        <w:tc>
          <w:tcPr>
            <w:tcW w:w="709" w:type="dxa"/>
            <w:tcMar>
              <w:top w:w="28" w:type="dxa"/>
              <w:left w:w="28" w:type="dxa"/>
              <w:bottom w:w="28" w:type="dxa"/>
              <w:right w:w="28" w:type="dxa"/>
            </w:tcMar>
          </w:tcPr>
          <w:p w14:paraId="35D0BB75"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23B44475"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55B304E2"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4FCF3DC6"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4CE9B52" w14:textId="77777777" w:rsidTr="007920E4">
        <w:trPr>
          <w:trHeight w:val="494"/>
        </w:trPr>
        <w:tc>
          <w:tcPr>
            <w:tcW w:w="709" w:type="dxa"/>
            <w:tcMar>
              <w:top w:w="28" w:type="dxa"/>
              <w:left w:w="28" w:type="dxa"/>
              <w:bottom w:w="28" w:type="dxa"/>
              <w:right w:w="28" w:type="dxa"/>
            </w:tcMar>
          </w:tcPr>
          <w:p w14:paraId="76346C12"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5.1.5</w:t>
            </w:r>
          </w:p>
        </w:tc>
        <w:tc>
          <w:tcPr>
            <w:tcW w:w="2888" w:type="dxa"/>
            <w:tcMar>
              <w:top w:w="28" w:type="dxa"/>
              <w:left w:w="28" w:type="dxa"/>
              <w:bottom w:w="28" w:type="dxa"/>
              <w:right w:w="28" w:type="dxa"/>
            </w:tcMar>
          </w:tcPr>
          <w:p w14:paraId="5422EF91"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Водный спорт</w:t>
            </w:r>
          </w:p>
        </w:tc>
        <w:tc>
          <w:tcPr>
            <w:tcW w:w="3021" w:type="dxa"/>
            <w:tcMar>
              <w:top w:w="28" w:type="dxa"/>
              <w:left w:w="28" w:type="dxa"/>
              <w:bottom w:w="28" w:type="dxa"/>
              <w:right w:w="28" w:type="dxa"/>
            </w:tcMar>
          </w:tcPr>
          <w:p w14:paraId="5B4D5F6C"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1" w:type="dxa"/>
          </w:tcPr>
          <w:p w14:paraId="42529298"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AC34C46" w14:textId="77777777" w:rsidTr="007920E4">
        <w:trPr>
          <w:trHeight w:val="494"/>
        </w:trPr>
        <w:tc>
          <w:tcPr>
            <w:tcW w:w="709" w:type="dxa"/>
            <w:tcMar>
              <w:top w:w="28" w:type="dxa"/>
              <w:left w:w="28" w:type="dxa"/>
              <w:bottom w:w="28" w:type="dxa"/>
              <w:right w:w="28" w:type="dxa"/>
            </w:tcMar>
          </w:tcPr>
          <w:p w14:paraId="35298B48"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5.2</w:t>
            </w:r>
          </w:p>
        </w:tc>
        <w:tc>
          <w:tcPr>
            <w:tcW w:w="2888" w:type="dxa"/>
            <w:tcMar>
              <w:top w:w="28" w:type="dxa"/>
              <w:left w:w="28" w:type="dxa"/>
              <w:bottom w:w="28" w:type="dxa"/>
              <w:right w:w="28" w:type="dxa"/>
            </w:tcMar>
          </w:tcPr>
          <w:p w14:paraId="15D1119D"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1" w:type="dxa"/>
            <w:tcMar>
              <w:top w:w="28" w:type="dxa"/>
              <w:left w:w="28" w:type="dxa"/>
              <w:bottom w:w="28" w:type="dxa"/>
              <w:right w:w="28" w:type="dxa"/>
            </w:tcMar>
          </w:tcPr>
          <w:p w14:paraId="109D8051"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05505375"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1" w:type="dxa"/>
          </w:tcPr>
          <w:p w14:paraId="759E7389"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0A85C44" w14:textId="77777777" w:rsidTr="007920E4">
        <w:trPr>
          <w:trHeight w:val="494"/>
        </w:trPr>
        <w:tc>
          <w:tcPr>
            <w:tcW w:w="709" w:type="dxa"/>
            <w:tcMar>
              <w:top w:w="28" w:type="dxa"/>
              <w:left w:w="28" w:type="dxa"/>
              <w:bottom w:w="28" w:type="dxa"/>
              <w:right w:w="28" w:type="dxa"/>
            </w:tcMar>
          </w:tcPr>
          <w:p w14:paraId="1151FCDD"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9.0</w:t>
            </w:r>
          </w:p>
        </w:tc>
        <w:tc>
          <w:tcPr>
            <w:tcW w:w="2888" w:type="dxa"/>
            <w:tcMar>
              <w:top w:w="28" w:type="dxa"/>
              <w:left w:w="28" w:type="dxa"/>
              <w:bottom w:w="28" w:type="dxa"/>
              <w:right w:w="28" w:type="dxa"/>
            </w:tcMar>
          </w:tcPr>
          <w:p w14:paraId="115E5F30"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Деятельность по особой охране и изучению природы</w:t>
            </w:r>
          </w:p>
        </w:tc>
        <w:tc>
          <w:tcPr>
            <w:tcW w:w="3021" w:type="dxa"/>
            <w:tcMar>
              <w:top w:w="28" w:type="dxa"/>
              <w:left w:w="28" w:type="dxa"/>
              <w:bottom w:w="28" w:type="dxa"/>
              <w:right w:w="28" w:type="dxa"/>
            </w:tcMar>
          </w:tcPr>
          <w:p w14:paraId="6C76710D"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Сохранение и из-учение растительного и животного мира, создание особо охраняемых природных территорий, в границах которых иная, не связанная с охраной и изучением природы, хозяйственная деятельность не допускается</w:t>
            </w:r>
          </w:p>
        </w:tc>
        <w:tc>
          <w:tcPr>
            <w:tcW w:w="3021" w:type="dxa"/>
          </w:tcPr>
          <w:p w14:paraId="16DBFDE8"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E305237" w14:textId="77777777" w:rsidTr="007920E4">
        <w:trPr>
          <w:trHeight w:val="180"/>
        </w:trPr>
        <w:tc>
          <w:tcPr>
            <w:tcW w:w="709" w:type="dxa"/>
            <w:vMerge w:val="restart"/>
            <w:tcMar>
              <w:top w:w="28" w:type="dxa"/>
              <w:left w:w="28" w:type="dxa"/>
              <w:bottom w:w="28" w:type="dxa"/>
              <w:right w:w="28" w:type="dxa"/>
            </w:tcMar>
          </w:tcPr>
          <w:p w14:paraId="25E84BE9" w14:textId="77777777" w:rsidR="00342B47" w:rsidRPr="00A75808" w:rsidRDefault="00342B47" w:rsidP="00342B47">
            <w:pPr>
              <w:pStyle w:val="ConsPlusNormal"/>
              <w:ind w:firstLine="0"/>
              <w:contextualSpacing/>
              <w:jc w:val="center"/>
              <w:rPr>
                <w:rFonts w:ascii="Calibri" w:hAnsi="Calibri" w:cs="Calibri"/>
              </w:rPr>
            </w:pPr>
            <w:r w:rsidRPr="00A75808">
              <w:rPr>
                <w:rFonts w:ascii="Calibri" w:hAnsi="Calibri" w:cs="Calibri"/>
              </w:rPr>
              <w:t>9.3</w:t>
            </w:r>
          </w:p>
        </w:tc>
        <w:tc>
          <w:tcPr>
            <w:tcW w:w="2888" w:type="dxa"/>
            <w:vMerge w:val="restart"/>
            <w:tcMar>
              <w:top w:w="28" w:type="dxa"/>
              <w:left w:w="28" w:type="dxa"/>
              <w:bottom w:w="28" w:type="dxa"/>
              <w:right w:w="28" w:type="dxa"/>
            </w:tcMar>
          </w:tcPr>
          <w:p w14:paraId="5BB4EDC1" w14:textId="77777777" w:rsidR="00342B47" w:rsidRPr="00A75808" w:rsidRDefault="00342B47" w:rsidP="00342B47">
            <w:pPr>
              <w:pStyle w:val="ConsPlusNormal"/>
              <w:ind w:firstLine="0"/>
              <w:contextualSpacing/>
              <w:jc w:val="both"/>
              <w:rPr>
                <w:rFonts w:ascii="Calibri" w:hAnsi="Calibri" w:cs="Calibri"/>
              </w:rPr>
            </w:pPr>
            <w:r w:rsidRPr="00A75808">
              <w:rPr>
                <w:rFonts w:ascii="Calibri" w:hAnsi="Calibri" w:cs="Calibri"/>
              </w:rPr>
              <w:t>Историко-культурная деятельность</w:t>
            </w:r>
          </w:p>
        </w:tc>
        <w:tc>
          <w:tcPr>
            <w:tcW w:w="3021" w:type="dxa"/>
            <w:tcMar>
              <w:top w:w="28" w:type="dxa"/>
              <w:left w:w="28" w:type="dxa"/>
              <w:bottom w:w="28" w:type="dxa"/>
              <w:right w:w="28" w:type="dxa"/>
            </w:tcMar>
          </w:tcPr>
          <w:p w14:paraId="4711E339"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Мемориальные захоронения</w:t>
            </w:r>
          </w:p>
        </w:tc>
        <w:tc>
          <w:tcPr>
            <w:tcW w:w="3021" w:type="dxa"/>
          </w:tcPr>
          <w:p w14:paraId="1446E0F2"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9FE943D" w14:textId="77777777" w:rsidTr="007920E4">
        <w:trPr>
          <w:trHeight w:val="297"/>
        </w:trPr>
        <w:tc>
          <w:tcPr>
            <w:tcW w:w="709" w:type="dxa"/>
            <w:vMerge/>
            <w:tcMar>
              <w:top w:w="28" w:type="dxa"/>
              <w:left w:w="28" w:type="dxa"/>
              <w:bottom w:w="28" w:type="dxa"/>
              <w:right w:w="28" w:type="dxa"/>
            </w:tcMar>
          </w:tcPr>
          <w:p w14:paraId="1ECF11ED" w14:textId="77777777" w:rsidR="00342B47" w:rsidRPr="00A75808" w:rsidRDefault="00342B47" w:rsidP="00342B47">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08EF7403" w14:textId="77777777" w:rsidR="00342B47" w:rsidRPr="00A75808" w:rsidRDefault="00342B47" w:rsidP="00342B47">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6542526E"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Памятники, мемориалы</w:t>
            </w:r>
          </w:p>
        </w:tc>
        <w:tc>
          <w:tcPr>
            <w:tcW w:w="3021" w:type="dxa"/>
          </w:tcPr>
          <w:p w14:paraId="3C6140C5" w14:textId="77777777" w:rsidR="00342B47" w:rsidRPr="00A75808" w:rsidRDefault="00342B47"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B9D4780" w14:textId="77777777" w:rsidTr="007920E4">
        <w:tc>
          <w:tcPr>
            <w:tcW w:w="709" w:type="dxa"/>
            <w:tcMar>
              <w:top w:w="28" w:type="dxa"/>
              <w:left w:w="28" w:type="dxa"/>
              <w:bottom w:w="28" w:type="dxa"/>
              <w:right w:w="28" w:type="dxa"/>
            </w:tcMar>
          </w:tcPr>
          <w:p w14:paraId="3689DDB9"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888" w:type="dxa"/>
            <w:tcMar>
              <w:top w:w="28" w:type="dxa"/>
              <w:left w:w="28" w:type="dxa"/>
              <w:bottom w:w="28" w:type="dxa"/>
              <w:right w:w="28" w:type="dxa"/>
            </w:tcMar>
          </w:tcPr>
          <w:p w14:paraId="620BDBE5"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7BFFCA49"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1F005A84"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DF5707C" w14:textId="77777777" w:rsidTr="007920E4">
        <w:tc>
          <w:tcPr>
            <w:tcW w:w="709" w:type="dxa"/>
            <w:tcMar>
              <w:top w:w="28" w:type="dxa"/>
              <w:left w:w="28" w:type="dxa"/>
              <w:bottom w:w="28" w:type="dxa"/>
              <w:right w:w="28" w:type="dxa"/>
            </w:tcMar>
          </w:tcPr>
          <w:p w14:paraId="0BCCF9A2"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51916057"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5129D50D" w14:textId="77777777" w:rsidR="007920E4" w:rsidRPr="00A75808" w:rsidRDefault="007920E4"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4CDF3FB2" w14:textId="77777777" w:rsidR="007920E4" w:rsidRPr="00A75808" w:rsidRDefault="007920E4"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2B9B5FB0"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 xml:space="preserve">размещение придорожных стоянок (парковок) транспортных средств в границах улиц и дорог, </w:t>
            </w:r>
            <w:r w:rsidRPr="00A75808">
              <w:rPr>
                <w:rFonts w:ascii="Calibri" w:hAnsi="Calibri" w:cs="Calibri"/>
              </w:rPr>
              <w:lastRenderedPageBreak/>
              <w:t>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14:paraId="02B2BC7B"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4683BF34" w14:textId="77777777" w:rsidTr="007920E4">
        <w:tc>
          <w:tcPr>
            <w:tcW w:w="709" w:type="dxa"/>
            <w:tcMar>
              <w:top w:w="28" w:type="dxa"/>
              <w:left w:w="28" w:type="dxa"/>
              <w:bottom w:w="28" w:type="dxa"/>
              <w:right w:w="28" w:type="dxa"/>
            </w:tcMar>
          </w:tcPr>
          <w:p w14:paraId="6BE9088F"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65FA39AD"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4B83990F"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1293ADEB"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bl>
    <w:p w14:paraId="474AF586" w14:textId="77777777" w:rsidR="00C223C2" w:rsidRPr="00A75808" w:rsidRDefault="00C223C2" w:rsidP="00C223C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16E56CC7"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1B9E209"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73212A44"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5A5F58FB"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7BAAB867"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7A8ACEBA"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3A29BDDE"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6E65B0B5"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4E38FF66"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p>
        </w:tc>
      </w:tr>
      <w:tr w:rsidR="00615E5F" w:rsidRPr="00A75808" w14:paraId="0920EB42" w14:textId="77777777" w:rsidTr="00905358">
        <w:trPr>
          <w:trHeight w:val="32"/>
        </w:trPr>
        <w:tc>
          <w:tcPr>
            <w:tcW w:w="709" w:type="dxa"/>
            <w:vMerge w:val="restart"/>
            <w:tcMar>
              <w:top w:w="28" w:type="dxa"/>
              <w:left w:w="28" w:type="dxa"/>
              <w:bottom w:w="28" w:type="dxa"/>
              <w:right w:w="28" w:type="dxa"/>
            </w:tcMar>
          </w:tcPr>
          <w:p w14:paraId="5F714B24" w14:textId="77777777" w:rsidR="00C223C2" w:rsidRPr="00A75808" w:rsidRDefault="00C223C2" w:rsidP="00905358">
            <w:pPr>
              <w:pStyle w:val="ConsPlusNormal"/>
              <w:ind w:firstLine="0"/>
              <w:contextualSpacing/>
              <w:jc w:val="center"/>
              <w:rPr>
                <w:rFonts w:ascii="Calibri" w:hAnsi="Calibri" w:cs="Calibri"/>
              </w:rPr>
            </w:pPr>
            <w:r w:rsidRPr="00A75808">
              <w:rPr>
                <w:rFonts w:ascii="Calibri" w:hAnsi="Calibri" w:cs="Calibri"/>
              </w:rPr>
              <w:t>3.4.1</w:t>
            </w:r>
          </w:p>
        </w:tc>
        <w:tc>
          <w:tcPr>
            <w:tcW w:w="2888" w:type="dxa"/>
            <w:vMerge w:val="restart"/>
            <w:tcMar>
              <w:top w:w="28" w:type="dxa"/>
              <w:left w:w="28" w:type="dxa"/>
              <w:bottom w:w="28" w:type="dxa"/>
              <w:right w:w="28" w:type="dxa"/>
            </w:tcMar>
          </w:tcPr>
          <w:p w14:paraId="185C8A82" w14:textId="77777777" w:rsidR="00C223C2" w:rsidRPr="00A75808" w:rsidRDefault="00C223C2" w:rsidP="00905358">
            <w:pPr>
              <w:pStyle w:val="ConsPlusNormal"/>
              <w:ind w:firstLine="0"/>
              <w:contextualSpacing/>
              <w:jc w:val="both"/>
              <w:rPr>
                <w:rFonts w:ascii="Calibri" w:hAnsi="Calibri" w:cs="Calibri"/>
              </w:rPr>
            </w:pPr>
            <w:r w:rsidRPr="00A75808">
              <w:rPr>
                <w:rFonts w:ascii="Calibri" w:hAnsi="Calibri" w:cs="Calibri"/>
              </w:rPr>
              <w:t>Амбулаторно-поликлиническое обслуживание</w:t>
            </w:r>
          </w:p>
        </w:tc>
        <w:tc>
          <w:tcPr>
            <w:tcW w:w="3021" w:type="dxa"/>
            <w:tcMar>
              <w:top w:w="28" w:type="dxa"/>
              <w:left w:w="28" w:type="dxa"/>
              <w:bottom w:w="28" w:type="dxa"/>
              <w:right w:w="28" w:type="dxa"/>
            </w:tcMar>
          </w:tcPr>
          <w:p w14:paraId="313A5C51" w14:textId="77777777" w:rsidR="00C223C2" w:rsidRPr="00A75808" w:rsidRDefault="00C223C2" w:rsidP="00905358">
            <w:pPr>
              <w:spacing w:before="0" w:after="0" w:line="240" w:lineRule="auto"/>
              <w:contextualSpacing/>
              <w:rPr>
                <w:rFonts w:cs="Calibri"/>
                <w:lang w:eastAsia="ru-RU"/>
              </w:rPr>
            </w:pPr>
            <w:r w:rsidRPr="00A75808">
              <w:rPr>
                <w:rFonts w:cs="Calibri"/>
              </w:rPr>
              <w:t xml:space="preserve">Пункты оказания первой медицинской помощи </w:t>
            </w:r>
          </w:p>
        </w:tc>
        <w:tc>
          <w:tcPr>
            <w:tcW w:w="3021" w:type="dxa"/>
          </w:tcPr>
          <w:p w14:paraId="26F46705"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031E0B42" w14:textId="77777777" w:rsidTr="00905358">
        <w:trPr>
          <w:trHeight w:val="32"/>
        </w:trPr>
        <w:tc>
          <w:tcPr>
            <w:tcW w:w="709" w:type="dxa"/>
            <w:vMerge/>
            <w:tcMar>
              <w:top w:w="28" w:type="dxa"/>
              <w:left w:w="28" w:type="dxa"/>
              <w:bottom w:w="28" w:type="dxa"/>
              <w:right w:w="28" w:type="dxa"/>
            </w:tcMar>
          </w:tcPr>
          <w:p w14:paraId="4EEDFE8B" w14:textId="77777777" w:rsidR="00C223C2" w:rsidRPr="00A75808" w:rsidRDefault="00C223C2" w:rsidP="00905358">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B4B03D9" w14:textId="77777777" w:rsidR="00C223C2" w:rsidRPr="00A75808" w:rsidRDefault="00C223C2" w:rsidP="00905358">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27DF5E25" w14:textId="77777777" w:rsidR="00C223C2" w:rsidRPr="00A75808" w:rsidRDefault="00C223C2" w:rsidP="00905358">
            <w:pPr>
              <w:spacing w:before="0" w:after="0" w:line="240" w:lineRule="auto"/>
              <w:contextualSpacing/>
              <w:rPr>
                <w:rFonts w:cs="Calibri"/>
              </w:rPr>
            </w:pPr>
            <w:r w:rsidRPr="00A75808">
              <w:rPr>
                <w:rFonts w:cs="Calibri"/>
              </w:rPr>
              <w:t>Аптеки</w:t>
            </w:r>
          </w:p>
        </w:tc>
        <w:tc>
          <w:tcPr>
            <w:tcW w:w="3021" w:type="dxa"/>
          </w:tcPr>
          <w:p w14:paraId="3F2B81C4"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5C3B3753" w14:textId="77777777" w:rsidTr="00905358">
        <w:trPr>
          <w:trHeight w:val="32"/>
        </w:trPr>
        <w:tc>
          <w:tcPr>
            <w:tcW w:w="709" w:type="dxa"/>
            <w:tcMar>
              <w:top w:w="28" w:type="dxa"/>
              <w:left w:w="28" w:type="dxa"/>
              <w:bottom w:w="28" w:type="dxa"/>
              <w:right w:w="28" w:type="dxa"/>
            </w:tcMar>
          </w:tcPr>
          <w:p w14:paraId="32A2884B"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 xml:space="preserve">3.7 </w:t>
            </w:r>
            <w:r w:rsidRPr="00A75808">
              <w:rPr>
                <w:rFonts w:ascii="Calibri" w:hAnsi="Calibri" w:cs="Calibri"/>
                <w:sz w:val="16"/>
                <w:szCs w:val="16"/>
              </w:rPr>
              <w:t>(3.7.1-3.7.2)</w:t>
            </w:r>
          </w:p>
        </w:tc>
        <w:tc>
          <w:tcPr>
            <w:tcW w:w="2888" w:type="dxa"/>
            <w:tcMar>
              <w:top w:w="28" w:type="dxa"/>
              <w:left w:w="28" w:type="dxa"/>
              <w:bottom w:w="28" w:type="dxa"/>
              <w:right w:w="28" w:type="dxa"/>
            </w:tcMar>
          </w:tcPr>
          <w:p w14:paraId="20536A42"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Религиозное использование</w:t>
            </w:r>
          </w:p>
        </w:tc>
        <w:tc>
          <w:tcPr>
            <w:tcW w:w="3021" w:type="dxa"/>
            <w:tcMar>
              <w:top w:w="28" w:type="dxa"/>
              <w:left w:w="28" w:type="dxa"/>
              <w:bottom w:w="28" w:type="dxa"/>
              <w:right w:w="28" w:type="dxa"/>
            </w:tcMar>
          </w:tcPr>
          <w:p w14:paraId="3B203B9F"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 xml:space="preserve">Здания и сооружения, предназначенных для совершения религиозных обрядов и церемоний </w:t>
            </w:r>
          </w:p>
          <w:p w14:paraId="5E9C0DD7" w14:textId="77777777" w:rsidR="007920E4" w:rsidRPr="00A75808" w:rsidRDefault="007920E4" w:rsidP="007408AA">
            <w:pPr>
              <w:autoSpaceDE w:val="0"/>
              <w:autoSpaceDN w:val="0"/>
              <w:spacing w:before="0" w:after="0" w:line="240" w:lineRule="auto"/>
              <w:contextualSpacing/>
              <w:rPr>
                <w:rFonts w:cs="Calibri"/>
              </w:rPr>
            </w:pPr>
          </w:p>
        </w:tc>
        <w:tc>
          <w:tcPr>
            <w:tcW w:w="3021" w:type="dxa"/>
          </w:tcPr>
          <w:p w14:paraId="23CBCB19"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7D81FA2F" w14:textId="77777777" w:rsidTr="00905358">
        <w:trPr>
          <w:trHeight w:val="32"/>
        </w:trPr>
        <w:tc>
          <w:tcPr>
            <w:tcW w:w="709" w:type="dxa"/>
            <w:tcMar>
              <w:top w:w="28" w:type="dxa"/>
              <w:left w:w="28" w:type="dxa"/>
              <w:bottom w:w="28" w:type="dxa"/>
              <w:right w:w="28" w:type="dxa"/>
            </w:tcMar>
          </w:tcPr>
          <w:p w14:paraId="66C662A9"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3.7.1</w:t>
            </w:r>
          </w:p>
        </w:tc>
        <w:tc>
          <w:tcPr>
            <w:tcW w:w="2888" w:type="dxa"/>
            <w:tcMar>
              <w:top w:w="28" w:type="dxa"/>
              <w:left w:w="28" w:type="dxa"/>
              <w:bottom w:w="28" w:type="dxa"/>
              <w:right w:w="28" w:type="dxa"/>
            </w:tcMar>
          </w:tcPr>
          <w:p w14:paraId="63C3E2BB"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1" w:type="dxa"/>
            <w:tcMar>
              <w:top w:w="28" w:type="dxa"/>
              <w:left w:w="28" w:type="dxa"/>
              <w:bottom w:w="28" w:type="dxa"/>
              <w:right w:w="28" w:type="dxa"/>
            </w:tcMar>
          </w:tcPr>
          <w:p w14:paraId="6CDE0B01"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1" w:type="dxa"/>
          </w:tcPr>
          <w:p w14:paraId="1D5914DC"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46310B21" w14:textId="77777777" w:rsidTr="00905358">
        <w:trPr>
          <w:trHeight w:val="32"/>
        </w:trPr>
        <w:tc>
          <w:tcPr>
            <w:tcW w:w="709" w:type="dxa"/>
            <w:tcMar>
              <w:top w:w="28" w:type="dxa"/>
              <w:left w:w="28" w:type="dxa"/>
              <w:bottom w:w="28" w:type="dxa"/>
              <w:right w:w="28" w:type="dxa"/>
            </w:tcMar>
          </w:tcPr>
          <w:p w14:paraId="7E67DB1A"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3.7.2</w:t>
            </w:r>
          </w:p>
        </w:tc>
        <w:tc>
          <w:tcPr>
            <w:tcW w:w="2888" w:type="dxa"/>
            <w:tcMar>
              <w:top w:w="28" w:type="dxa"/>
              <w:left w:w="28" w:type="dxa"/>
              <w:bottom w:w="28" w:type="dxa"/>
              <w:right w:w="28" w:type="dxa"/>
            </w:tcMar>
          </w:tcPr>
          <w:p w14:paraId="714D625D"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Религиозное управление и образование</w:t>
            </w:r>
          </w:p>
        </w:tc>
        <w:tc>
          <w:tcPr>
            <w:tcW w:w="3021" w:type="dxa"/>
            <w:tcMar>
              <w:top w:w="28" w:type="dxa"/>
              <w:left w:w="28" w:type="dxa"/>
              <w:bottom w:w="28" w:type="dxa"/>
              <w:right w:w="28" w:type="dxa"/>
            </w:tcMar>
          </w:tcPr>
          <w:p w14:paraId="40C3759B"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Монастыри, скиты, дома священнослужителей, воскресные и религиозные школы, семинарии, духовые училища</w:t>
            </w:r>
          </w:p>
        </w:tc>
        <w:tc>
          <w:tcPr>
            <w:tcW w:w="3021" w:type="dxa"/>
          </w:tcPr>
          <w:p w14:paraId="2583A3D6"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автотранспорта, стоянки для автомобилей, объекты инженерной инфраструктуры, элементы благоустройства территории</w:t>
            </w:r>
          </w:p>
        </w:tc>
      </w:tr>
      <w:tr w:rsidR="00615E5F" w:rsidRPr="00A75808" w14:paraId="3F7C973B" w14:textId="77777777" w:rsidTr="00905358">
        <w:trPr>
          <w:trHeight w:val="32"/>
        </w:trPr>
        <w:tc>
          <w:tcPr>
            <w:tcW w:w="709" w:type="dxa"/>
            <w:tcMar>
              <w:top w:w="28" w:type="dxa"/>
              <w:left w:w="28" w:type="dxa"/>
              <w:bottom w:w="28" w:type="dxa"/>
              <w:right w:w="28" w:type="dxa"/>
            </w:tcMar>
          </w:tcPr>
          <w:p w14:paraId="6284C847"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lastRenderedPageBreak/>
              <w:t>3.8</w:t>
            </w:r>
          </w:p>
        </w:tc>
        <w:tc>
          <w:tcPr>
            <w:tcW w:w="2888" w:type="dxa"/>
            <w:tcMar>
              <w:top w:w="28" w:type="dxa"/>
              <w:left w:w="28" w:type="dxa"/>
              <w:bottom w:w="28" w:type="dxa"/>
              <w:right w:w="28" w:type="dxa"/>
            </w:tcMar>
          </w:tcPr>
          <w:p w14:paraId="1B043D16"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Общественное управление</w:t>
            </w:r>
          </w:p>
        </w:tc>
        <w:tc>
          <w:tcPr>
            <w:tcW w:w="3021" w:type="dxa"/>
            <w:tcMar>
              <w:top w:w="28" w:type="dxa"/>
              <w:left w:w="28" w:type="dxa"/>
              <w:bottom w:w="28" w:type="dxa"/>
              <w:right w:w="28" w:type="dxa"/>
            </w:tcMar>
          </w:tcPr>
          <w:p w14:paraId="0CA8410C"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Здания для размещения органов и организаций общественного управления</w:t>
            </w:r>
          </w:p>
        </w:tc>
        <w:tc>
          <w:tcPr>
            <w:tcW w:w="3021" w:type="dxa"/>
          </w:tcPr>
          <w:p w14:paraId="2DD42AD9"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Хозяйственные постройки, гаражи служебного и специального автотранспорта, стоянки для автомобилей, объекты инженерной инфраструктуры, элементы благоустройства территории</w:t>
            </w:r>
          </w:p>
        </w:tc>
      </w:tr>
      <w:tr w:rsidR="00615E5F" w:rsidRPr="00A75808" w14:paraId="684E1606" w14:textId="77777777" w:rsidTr="00905358">
        <w:trPr>
          <w:trHeight w:val="32"/>
        </w:trPr>
        <w:tc>
          <w:tcPr>
            <w:tcW w:w="709" w:type="dxa"/>
            <w:tcMar>
              <w:top w:w="28" w:type="dxa"/>
              <w:left w:w="28" w:type="dxa"/>
              <w:bottom w:w="28" w:type="dxa"/>
              <w:right w:w="28" w:type="dxa"/>
            </w:tcMar>
          </w:tcPr>
          <w:p w14:paraId="29C28874" w14:textId="77777777" w:rsidR="007920E4" w:rsidRPr="00A75808" w:rsidRDefault="007920E4" w:rsidP="00905358">
            <w:pPr>
              <w:pStyle w:val="ConsPlusNormal"/>
              <w:ind w:firstLine="0"/>
              <w:contextualSpacing/>
              <w:jc w:val="center"/>
              <w:rPr>
                <w:rFonts w:ascii="Calibri" w:hAnsi="Calibri" w:cs="Calibri"/>
              </w:rPr>
            </w:pPr>
            <w:r w:rsidRPr="00A75808">
              <w:rPr>
                <w:rFonts w:ascii="Calibri" w:hAnsi="Calibri" w:cs="Calibri"/>
              </w:rPr>
              <w:t>4.4</w:t>
            </w:r>
          </w:p>
        </w:tc>
        <w:tc>
          <w:tcPr>
            <w:tcW w:w="2888" w:type="dxa"/>
            <w:tcMar>
              <w:top w:w="28" w:type="dxa"/>
              <w:left w:w="28" w:type="dxa"/>
              <w:bottom w:w="28" w:type="dxa"/>
              <w:right w:w="28" w:type="dxa"/>
            </w:tcMar>
          </w:tcPr>
          <w:p w14:paraId="26F991B3"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Магазины</w:t>
            </w:r>
          </w:p>
        </w:tc>
        <w:tc>
          <w:tcPr>
            <w:tcW w:w="3021" w:type="dxa"/>
            <w:tcMar>
              <w:top w:w="28" w:type="dxa"/>
              <w:left w:w="28" w:type="dxa"/>
              <w:bottom w:w="28" w:type="dxa"/>
              <w:right w:w="28" w:type="dxa"/>
            </w:tcMar>
          </w:tcPr>
          <w:p w14:paraId="4F574569" w14:textId="77777777" w:rsidR="007920E4" w:rsidRPr="00A75808" w:rsidRDefault="007920E4" w:rsidP="00C223C2">
            <w:pPr>
              <w:spacing w:before="0" w:after="0" w:line="240" w:lineRule="auto"/>
              <w:contextualSpacing/>
              <w:rPr>
                <w:rFonts w:cs="Calibri"/>
              </w:rPr>
            </w:pPr>
            <w:r w:rsidRPr="00A75808">
              <w:rPr>
                <w:rFonts w:cs="Calibri"/>
              </w:rPr>
              <w:t>Киоски, лоточная торговля, временные павильоны розничной торговли и обслуживания</w:t>
            </w:r>
          </w:p>
        </w:tc>
        <w:tc>
          <w:tcPr>
            <w:tcW w:w="3021" w:type="dxa"/>
          </w:tcPr>
          <w:p w14:paraId="620EAEA0" w14:textId="77777777" w:rsidR="007920E4" w:rsidRPr="00A75808" w:rsidRDefault="007920E4" w:rsidP="00905358">
            <w:pPr>
              <w:spacing w:before="0" w:after="0" w:line="240" w:lineRule="auto"/>
              <w:contextualSpacing/>
              <w:rPr>
                <w:rFonts w:cs="Calibri"/>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4221867B" w14:textId="77777777" w:rsidTr="00905358">
        <w:trPr>
          <w:trHeight w:val="32"/>
        </w:trPr>
        <w:tc>
          <w:tcPr>
            <w:tcW w:w="709" w:type="dxa"/>
            <w:tcMar>
              <w:top w:w="28" w:type="dxa"/>
              <w:left w:w="28" w:type="dxa"/>
              <w:bottom w:w="28" w:type="dxa"/>
              <w:right w:w="28" w:type="dxa"/>
            </w:tcMar>
          </w:tcPr>
          <w:p w14:paraId="16AFE595" w14:textId="77777777" w:rsidR="007920E4" w:rsidRPr="00A75808" w:rsidRDefault="007920E4" w:rsidP="00342B47">
            <w:pPr>
              <w:autoSpaceDE w:val="0"/>
              <w:autoSpaceDN w:val="0"/>
              <w:spacing w:before="0" w:after="0" w:line="240" w:lineRule="auto"/>
              <w:contextualSpacing/>
              <w:jc w:val="center"/>
              <w:rPr>
                <w:rFonts w:cs="Calibri"/>
                <w:lang w:eastAsia="ru-RU"/>
              </w:rPr>
            </w:pPr>
            <w:r w:rsidRPr="00A75808">
              <w:rPr>
                <w:rFonts w:cs="Calibri"/>
                <w:lang w:eastAsia="ru-RU"/>
              </w:rPr>
              <w:t>4.6</w:t>
            </w:r>
          </w:p>
        </w:tc>
        <w:tc>
          <w:tcPr>
            <w:tcW w:w="2888" w:type="dxa"/>
            <w:tcMar>
              <w:top w:w="28" w:type="dxa"/>
              <w:left w:w="28" w:type="dxa"/>
              <w:bottom w:w="28" w:type="dxa"/>
              <w:right w:w="28" w:type="dxa"/>
            </w:tcMar>
          </w:tcPr>
          <w:p w14:paraId="75075334" w14:textId="77777777" w:rsidR="007920E4" w:rsidRPr="00A75808" w:rsidRDefault="007920E4" w:rsidP="00342B47">
            <w:pPr>
              <w:autoSpaceDE w:val="0"/>
              <w:autoSpaceDN w:val="0"/>
              <w:spacing w:before="0" w:after="0" w:line="240" w:lineRule="auto"/>
              <w:contextualSpacing/>
              <w:jc w:val="both"/>
              <w:rPr>
                <w:rFonts w:cs="Calibri"/>
                <w:lang w:eastAsia="ru-RU"/>
              </w:rPr>
            </w:pPr>
            <w:r w:rsidRPr="00A75808">
              <w:rPr>
                <w:rFonts w:cs="Calibri"/>
                <w:lang w:eastAsia="ru-RU"/>
              </w:rPr>
              <w:t>Общественное питание</w:t>
            </w:r>
          </w:p>
        </w:tc>
        <w:tc>
          <w:tcPr>
            <w:tcW w:w="3021" w:type="dxa"/>
            <w:tcMar>
              <w:top w:w="28" w:type="dxa"/>
              <w:left w:w="28" w:type="dxa"/>
              <w:bottom w:w="28" w:type="dxa"/>
              <w:right w:w="28" w:type="dxa"/>
            </w:tcMar>
          </w:tcPr>
          <w:p w14:paraId="350FD612" w14:textId="77777777" w:rsidR="007920E4" w:rsidRPr="00A75808" w:rsidRDefault="007920E4" w:rsidP="00342B47">
            <w:pPr>
              <w:autoSpaceDE w:val="0"/>
              <w:autoSpaceDN w:val="0"/>
              <w:spacing w:before="0" w:after="0" w:line="240" w:lineRule="auto"/>
              <w:contextualSpacing/>
              <w:rPr>
                <w:rFonts w:cs="Calibri"/>
                <w:lang w:eastAsia="ru-RU"/>
              </w:rPr>
            </w:pPr>
            <w:r w:rsidRPr="00A75808">
              <w:rPr>
                <w:rFonts w:cs="Calibri"/>
                <w:lang w:eastAsia="ru-RU"/>
              </w:rPr>
              <w:t>Предприятия общественного питания всех типов</w:t>
            </w:r>
          </w:p>
        </w:tc>
        <w:tc>
          <w:tcPr>
            <w:tcW w:w="3021" w:type="dxa"/>
          </w:tcPr>
          <w:p w14:paraId="3B9444D6" w14:textId="77777777" w:rsidR="007920E4" w:rsidRPr="00A75808" w:rsidRDefault="007920E4" w:rsidP="00342B47">
            <w:pPr>
              <w:autoSpaceDE w:val="0"/>
              <w:autoSpaceDN w:val="0"/>
              <w:spacing w:before="0" w:after="0" w:line="240" w:lineRule="auto"/>
              <w:contextualSpacing/>
              <w:rPr>
                <w:rFonts w:cs="Calibri"/>
                <w:lang w:eastAsia="ru-RU"/>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5622904A" w14:textId="77777777" w:rsidTr="00905358">
        <w:trPr>
          <w:trHeight w:val="32"/>
        </w:trPr>
        <w:tc>
          <w:tcPr>
            <w:tcW w:w="709" w:type="dxa"/>
            <w:tcMar>
              <w:top w:w="28" w:type="dxa"/>
              <w:left w:w="28" w:type="dxa"/>
              <w:bottom w:w="28" w:type="dxa"/>
              <w:right w:w="28" w:type="dxa"/>
            </w:tcMar>
          </w:tcPr>
          <w:p w14:paraId="1B30F421" w14:textId="77777777" w:rsidR="007920E4" w:rsidRPr="00A75808" w:rsidRDefault="007920E4" w:rsidP="00342B47">
            <w:pPr>
              <w:autoSpaceDE w:val="0"/>
              <w:autoSpaceDN w:val="0"/>
              <w:spacing w:before="0" w:after="0" w:line="240" w:lineRule="auto"/>
              <w:contextualSpacing/>
              <w:jc w:val="center"/>
              <w:rPr>
                <w:rFonts w:cs="Calibri"/>
                <w:lang w:eastAsia="ru-RU"/>
              </w:rPr>
            </w:pPr>
            <w:r w:rsidRPr="00A75808">
              <w:rPr>
                <w:rFonts w:cs="Calibri"/>
                <w:lang w:eastAsia="ru-RU"/>
              </w:rPr>
              <w:t>4.8.1</w:t>
            </w:r>
          </w:p>
        </w:tc>
        <w:tc>
          <w:tcPr>
            <w:tcW w:w="2888" w:type="dxa"/>
            <w:tcMar>
              <w:top w:w="28" w:type="dxa"/>
              <w:left w:w="28" w:type="dxa"/>
              <w:bottom w:w="28" w:type="dxa"/>
              <w:right w:w="28" w:type="dxa"/>
            </w:tcMar>
          </w:tcPr>
          <w:p w14:paraId="4012487E" w14:textId="77777777" w:rsidR="007920E4" w:rsidRPr="00A75808" w:rsidRDefault="007920E4" w:rsidP="00342B47">
            <w:pPr>
              <w:autoSpaceDE w:val="0"/>
              <w:autoSpaceDN w:val="0"/>
              <w:spacing w:before="0" w:after="0" w:line="240" w:lineRule="auto"/>
              <w:contextualSpacing/>
              <w:jc w:val="both"/>
              <w:rPr>
                <w:rFonts w:cs="Calibri"/>
                <w:lang w:eastAsia="ru-RU"/>
              </w:rPr>
            </w:pPr>
            <w:r w:rsidRPr="00A75808">
              <w:rPr>
                <w:rFonts w:cs="Calibri"/>
                <w:lang w:eastAsia="ru-RU"/>
              </w:rPr>
              <w:t>Развлекательные мероприятия</w:t>
            </w:r>
          </w:p>
        </w:tc>
        <w:tc>
          <w:tcPr>
            <w:tcW w:w="3021" w:type="dxa"/>
            <w:tcMar>
              <w:top w:w="28" w:type="dxa"/>
              <w:left w:w="28" w:type="dxa"/>
              <w:bottom w:w="28" w:type="dxa"/>
              <w:right w:w="28" w:type="dxa"/>
            </w:tcMar>
          </w:tcPr>
          <w:p w14:paraId="1873CD96" w14:textId="77777777" w:rsidR="007920E4" w:rsidRPr="00A75808" w:rsidRDefault="007920E4" w:rsidP="00342B47">
            <w:pPr>
              <w:autoSpaceDE w:val="0"/>
              <w:autoSpaceDN w:val="0"/>
              <w:spacing w:before="0" w:after="0" w:line="240" w:lineRule="auto"/>
              <w:contextualSpacing/>
              <w:rPr>
                <w:rFonts w:cs="Calibri"/>
                <w:lang w:eastAsia="ru-RU"/>
              </w:rPr>
            </w:pPr>
            <w:r w:rsidRPr="00A75808">
              <w:rPr>
                <w:rFonts w:cs="Calibri"/>
                <w:lang w:eastAsia="ru-RU"/>
              </w:rPr>
              <w:t>Размещение зданий и сооружений для организации развлекательных мероприятий: дискотеки, танцевальные площадки, ночные клубы, аквапарки, боулинги, аттракционы, игровые площадки</w:t>
            </w:r>
          </w:p>
        </w:tc>
        <w:tc>
          <w:tcPr>
            <w:tcW w:w="3021" w:type="dxa"/>
          </w:tcPr>
          <w:p w14:paraId="2DA2B5BB" w14:textId="77777777" w:rsidR="007920E4" w:rsidRPr="00A75808" w:rsidRDefault="007920E4" w:rsidP="00342B47">
            <w:pPr>
              <w:autoSpaceDE w:val="0"/>
              <w:autoSpaceDN w:val="0"/>
              <w:spacing w:before="0" w:after="0" w:line="240" w:lineRule="auto"/>
              <w:contextualSpacing/>
              <w:rPr>
                <w:rFonts w:cs="Calibri"/>
              </w:rPr>
            </w:pPr>
            <w:r w:rsidRPr="00A75808">
              <w:rPr>
                <w:rFonts w:cs="Calibri"/>
              </w:rPr>
              <w:t>Стоянки для автомобилей, объекты инженерной инфраструктуры, элементы благоустройства территории</w:t>
            </w:r>
          </w:p>
        </w:tc>
      </w:tr>
      <w:tr w:rsidR="00615E5F" w:rsidRPr="00A75808" w14:paraId="5E2EB4E4" w14:textId="77777777" w:rsidTr="00905358">
        <w:trPr>
          <w:trHeight w:val="32"/>
        </w:trPr>
        <w:tc>
          <w:tcPr>
            <w:tcW w:w="709" w:type="dxa"/>
            <w:tcMar>
              <w:top w:w="28" w:type="dxa"/>
              <w:left w:w="28" w:type="dxa"/>
              <w:bottom w:w="28" w:type="dxa"/>
              <w:right w:w="28" w:type="dxa"/>
            </w:tcMar>
          </w:tcPr>
          <w:p w14:paraId="07063A0F" w14:textId="77777777" w:rsidR="007920E4" w:rsidRPr="00A75808" w:rsidRDefault="007920E4" w:rsidP="00905358">
            <w:pPr>
              <w:pStyle w:val="ConsPlusNormal"/>
              <w:ind w:firstLine="0"/>
              <w:contextualSpacing/>
              <w:jc w:val="center"/>
              <w:rPr>
                <w:rFonts w:ascii="Calibri" w:hAnsi="Calibri" w:cs="Calibri"/>
              </w:rPr>
            </w:pPr>
            <w:r w:rsidRPr="00A75808">
              <w:rPr>
                <w:rFonts w:ascii="Calibri" w:hAnsi="Calibri" w:cs="Calibri"/>
              </w:rPr>
              <w:t>5.1.2</w:t>
            </w:r>
          </w:p>
        </w:tc>
        <w:tc>
          <w:tcPr>
            <w:tcW w:w="2888" w:type="dxa"/>
            <w:tcMar>
              <w:top w:w="28" w:type="dxa"/>
              <w:left w:w="28" w:type="dxa"/>
              <w:bottom w:w="28" w:type="dxa"/>
              <w:right w:w="28" w:type="dxa"/>
            </w:tcMar>
          </w:tcPr>
          <w:p w14:paraId="14EDF664"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Обеспечение занятий спортом в помещениях</w:t>
            </w:r>
          </w:p>
        </w:tc>
        <w:tc>
          <w:tcPr>
            <w:tcW w:w="3021" w:type="dxa"/>
            <w:tcMar>
              <w:top w:w="28" w:type="dxa"/>
              <w:left w:w="28" w:type="dxa"/>
              <w:bottom w:w="28" w:type="dxa"/>
              <w:right w:w="28" w:type="dxa"/>
            </w:tcMar>
          </w:tcPr>
          <w:p w14:paraId="081222DD"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Спортивные клубы, спортивные залы, бассейны, физкультурно-оздоровительные комплексы в зданиях и сооружениях</w:t>
            </w:r>
          </w:p>
        </w:tc>
        <w:tc>
          <w:tcPr>
            <w:tcW w:w="3021" w:type="dxa"/>
          </w:tcPr>
          <w:p w14:paraId="3AD0252B"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5EE2B0B2" w14:textId="77777777" w:rsidTr="00905358">
        <w:trPr>
          <w:trHeight w:val="32"/>
        </w:trPr>
        <w:tc>
          <w:tcPr>
            <w:tcW w:w="709" w:type="dxa"/>
            <w:tcMar>
              <w:top w:w="28" w:type="dxa"/>
              <w:left w:w="28" w:type="dxa"/>
              <w:bottom w:w="28" w:type="dxa"/>
              <w:right w:w="28" w:type="dxa"/>
            </w:tcMar>
          </w:tcPr>
          <w:p w14:paraId="40DE799A"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5.1.4</w:t>
            </w:r>
          </w:p>
        </w:tc>
        <w:tc>
          <w:tcPr>
            <w:tcW w:w="2888" w:type="dxa"/>
            <w:tcMar>
              <w:top w:w="28" w:type="dxa"/>
              <w:left w:w="28" w:type="dxa"/>
              <w:bottom w:w="28" w:type="dxa"/>
              <w:right w:w="28" w:type="dxa"/>
            </w:tcMar>
          </w:tcPr>
          <w:p w14:paraId="31EBDC91"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Оборудованные площадки для занятий спортом</w:t>
            </w:r>
          </w:p>
        </w:tc>
        <w:tc>
          <w:tcPr>
            <w:tcW w:w="3021" w:type="dxa"/>
            <w:tcMar>
              <w:top w:w="28" w:type="dxa"/>
              <w:left w:w="28" w:type="dxa"/>
              <w:bottom w:w="28" w:type="dxa"/>
              <w:right w:w="28" w:type="dxa"/>
            </w:tcMar>
          </w:tcPr>
          <w:p w14:paraId="4079756D"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(теннисные корты, автодромы, мотодромы, трамплины, спортивные стрельбища)</w:t>
            </w:r>
          </w:p>
        </w:tc>
        <w:tc>
          <w:tcPr>
            <w:tcW w:w="3021" w:type="dxa"/>
          </w:tcPr>
          <w:p w14:paraId="0E9AACC5"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3807B9E" w14:textId="77777777" w:rsidTr="00905358">
        <w:trPr>
          <w:trHeight w:val="32"/>
        </w:trPr>
        <w:tc>
          <w:tcPr>
            <w:tcW w:w="709" w:type="dxa"/>
            <w:tcMar>
              <w:top w:w="28" w:type="dxa"/>
              <w:left w:w="28" w:type="dxa"/>
              <w:bottom w:w="28" w:type="dxa"/>
              <w:right w:w="28" w:type="dxa"/>
            </w:tcMar>
          </w:tcPr>
          <w:p w14:paraId="39A1802B"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5.2.1</w:t>
            </w:r>
          </w:p>
        </w:tc>
        <w:tc>
          <w:tcPr>
            <w:tcW w:w="2888" w:type="dxa"/>
            <w:tcMar>
              <w:top w:w="28" w:type="dxa"/>
              <w:left w:w="28" w:type="dxa"/>
              <w:bottom w:w="28" w:type="dxa"/>
              <w:right w:w="28" w:type="dxa"/>
            </w:tcMar>
          </w:tcPr>
          <w:p w14:paraId="03BED3DB"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1" w:type="dxa"/>
            <w:tcMar>
              <w:top w:w="28" w:type="dxa"/>
              <w:left w:w="28" w:type="dxa"/>
              <w:bottom w:w="28" w:type="dxa"/>
              <w:right w:w="28" w:type="dxa"/>
            </w:tcMar>
          </w:tcPr>
          <w:p w14:paraId="4AD2310E"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1" w:type="dxa"/>
          </w:tcPr>
          <w:p w14:paraId="7CB0BE46"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735ED2FD" w14:textId="77777777" w:rsidTr="00905358">
        <w:trPr>
          <w:trHeight w:val="32"/>
        </w:trPr>
        <w:tc>
          <w:tcPr>
            <w:tcW w:w="709" w:type="dxa"/>
            <w:tcMar>
              <w:top w:w="28" w:type="dxa"/>
              <w:left w:w="28" w:type="dxa"/>
              <w:bottom w:w="28" w:type="dxa"/>
              <w:right w:w="28" w:type="dxa"/>
            </w:tcMar>
          </w:tcPr>
          <w:p w14:paraId="13131D5D"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5.3</w:t>
            </w:r>
          </w:p>
        </w:tc>
        <w:tc>
          <w:tcPr>
            <w:tcW w:w="2888" w:type="dxa"/>
            <w:tcMar>
              <w:top w:w="28" w:type="dxa"/>
              <w:left w:w="28" w:type="dxa"/>
              <w:bottom w:w="28" w:type="dxa"/>
              <w:right w:w="28" w:type="dxa"/>
            </w:tcMar>
          </w:tcPr>
          <w:p w14:paraId="5F5A3EC4"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Охота и рыбалка</w:t>
            </w:r>
          </w:p>
        </w:tc>
        <w:tc>
          <w:tcPr>
            <w:tcW w:w="3021" w:type="dxa"/>
            <w:tcMar>
              <w:top w:w="28" w:type="dxa"/>
              <w:left w:w="28" w:type="dxa"/>
              <w:bottom w:w="28" w:type="dxa"/>
              <w:right w:w="28" w:type="dxa"/>
            </w:tcMar>
          </w:tcPr>
          <w:p w14:paraId="2426D812"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14:paraId="013BEF7A" w14:textId="77777777" w:rsidR="007920E4" w:rsidRPr="00A75808" w:rsidRDefault="007920E4" w:rsidP="00342B47">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78EE19D9" w14:textId="77777777" w:rsidTr="00905358">
        <w:trPr>
          <w:trHeight w:val="32"/>
        </w:trPr>
        <w:tc>
          <w:tcPr>
            <w:tcW w:w="709" w:type="dxa"/>
            <w:tcMar>
              <w:top w:w="28" w:type="dxa"/>
              <w:left w:w="28" w:type="dxa"/>
              <w:bottom w:w="28" w:type="dxa"/>
              <w:right w:w="28" w:type="dxa"/>
            </w:tcMar>
          </w:tcPr>
          <w:p w14:paraId="17D1328B"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5.4</w:t>
            </w:r>
          </w:p>
        </w:tc>
        <w:tc>
          <w:tcPr>
            <w:tcW w:w="2888" w:type="dxa"/>
            <w:tcMar>
              <w:top w:w="28" w:type="dxa"/>
              <w:left w:w="28" w:type="dxa"/>
              <w:bottom w:w="28" w:type="dxa"/>
              <w:right w:w="28" w:type="dxa"/>
            </w:tcMar>
          </w:tcPr>
          <w:p w14:paraId="4F8CBC76"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1" w:type="dxa"/>
            <w:tcMar>
              <w:top w:w="28" w:type="dxa"/>
              <w:left w:w="28" w:type="dxa"/>
              <w:bottom w:w="28" w:type="dxa"/>
              <w:right w:w="28" w:type="dxa"/>
            </w:tcMar>
          </w:tcPr>
          <w:p w14:paraId="6526DD05"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1" w:type="dxa"/>
          </w:tcPr>
          <w:p w14:paraId="1EFA0713"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085BC600" w14:textId="77777777" w:rsidTr="00905358">
        <w:trPr>
          <w:trHeight w:val="32"/>
        </w:trPr>
        <w:tc>
          <w:tcPr>
            <w:tcW w:w="709" w:type="dxa"/>
            <w:tcMar>
              <w:top w:w="28" w:type="dxa"/>
              <w:left w:w="28" w:type="dxa"/>
              <w:bottom w:w="28" w:type="dxa"/>
              <w:right w:w="28" w:type="dxa"/>
            </w:tcMar>
          </w:tcPr>
          <w:p w14:paraId="616291A4"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5.5</w:t>
            </w:r>
          </w:p>
        </w:tc>
        <w:tc>
          <w:tcPr>
            <w:tcW w:w="2888" w:type="dxa"/>
            <w:tcMar>
              <w:top w:w="28" w:type="dxa"/>
              <w:left w:w="28" w:type="dxa"/>
              <w:bottom w:w="28" w:type="dxa"/>
              <w:right w:w="28" w:type="dxa"/>
            </w:tcMar>
          </w:tcPr>
          <w:p w14:paraId="1D7A2B81"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1" w:type="dxa"/>
            <w:tcMar>
              <w:top w:w="28" w:type="dxa"/>
              <w:left w:w="28" w:type="dxa"/>
              <w:bottom w:w="28" w:type="dxa"/>
              <w:right w:w="28" w:type="dxa"/>
            </w:tcMar>
          </w:tcPr>
          <w:p w14:paraId="72E3AF0E"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1" w:type="dxa"/>
          </w:tcPr>
          <w:p w14:paraId="23BF98F5"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 xml:space="preserve">стоянки для автомобилей,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1D759688" w14:textId="77777777" w:rsidTr="00905358">
        <w:tc>
          <w:tcPr>
            <w:tcW w:w="709" w:type="dxa"/>
            <w:vMerge w:val="restart"/>
            <w:tcMar>
              <w:top w:w="28" w:type="dxa"/>
              <w:left w:w="28" w:type="dxa"/>
              <w:bottom w:w="28" w:type="dxa"/>
              <w:right w:w="28" w:type="dxa"/>
            </w:tcMar>
          </w:tcPr>
          <w:p w14:paraId="43C79D0E" w14:textId="77777777" w:rsidR="007920E4" w:rsidRPr="00A75808" w:rsidRDefault="007920E4" w:rsidP="00905358">
            <w:pPr>
              <w:pStyle w:val="ConsPlusNormal"/>
              <w:ind w:firstLine="0"/>
              <w:contextualSpacing/>
              <w:jc w:val="center"/>
              <w:rPr>
                <w:rFonts w:ascii="Calibri" w:hAnsi="Calibri" w:cs="Calibri"/>
              </w:rPr>
            </w:pPr>
            <w:r w:rsidRPr="00A75808">
              <w:rPr>
                <w:rFonts w:ascii="Calibri" w:hAnsi="Calibri" w:cs="Calibri"/>
              </w:rPr>
              <w:lastRenderedPageBreak/>
              <w:t>8.3</w:t>
            </w:r>
          </w:p>
        </w:tc>
        <w:tc>
          <w:tcPr>
            <w:tcW w:w="2888" w:type="dxa"/>
            <w:vMerge w:val="restart"/>
            <w:tcMar>
              <w:top w:w="28" w:type="dxa"/>
              <w:left w:w="28" w:type="dxa"/>
              <w:bottom w:w="28" w:type="dxa"/>
              <w:right w:w="28" w:type="dxa"/>
            </w:tcMar>
          </w:tcPr>
          <w:p w14:paraId="5BE0FE9F" w14:textId="77777777" w:rsidR="007920E4" w:rsidRPr="00A75808" w:rsidRDefault="007920E4" w:rsidP="00905358">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6195001D"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2C323705"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408E7D32" w14:textId="77777777" w:rsidTr="00905358">
        <w:tc>
          <w:tcPr>
            <w:tcW w:w="709" w:type="dxa"/>
            <w:vMerge/>
            <w:tcMar>
              <w:top w:w="28" w:type="dxa"/>
              <w:left w:w="28" w:type="dxa"/>
              <w:bottom w:w="28" w:type="dxa"/>
              <w:right w:w="28" w:type="dxa"/>
            </w:tcMar>
          </w:tcPr>
          <w:p w14:paraId="431C9F78" w14:textId="77777777" w:rsidR="007920E4" w:rsidRPr="00A75808" w:rsidRDefault="007920E4" w:rsidP="00905358">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3C1EA40C" w14:textId="77777777" w:rsidR="007920E4" w:rsidRPr="00A75808" w:rsidRDefault="007920E4" w:rsidP="00905358">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7E8837F2"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4AD74C14"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DBC6CE6" w14:textId="77777777" w:rsidTr="00905358">
        <w:tc>
          <w:tcPr>
            <w:tcW w:w="709" w:type="dxa"/>
            <w:vMerge/>
            <w:tcMar>
              <w:top w:w="28" w:type="dxa"/>
              <w:left w:w="28" w:type="dxa"/>
              <w:bottom w:w="28" w:type="dxa"/>
              <w:right w:w="28" w:type="dxa"/>
            </w:tcMar>
          </w:tcPr>
          <w:p w14:paraId="3565D084" w14:textId="77777777" w:rsidR="007920E4" w:rsidRPr="00A75808" w:rsidRDefault="007920E4" w:rsidP="00905358">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1DFD1A44" w14:textId="77777777" w:rsidR="007920E4" w:rsidRPr="00A75808" w:rsidRDefault="007920E4" w:rsidP="00905358">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11E57308"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Объекты пожарной охраны</w:t>
            </w:r>
          </w:p>
        </w:tc>
        <w:tc>
          <w:tcPr>
            <w:tcW w:w="3021" w:type="dxa"/>
          </w:tcPr>
          <w:p w14:paraId="2A7AA298"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0A4BCC2" w14:textId="77777777" w:rsidTr="00905358">
        <w:tc>
          <w:tcPr>
            <w:tcW w:w="709" w:type="dxa"/>
            <w:tcMar>
              <w:top w:w="28" w:type="dxa"/>
              <w:left w:w="28" w:type="dxa"/>
              <w:bottom w:w="28" w:type="dxa"/>
              <w:right w:w="28" w:type="dxa"/>
            </w:tcMar>
          </w:tcPr>
          <w:p w14:paraId="00AA7891"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9.2</w:t>
            </w:r>
          </w:p>
        </w:tc>
        <w:tc>
          <w:tcPr>
            <w:tcW w:w="2888" w:type="dxa"/>
            <w:tcMar>
              <w:top w:w="28" w:type="dxa"/>
              <w:left w:w="28" w:type="dxa"/>
              <w:bottom w:w="28" w:type="dxa"/>
              <w:right w:w="28" w:type="dxa"/>
            </w:tcMar>
          </w:tcPr>
          <w:p w14:paraId="26E01151" w14:textId="77777777" w:rsidR="007920E4" w:rsidRPr="00A75808" w:rsidRDefault="007920E4" w:rsidP="00342B47">
            <w:pPr>
              <w:pStyle w:val="ConsPlusNormal"/>
              <w:ind w:firstLine="0"/>
              <w:contextualSpacing/>
              <w:jc w:val="both"/>
              <w:rPr>
                <w:rFonts w:ascii="Calibri" w:hAnsi="Calibri" w:cs="Calibri"/>
              </w:rPr>
            </w:pPr>
            <w:r w:rsidRPr="00A75808">
              <w:rPr>
                <w:rFonts w:ascii="Calibri" w:hAnsi="Calibri" w:cs="Calibri"/>
              </w:rPr>
              <w:t>Курортная деятельность</w:t>
            </w:r>
          </w:p>
        </w:tc>
        <w:tc>
          <w:tcPr>
            <w:tcW w:w="3021" w:type="dxa"/>
            <w:tcMar>
              <w:top w:w="28" w:type="dxa"/>
              <w:left w:w="28" w:type="dxa"/>
              <w:bottom w:w="28" w:type="dxa"/>
              <w:right w:w="28" w:type="dxa"/>
            </w:tcMar>
          </w:tcPr>
          <w:p w14:paraId="7D052491"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Использование, в том числе с их извлечением, для лечения и оздоровления человека природных лечебных ресурсов (месторождения минеральных вод, грязей, особый климат), а также охрана лечебных ресурсов от истощения и уничтожения</w:t>
            </w:r>
          </w:p>
        </w:tc>
        <w:tc>
          <w:tcPr>
            <w:tcW w:w="3021" w:type="dxa"/>
          </w:tcPr>
          <w:p w14:paraId="4958D9B4"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02B0DE1" w14:textId="77777777" w:rsidTr="00905358">
        <w:tc>
          <w:tcPr>
            <w:tcW w:w="709" w:type="dxa"/>
            <w:tcMar>
              <w:top w:w="28" w:type="dxa"/>
              <w:left w:w="28" w:type="dxa"/>
              <w:bottom w:w="28" w:type="dxa"/>
              <w:right w:w="28" w:type="dxa"/>
            </w:tcMar>
          </w:tcPr>
          <w:p w14:paraId="7AEA4DAB"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9.2.1</w:t>
            </w:r>
          </w:p>
        </w:tc>
        <w:tc>
          <w:tcPr>
            <w:tcW w:w="2888" w:type="dxa"/>
            <w:tcMar>
              <w:top w:w="28" w:type="dxa"/>
              <w:left w:w="28" w:type="dxa"/>
              <w:bottom w:w="28" w:type="dxa"/>
              <w:right w:w="28" w:type="dxa"/>
            </w:tcMar>
          </w:tcPr>
          <w:p w14:paraId="09B2883E" w14:textId="77777777" w:rsidR="007920E4" w:rsidRPr="00A75808" w:rsidRDefault="007920E4" w:rsidP="00342B47">
            <w:pPr>
              <w:pStyle w:val="ConsPlusNormal"/>
              <w:ind w:firstLine="0"/>
              <w:contextualSpacing/>
              <w:jc w:val="both"/>
              <w:rPr>
                <w:rFonts w:ascii="Calibri" w:hAnsi="Calibri" w:cs="Calibri"/>
              </w:rPr>
            </w:pPr>
            <w:r w:rsidRPr="00A75808">
              <w:rPr>
                <w:rFonts w:ascii="Calibri" w:hAnsi="Calibri" w:cs="Calibri"/>
              </w:rPr>
              <w:t>Санаторная деятельность</w:t>
            </w:r>
          </w:p>
        </w:tc>
        <w:tc>
          <w:tcPr>
            <w:tcW w:w="3021" w:type="dxa"/>
            <w:tcMar>
              <w:top w:w="28" w:type="dxa"/>
              <w:left w:w="28" w:type="dxa"/>
              <w:bottom w:w="28" w:type="dxa"/>
              <w:right w:w="28" w:type="dxa"/>
            </w:tcMar>
          </w:tcPr>
          <w:p w14:paraId="21217463"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Санатории, профилактории, бальнеологические лечебницы, грязелечебницы; обустройство лечебно-оздоровительных местностей (пляжи, бюветы</w:t>
            </w:r>
            <w:r w:rsidRPr="00A75808">
              <w:rPr>
                <w:rFonts w:ascii="Calibri" w:hAnsi="Calibri" w:cs="Calibri"/>
              </w:rPr>
              <w:br/>
              <w:t>, места добычи целебной грязи)</w:t>
            </w:r>
          </w:p>
        </w:tc>
        <w:tc>
          <w:tcPr>
            <w:tcW w:w="3021" w:type="dxa"/>
          </w:tcPr>
          <w:p w14:paraId="1B7AC6D8"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BE93CA5" w14:textId="77777777" w:rsidTr="00905358">
        <w:tc>
          <w:tcPr>
            <w:tcW w:w="709" w:type="dxa"/>
            <w:tcMar>
              <w:top w:w="28" w:type="dxa"/>
              <w:left w:w="28" w:type="dxa"/>
              <w:bottom w:w="28" w:type="dxa"/>
              <w:right w:w="28" w:type="dxa"/>
            </w:tcMar>
          </w:tcPr>
          <w:p w14:paraId="1EC06089" w14:textId="77777777" w:rsidR="007920E4" w:rsidRPr="00A75808" w:rsidRDefault="007920E4" w:rsidP="00342B47">
            <w:pPr>
              <w:pStyle w:val="ConsPlusNormal"/>
              <w:ind w:firstLine="0"/>
              <w:contextualSpacing/>
              <w:jc w:val="center"/>
              <w:rPr>
                <w:rFonts w:ascii="Calibri" w:hAnsi="Calibri" w:cs="Calibri"/>
              </w:rPr>
            </w:pPr>
            <w:r w:rsidRPr="00A75808">
              <w:rPr>
                <w:rFonts w:ascii="Calibri" w:hAnsi="Calibri" w:cs="Calibri"/>
              </w:rPr>
              <w:t>11.1</w:t>
            </w:r>
          </w:p>
        </w:tc>
        <w:tc>
          <w:tcPr>
            <w:tcW w:w="2888" w:type="dxa"/>
            <w:tcMar>
              <w:top w:w="28" w:type="dxa"/>
              <w:left w:w="28" w:type="dxa"/>
              <w:bottom w:w="28" w:type="dxa"/>
              <w:right w:w="28" w:type="dxa"/>
            </w:tcMar>
          </w:tcPr>
          <w:p w14:paraId="55441B8B" w14:textId="77777777" w:rsidR="007920E4" w:rsidRPr="00A75808" w:rsidRDefault="007920E4" w:rsidP="00342B47">
            <w:pPr>
              <w:pStyle w:val="ConsPlusNormal"/>
              <w:ind w:firstLine="0"/>
              <w:contextualSpacing/>
              <w:jc w:val="both"/>
              <w:rPr>
                <w:rFonts w:ascii="Calibri" w:hAnsi="Calibri" w:cs="Calibri"/>
              </w:rPr>
            </w:pPr>
            <w:r w:rsidRPr="00A75808">
              <w:rPr>
                <w:rFonts w:ascii="Calibri" w:hAnsi="Calibri" w:cs="Calibri"/>
              </w:rPr>
              <w:t>Общее пользование водными объектами</w:t>
            </w:r>
          </w:p>
        </w:tc>
        <w:tc>
          <w:tcPr>
            <w:tcW w:w="3021" w:type="dxa"/>
            <w:tcMar>
              <w:top w:w="28" w:type="dxa"/>
              <w:left w:w="28" w:type="dxa"/>
              <w:bottom w:w="28" w:type="dxa"/>
              <w:right w:w="28" w:type="dxa"/>
            </w:tcMar>
          </w:tcPr>
          <w:p w14:paraId="30E1910B"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14:paraId="58861BE6" w14:textId="77777777" w:rsidR="007920E4" w:rsidRPr="00A75808" w:rsidRDefault="007920E4" w:rsidP="00342B47">
            <w:pPr>
              <w:pStyle w:val="ConsPlusNormal"/>
              <w:ind w:firstLine="0"/>
              <w:contextualSpacing/>
              <w:rPr>
                <w:rFonts w:ascii="Calibri" w:hAnsi="Calibri" w:cs="Calibri"/>
              </w:rPr>
            </w:pPr>
            <w:r w:rsidRPr="00A75808">
              <w:rPr>
                <w:rFonts w:ascii="Calibri" w:hAnsi="Calibri" w:cs="Calibri"/>
              </w:rPr>
              <w:t>Не устанавливается</w:t>
            </w:r>
          </w:p>
        </w:tc>
      </w:tr>
    </w:tbl>
    <w:p w14:paraId="2DC8439C" w14:textId="77777777" w:rsidR="00C223C2" w:rsidRPr="00A75808" w:rsidRDefault="00C223C2" w:rsidP="00C223C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76D67DF4" w14:textId="77777777" w:rsidR="00C223C2" w:rsidRPr="00A75808" w:rsidRDefault="00C223C2" w:rsidP="00C223C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Р1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3FAD8E57"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DAAE205" w14:textId="77777777" w:rsidR="00C223C2" w:rsidRPr="00A75808" w:rsidRDefault="00C223C2" w:rsidP="00905358">
            <w:pPr>
              <w:widowControl w:val="0"/>
              <w:autoSpaceDE w:val="0"/>
              <w:autoSpaceDN w:val="0"/>
              <w:spacing w:before="0" w:after="0" w:line="240" w:lineRule="auto"/>
              <w:contextualSpacing/>
              <w:rPr>
                <w:rFonts w:cs="Calibri"/>
                <w:sz w:val="24"/>
                <w:szCs w:val="24"/>
              </w:rPr>
            </w:pPr>
            <w:r w:rsidRPr="00A75808">
              <w:rPr>
                <w:rFonts w:cs="Calibri"/>
                <w:lang w:eastAsia="ru-RU"/>
              </w:rPr>
              <w:lastRenderedPageBreak/>
              <w:t>Параметры разрешённого строительства, реконструкции объектов капитального строительства</w:t>
            </w:r>
          </w:p>
        </w:tc>
      </w:tr>
      <w:tr w:rsidR="00615E5F" w:rsidRPr="00A75808" w14:paraId="6037A63A" w14:textId="77777777"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03A861D" w14:textId="77777777" w:rsidR="00C223C2" w:rsidRPr="00A75808" w:rsidRDefault="00C223C2" w:rsidP="00905358">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5084674C"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1F0F8E8"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489AB7C"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B31009C" w14:textId="77777777" w:rsidTr="00905358">
        <w:tc>
          <w:tcPr>
            <w:tcW w:w="1572" w:type="pct"/>
            <w:tcBorders>
              <w:top w:val="single" w:sz="4" w:space="0" w:color="auto"/>
              <w:left w:val="single" w:sz="4" w:space="0" w:color="auto"/>
              <w:bottom w:val="single" w:sz="4" w:space="0" w:color="auto"/>
              <w:right w:val="single" w:sz="4" w:space="0" w:color="auto"/>
            </w:tcBorders>
            <w:hideMark/>
          </w:tcPr>
          <w:p w14:paraId="027BB1BE"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5E5E8569"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149E3B7" w14:textId="77777777" w:rsidTr="00905358">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1F14DFE" w14:textId="77777777" w:rsidR="00C223C2" w:rsidRPr="00A75808" w:rsidRDefault="00C223C2" w:rsidP="00905358">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2D56D4DD" w14:textId="77777777" w:rsidTr="00905358">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B1A02B"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0B5A96C6"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A951796" w14:textId="77777777" w:rsidTr="00905358">
        <w:trPr>
          <w:trHeight w:val="218"/>
        </w:trPr>
        <w:tc>
          <w:tcPr>
            <w:tcW w:w="1572" w:type="pct"/>
            <w:tcBorders>
              <w:top w:val="single" w:sz="4" w:space="0" w:color="auto"/>
              <w:left w:val="single" w:sz="4" w:space="0" w:color="auto"/>
              <w:bottom w:val="single" w:sz="4" w:space="0" w:color="auto"/>
              <w:right w:val="single" w:sz="4" w:space="0" w:color="auto"/>
            </w:tcBorders>
            <w:hideMark/>
          </w:tcPr>
          <w:p w14:paraId="7730FF31" w14:textId="77777777" w:rsidR="00C223C2" w:rsidRPr="00A75808" w:rsidRDefault="00C223C2" w:rsidP="00905358">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2DBB03FF" w14:textId="77777777" w:rsidR="00C223C2" w:rsidRPr="00A75808" w:rsidRDefault="00C223C2" w:rsidP="00905358">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36CBECFE" w14:textId="77777777" w:rsidTr="00905358">
        <w:tc>
          <w:tcPr>
            <w:tcW w:w="5000" w:type="pct"/>
            <w:gridSpan w:val="2"/>
            <w:tcBorders>
              <w:top w:val="single" w:sz="4" w:space="0" w:color="auto"/>
              <w:left w:val="single" w:sz="4" w:space="0" w:color="auto"/>
              <w:bottom w:val="single" w:sz="4" w:space="0" w:color="auto"/>
              <w:right w:val="single" w:sz="4" w:space="0" w:color="auto"/>
            </w:tcBorders>
            <w:hideMark/>
          </w:tcPr>
          <w:p w14:paraId="44B6E069" w14:textId="77777777" w:rsidR="00C223C2" w:rsidRPr="00A75808" w:rsidRDefault="00C223C2" w:rsidP="00905358">
            <w:pPr>
              <w:pStyle w:val="104"/>
              <w:contextualSpacing/>
              <w:rPr>
                <w:rFonts w:cs="Calibri"/>
                <w:sz w:val="24"/>
                <w:szCs w:val="24"/>
              </w:rPr>
            </w:pPr>
            <w:r w:rsidRPr="00A75808">
              <w:rPr>
                <w:rFonts w:cs="Calibri"/>
                <w:sz w:val="24"/>
                <w:szCs w:val="24"/>
              </w:rPr>
              <w:t>Количество этажей</w:t>
            </w:r>
          </w:p>
        </w:tc>
      </w:tr>
      <w:tr w:rsidR="00615E5F" w:rsidRPr="00A75808" w14:paraId="43445131"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84FA5BD" w14:textId="77777777" w:rsidR="00C223C2" w:rsidRPr="00A75808" w:rsidRDefault="00C223C2" w:rsidP="00905358">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29618DB" w14:textId="77777777" w:rsidR="00C223C2" w:rsidRPr="00A75808" w:rsidRDefault="00342B47" w:rsidP="00905358">
            <w:pPr>
              <w:spacing w:before="0" w:after="0" w:line="240" w:lineRule="auto"/>
              <w:contextualSpacing/>
              <w:rPr>
                <w:rFonts w:cs="Calibri"/>
              </w:rPr>
            </w:pPr>
            <w:r w:rsidRPr="00A75808">
              <w:rPr>
                <w:rFonts w:cs="Calibri"/>
              </w:rPr>
              <w:t>3 этажа</w:t>
            </w:r>
          </w:p>
        </w:tc>
      </w:tr>
      <w:tr w:rsidR="00615E5F" w:rsidRPr="00A75808" w14:paraId="27CCBB52"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EEB9127" w14:textId="77777777" w:rsidR="00C223C2" w:rsidRPr="00A75808" w:rsidRDefault="00C223C2" w:rsidP="00905358">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E2C6288"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18ED602C" w14:textId="77777777"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3B104D" w14:textId="77777777" w:rsidR="00C223C2" w:rsidRPr="00A75808" w:rsidRDefault="00C223C2" w:rsidP="00905358">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2679A098" w14:textId="77777777" w:rsidTr="00905358">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58F37BF" w14:textId="77777777" w:rsidR="00C223C2" w:rsidRPr="00A75808" w:rsidRDefault="00C223C2" w:rsidP="00905358">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425A8A54"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6888B5E7"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312A629" w14:textId="77777777" w:rsidR="00C223C2" w:rsidRPr="00A75808" w:rsidRDefault="00C223C2" w:rsidP="00905358">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D7D3C8D"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1422EF7A" w14:textId="77777777" w:rsidTr="00905358">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FB74019" w14:textId="77777777" w:rsidR="00C223C2" w:rsidRPr="00A75808" w:rsidRDefault="00C223C2" w:rsidP="00905358">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1593A234"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B49E07B" w14:textId="77777777" w:rsidR="00C223C2" w:rsidRPr="00A75808" w:rsidRDefault="00C223C2" w:rsidP="00905358">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359B42" w14:textId="77777777" w:rsidR="00C223C2" w:rsidRPr="00A75808" w:rsidRDefault="00D837F2" w:rsidP="00905358">
            <w:pPr>
              <w:spacing w:before="0" w:after="0" w:line="240" w:lineRule="auto"/>
              <w:contextualSpacing/>
              <w:jc w:val="both"/>
              <w:rPr>
                <w:rFonts w:cs="Calibri"/>
              </w:rPr>
            </w:pPr>
            <w:r w:rsidRPr="00A75808">
              <w:rPr>
                <w:rFonts w:cs="Calibri"/>
              </w:rPr>
              <w:t>7% - для парков</w:t>
            </w:r>
          </w:p>
          <w:p w14:paraId="2F92253E" w14:textId="77777777" w:rsidR="00D837F2" w:rsidRPr="00A75808" w:rsidRDefault="00D837F2" w:rsidP="00905358">
            <w:pPr>
              <w:spacing w:before="0" w:after="0" w:line="240" w:lineRule="auto"/>
              <w:contextualSpacing/>
              <w:jc w:val="both"/>
              <w:rPr>
                <w:rFonts w:cs="Calibri"/>
              </w:rPr>
            </w:pPr>
            <w:r w:rsidRPr="00A75808">
              <w:rPr>
                <w:rFonts w:cs="Calibri"/>
              </w:rPr>
              <w:t>5% - для сада</w:t>
            </w:r>
          </w:p>
          <w:p w14:paraId="14AB9584" w14:textId="77777777" w:rsidR="00D837F2" w:rsidRPr="00A75808" w:rsidRDefault="00D837F2" w:rsidP="00905358">
            <w:pPr>
              <w:spacing w:before="0" w:after="0" w:line="240" w:lineRule="auto"/>
              <w:contextualSpacing/>
              <w:jc w:val="both"/>
              <w:rPr>
                <w:rFonts w:cs="Calibri"/>
              </w:rPr>
            </w:pPr>
            <w:r w:rsidRPr="00A75808">
              <w:rPr>
                <w:rFonts w:cs="Calibri"/>
              </w:rPr>
              <w:t>не ограничено</w:t>
            </w:r>
            <w:r w:rsidR="00CC4F3D" w:rsidRPr="00A75808">
              <w:rPr>
                <w:rFonts w:cs="Calibri"/>
              </w:rPr>
              <w:t xml:space="preserve"> – для остальных видов разрешенного использования</w:t>
            </w:r>
          </w:p>
        </w:tc>
      </w:tr>
      <w:tr w:rsidR="00615E5F" w:rsidRPr="00A75808" w14:paraId="28E3595D" w14:textId="77777777" w:rsidTr="00905358">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BC24FAC" w14:textId="77777777" w:rsidR="00C223C2" w:rsidRPr="00A75808" w:rsidRDefault="00C223C2" w:rsidP="00905358">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776ED2" w14:textId="77777777" w:rsidR="00C223C2" w:rsidRPr="00A75808" w:rsidRDefault="00C223C2" w:rsidP="00905358">
            <w:pPr>
              <w:spacing w:before="0" w:after="0" w:line="240" w:lineRule="auto"/>
              <w:contextualSpacing/>
              <w:rPr>
                <w:rFonts w:cs="Calibri"/>
              </w:rPr>
            </w:pPr>
            <w:r w:rsidRPr="00A75808">
              <w:rPr>
                <w:rFonts w:cs="Calibri"/>
              </w:rPr>
              <w:t>не устанавливается</w:t>
            </w:r>
          </w:p>
        </w:tc>
      </w:tr>
      <w:tr w:rsidR="00615E5F" w:rsidRPr="00A75808" w14:paraId="28BA7AE2" w14:textId="77777777" w:rsidTr="00905358">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34E80DEB" w14:textId="77777777" w:rsidR="00C223C2" w:rsidRPr="00A75808" w:rsidRDefault="00C223C2" w:rsidP="00905358">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14:paraId="456AAEA3" w14:textId="77777777" w:rsidR="00C223C2" w:rsidRPr="00A75808" w:rsidRDefault="00C223C2" w:rsidP="00905358">
            <w:pPr>
              <w:pStyle w:val="104"/>
              <w:contextualSpacing/>
              <w:rPr>
                <w:rFonts w:cs="Calibri"/>
                <w:b w:val="0"/>
                <w:sz w:val="20"/>
                <w:szCs w:val="20"/>
              </w:rPr>
            </w:pPr>
            <w:r w:rsidRPr="00A75808">
              <w:rPr>
                <w:rFonts w:cs="Calibri"/>
                <w:b w:val="0"/>
                <w:sz w:val="20"/>
                <w:szCs w:val="20"/>
              </w:rPr>
              <w:t>не устанавливается</w:t>
            </w:r>
          </w:p>
        </w:tc>
      </w:tr>
    </w:tbl>
    <w:p w14:paraId="1508F783" w14:textId="77777777" w:rsidR="00C223C2" w:rsidRPr="00A75808" w:rsidRDefault="00C223C2" w:rsidP="00C223C2">
      <w:pPr>
        <w:pStyle w:val="1ffd"/>
        <w:contextualSpacing/>
        <w:jc w:val="both"/>
        <w:rPr>
          <w:rFonts w:ascii="Calibri" w:hAnsi="Calibri" w:cs="Calibri"/>
          <w:b/>
          <w:sz w:val="24"/>
          <w:szCs w:val="24"/>
        </w:rPr>
      </w:pPr>
    </w:p>
    <w:p w14:paraId="140C140A" w14:textId="77777777" w:rsidR="00C223C2" w:rsidRPr="00A75808" w:rsidRDefault="00C223C2" w:rsidP="00C223C2">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2E6986FF" w14:textId="77777777" w:rsidR="00C223C2" w:rsidRPr="00A75808" w:rsidRDefault="00C223C2" w:rsidP="00C223C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216CA36E" w14:textId="77777777" w:rsidR="00C223C2" w:rsidRPr="00A75808" w:rsidRDefault="00C223C2" w:rsidP="00C223C2">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4E2F3217"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5FC66EAD"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5A90DA22"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0D2ACA"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16006E92" w14:textId="77777777" w:rsidTr="00905358">
        <w:tc>
          <w:tcPr>
            <w:tcW w:w="540" w:type="dxa"/>
            <w:tcBorders>
              <w:top w:val="single" w:sz="4" w:space="0" w:color="000000"/>
              <w:left w:val="single" w:sz="4" w:space="0" w:color="000000"/>
              <w:bottom w:val="single" w:sz="4" w:space="0" w:color="000000"/>
              <w:right w:val="nil"/>
            </w:tcBorders>
            <w:vAlign w:val="center"/>
            <w:hideMark/>
          </w:tcPr>
          <w:p w14:paraId="03A18ABB"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6753E167"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17FB1279"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0551D1DC" w14:textId="77777777" w:rsidTr="00905358">
        <w:tc>
          <w:tcPr>
            <w:tcW w:w="540" w:type="dxa"/>
            <w:tcBorders>
              <w:top w:val="single" w:sz="4" w:space="0" w:color="000000"/>
              <w:left w:val="single" w:sz="4" w:space="0" w:color="000000"/>
              <w:bottom w:val="single" w:sz="4" w:space="0" w:color="000000"/>
              <w:right w:val="nil"/>
            </w:tcBorders>
            <w:vAlign w:val="center"/>
            <w:hideMark/>
          </w:tcPr>
          <w:p w14:paraId="299E9CE0" w14:textId="77777777" w:rsidR="00C223C2" w:rsidRPr="00A75808" w:rsidRDefault="00C223C2" w:rsidP="00905358">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44F4FBF1"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057219BB"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546B2DFB" w14:textId="77777777" w:rsidTr="00905358">
        <w:tc>
          <w:tcPr>
            <w:tcW w:w="540" w:type="dxa"/>
            <w:tcBorders>
              <w:top w:val="single" w:sz="4" w:space="0" w:color="000000"/>
              <w:left w:val="single" w:sz="4" w:space="0" w:color="000000"/>
              <w:bottom w:val="single" w:sz="4" w:space="0" w:color="000000"/>
              <w:right w:val="nil"/>
            </w:tcBorders>
            <w:vAlign w:val="center"/>
            <w:hideMark/>
          </w:tcPr>
          <w:p w14:paraId="2EEC9DDE" w14:textId="77777777" w:rsidR="00C223C2" w:rsidRPr="00A75808" w:rsidRDefault="002B3D55" w:rsidP="00905358">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46712949" w14:textId="77777777" w:rsidR="00C223C2" w:rsidRPr="00A75808" w:rsidRDefault="002B3D55" w:rsidP="00905358">
            <w:pPr>
              <w:snapToGrid w:val="0"/>
              <w:spacing w:before="0" w:after="0" w:line="240" w:lineRule="auto"/>
              <w:contextualSpacing/>
              <w:jc w:val="center"/>
              <w:rPr>
                <w:rFonts w:eastAsia="Calibri" w:cs="Calibri"/>
                <w:lang w:val="x-none" w:eastAsia="ar-SA"/>
              </w:rPr>
            </w:pPr>
            <w:r w:rsidRPr="00A75808">
              <w:rPr>
                <w:rFonts w:eastAsia="Calibri" w:cs="Calibri"/>
                <w:lang w:eastAsia="ar-SA"/>
              </w:rPr>
              <w:t>О</w:t>
            </w:r>
            <w:proofErr w:type="spellStart"/>
            <w:r w:rsidR="00C223C2" w:rsidRPr="00A75808">
              <w:rPr>
                <w:rFonts w:eastAsia="Calibri" w:cs="Calibri"/>
                <w:lang w:val="x-none" w:eastAsia="ar-SA"/>
              </w:rPr>
              <w:t>ткрытые</w:t>
            </w:r>
            <w:proofErr w:type="spellEnd"/>
            <w:r w:rsidR="00C223C2" w:rsidRPr="00A75808">
              <w:rPr>
                <w:rFonts w:eastAsia="Calibri" w:cs="Calibri"/>
                <w:lang w:val="x-none" w:eastAsia="ar-SA"/>
              </w:rPr>
              <w:t xml:space="preserve">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7E49B4FA"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6CB0C464" w14:textId="77777777" w:rsidR="00C223C2" w:rsidRPr="00A75808" w:rsidRDefault="00C223C2" w:rsidP="00905358">
            <w:pPr>
              <w:spacing w:before="0" w:after="0" w:line="240" w:lineRule="auto"/>
              <w:contextualSpacing/>
              <w:jc w:val="center"/>
              <w:rPr>
                <w:rFonts w:eastAsia="Calibri" w:cs="Calibri"/>
                <w:lang w:val="x-none" w:eastAsia="ar-SA"/>
              </w:rPr>
            </w:pPr>
          </w:p>
        </w:tc>
      </w:tr>
      <w:tr w:rsidR="00615E5F" w:rsidRPr="00A75808" w14:paraId="634D5B76" w14:textId="77777777" w:rsidTr="00905358">
        <w:tc>
          <w:tcPr>
            <w:tcW w:w="540" w:type="dxa"/>
            <w:tcBorders>
              <w:top w:val="single" w:sz="4" w:space="0" w:color="000000"/>
              <w:left w:val="single" w:sz="4" w:space="0" w:color="000000"/>
              <w:bottom w:val="single" w:sz="4" w:space="0" w:color="000000"/>
              <w:right w:val="nil"/>
            </w:tcBorders>
            <w:vAlign w:val="center"/>
            <w:hideMark/>
          </w:tcPr>
          <w:p w14:paraId="2ECFE78D" w14:textId="77777777" w:rsidR="00C223C2" w:rsidRPr="00A75808" w:rsidRDefault="002B3D55" w:rsidP="00905358">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78F2DF3D" w14:textId="77777777" w:rsidR="00C223C2" w:rsidRPr="00A75808" w:rsidRDefault="002B3D55" w:rsidP="002B3D55">
            <w:pPr>
              <w:snapToGrid w:val="0"/>
              <w:spacing w:before="0" w:after="0" w:line="240" w:lineRule="auto"/>
              <w:contextualSpacing/>
              <w:jc w:val="center"/>
              <w:rPr>
                <w:rFonts w:eastAsia="Calibri" w:cs="Calibri"/>
                <w:lang w:eastAsia="ar-SA"/>
              </w:rPr>
            </w:pPr>
            <w:r w:rsidRPr="00A75808">
              <w:rPr>
                <w:rFonts w:eastAsia="Calibri" w:cs="Calibri"/>
                <w:lang w:val="x-none" w:eastAsia="ar-SA"/>
              </w:rPr>
              <w:t>Прочие</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186B3141" w14:textId="77777777" w:rsidR="00C223C2" w:rsidRPr="00A75808" w:rsidRDefault="002B3D55" w:rsidP="002B3D55">
            <w:pPr>
              <w:snapToGrid w:val="0"/>
              <w:spacing w:before="0" w:after="0" w:line="240" w:lineRule="auto"/>
              <w:contextualSpacing/>
              <w:jc w:val="center"/>
              <w:rPr>
                <w:rFonts w:eastAsia="Calibri" w:cs="Calibri"/>
                <w:lang w:eastAsia="ar-SA"/>
              </w:rPr>
            </w:pPr>
            <w:r w:rsidRPr="00A75808">
              <w:rPr>
                <w:rFonts w:eastAsia="Calibri" w:cs="Calibri"/>
                <w:lang w:val="x-none" w:eastAsia="ar-SA"/>
              </w:rPr>
              <w:t>не устанавливается</w:t>
            </w:r>
          </w:p>
        </w:tc>
      </w:tr>
    </w:tbl>
    <w:p w14:paraId="29BA9755" w14:textId="2EE2C989" w:rsidR="00C223C2" w:rsidRPr="00A75808" w:rsidRDefault="00C223C2" w:rsidP="00C223C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764C6D12" w14:textId="4D5A4B7C" w:rsidR="00C223C2" w:rsidRPr="00A75808" w:rsidRDefault="00C223C2" w:rsidP="00C223C2">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машиномест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6E369230"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6D013988"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6309091F"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AFC7B2" w14:textId="77777777"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2E8CE4E9" w14:textId="1C0EAF2A" w:rsidR="00C223C2" w:rsidRPr="00A75808" w:rsidRDefault="00C223C2" w:rsidP="00905358">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6334DC10" w14:textId="77777777" w:rsidTr="00905358">
        <w:tc>
          <w:tcPr>
            <w:tcW w:w="716" w:type="dxa"/>
            <w:tcBorders>
              <w:top w:val="single" w:sz="4" w:space="0" w:color="000000"/>
              <w:left w:val="single" w:sz="4" w:space="0" w:color="000000"/>
              <w:bottom w:val="single" w:sz="4" w:space="0" w:color="000000"/>
              <w:right w:val="nil"/>
            </w:tcBorders>
            <w:vAlign w:val="center"/>
            <w:hideMark/>
          </w:tcPr>
          <w:p w14:paraId="3E932995" w14:textId="77777777" w:rsidR="00C223C2" w:rsidRPr="00A75808" w:rsidRDefault="002B3D55" w:rsidP="00905358">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2EAF1392"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0D8E84BC" w14:textId="7A628CEF"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2F86D8B8" w14:textId="77777777" w:rsidR="00C223C2" w:rsidRPr="00A75808" w:rsidRDefault="00C223C2" w:rsidP="00905358">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41AA6AE0" w14:textId="77777777" w:rsidTr="00905358">
        <w:tc>
          <w:tcPr>
            <w:tcW w:w="716" w:type="dxa"/>
            <w:tcBorders>
              <w:top w:val="single" w:sz="4" w:space="0" w:color="000000"/>
              <w:left w:val="single" w:sz="4" w:space="0" w:color="000000"/>
              <w:bottom w:val="single" w:sz="4" w:space="0" w:color="000000"/>
              <w:right w:val="nil"/>
            </w:tcBorders>
            <w:vAlign w:val="center"/>
            <w:hideMark/>
          </w:tcPr>
          <w:p w14:paraId="7DEB4E1D" w14:textId="77777777" w:rsidR="00C223C2" w:rsidRPr="00A75808" w:rsidRDefault="002B3D55" w:rsidP="00905358">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4720BBDA" w14:textId="77777777"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4DD363D9" w14:textId="31C5B33F" w:rsidR="00C223C2" w:rsidRPr="00A75808" w:rsidRDefault="00C223C2" w:rsidP="00905358">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bl>
    <w:p w14:paraId="41D2F48F" w14:textId="77777777" w:rsidR="00C223C2" w:rsidRPr="00A75808" w:rsidRDefault="00C223C2" w:rsidP="00C223C2">
      <w:pPr>
        <w:pStyle w:val="1ffd"/>
        <w:ind w:firstLine="851"/>
        <w:contextualSpacing/>
        <w:jc w:val="both"/>
        <w:rPr>
          <w:rFonts w:ascii="Calibri" w:hAnsi="Calibri" w:cs="Calibri"/>
          <w:sz w:val="24"/>
          <w:szCs w:val="24"/>
        </w:rPr>
      </w:pPr>
    </w:p>
    <w:p w14:paraId="54FCDBFA" w14:textId="77777777" w:rsidR="00C223C2" w:rsidRPr="00A75808" w:rsidRDefault="00C223C2" w:rsidP="00C223C2">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14:paraId="038FF159" w14:textId="77777777" w:rsidR="002B3D55" w:rsidRPr="00A75808" w:rsidRDefault="002B3D55" w:rsidP="002B3D55">
      <w:pPr>
        <w:pStyle w:val="1ffd"/>
        <w:contextualSpacing/>
        <w:jc w:val="both"/>
        <w:rPr>
          <w:rFonts w:ascii="Calibri" w:hAnsi="Calibri" w:cs="Calibri"/>
          <w:b/>
          <w:sz w:val="24"/>
          <w:szCs w:val="24"/>
        </w:rPr>
      </w:pPr>
      <w:r w:rsidRPr="00A75808">
        <w:rPr>
          <w:rFonts w:ascii="Calibri" w:hAnsi="Calibri" w:cs="Calibri"/>
          <w:b/>
          <w:sz w:val="24"/>
          <w:szCs w:val="24"/>
        </w:rPr>
        <w:t>Примечание:</w:t>
      </w:r>
    </w:p>
    <w:p w14:paraId="442A898C" w14:textId="77777777" w:rsidR="00C223C2" w:rsidRPr="00A75808" w:rsidRDefault="002B3D55" w:rsidP="002B3D5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1. Представленные выше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39DD54A" w14:textId="0A8A1BB2" w:rsidR="0043101F" w:rsidRPr="00B15B4D" w:rsidRDefault="0043101F" w:rsidP="0043101F">
      <w:pPr>
        <w:pStyle w:val="32"/>
        <w:rPr>
          <w:rFonts w:cs="Calibri"/>
          <w:color w:val="auto"/>
        </w:rPr>
      </w:pPr>
      <w:bookmarkStart w:id="76" w:name="_Toc50969137"/>
      <w:bookmarkStart w:id="77" w:name="_Toc58254017"/>
      <w:r w:rsidRPr="00B15B4D">
        <w:rPr>
          <w:rFonts w:cs="Calibri"/>
          <w:color w:val="auto"/>
        </w:rPr>
        <w:t>Статья</w:t>
      </w:r>
      <w:r w:rsidR="006C1324">
        <w:rPr>
          <w:rFonts w:cs="Calibri"/>
          <w:color w:val="auto"/>
        </w:rPr>
        <w:t xml:space="preserve"> 39</w:t>
      </w:r>
      <w:r w:rsidRPr="00B15B4D">
        <w:rPr>
          <w:rFonts w:cs="Calibri"/>
          <w:color w:val="auto"/>
        </w:rPr>
        <w:t xml:space="preserve">. Градостроительный регламент объектов отдыха, физкультуры и </w:t>
      </w:r>
      <w:r w:rsidR="00B81728">
        <w:rPr>
          <w:rFonts w:cs="Calibri"/>
          <w:color w:val="auto"/>
          <w:lang w:val="en-US"/>
        </w:rPr>
        <w:t>c</w:t>
      </w:r>
      <w:r w:rsidRPr="00B15B4D">
        <w:rPr>
          <w:rFonts w:cs="Calibri"/>
          <w:color w:val="auto"/>
        </w:rPr>
        <w:t>порта (Р2)</w:t>
      </w:r>
      <w:bookmarkEnd w:id="76"/>
      <w:bookmarkEnd w:id="77"/>
    </w:p>
    <w:p w14:paraId="090C5E3D" w14:textId="430085DC" w:rsidR="0043101F" w:rsidRPr="00B15B4D" w:rsidRDefault="00B94CCF" w:rsidP="0043101F">
      <w:pPr>
        <w:ind w:firstLine="567"/>
        <w:jc w:val="both"/>
        <w:rPr>
          <w:rFonts w:cs="Calibri"/>
          <w:sz w:val="22"/>
          <w:szCs w:val="22"/>
        </w:rPr>
      </w:pPr>
      <w:r w:rsidRPr="00A75808">
        <w:rPr>
          <w:rFonts w:cs="Calibri"/>
          <w:sz w:val="24"/>
          <w:szCs w:val="24"/>
          <w:lang w:eastAsia="ru-RU"/>
        </w:rPr>
        <w:t>1. </w:t>
      </w:r>
      <w:r w:rsidRPr="00A75808">
        <w:rPr>
          <w:rFonts w:cs="Calibri"/>
          <w:b/>
          <w:sz w:val="24"/>
          <w:szCs w:val="24"/>
          <w:lang w:eastAsia="ru-RU"/>
        </w:rPr>
        <w:t>Зона Р2</w:t>
      </w:r>
      <w:r w:rsidRPr="00B15B4D">
        <w:rPr>
          <w:rFonts w:cs="Calibri"/>
          <w:sz w:val="22"/>
          <w:szCs w:val="22"/>
        </w:rPr>
        <w:t xml:space="preserve"> </w:t>
      </w:r>
      <w:r>
        <w:rPr>
          <w:rFonts w:cs="Calibri"/>
          <w:sz w:val="22"/>
          <w:szCs w:val="22"/>
        </w:rPr>
        <w:t>в</w:t>
      </w:r>
      <w:r w:rsidR="0043101F" w:rsidRPr="00B15B4D">
        <w:rPr>
          <w:rFonts w:cs="Calibri"/>
          <w:sz w:val="22"/>
          <w:szCs w:val="22"/>
        </w:rPr>
        <w:t>ыделена для обеспечения правовых условий градостроительной деятельности на территориях, занятых крупными спортивными сооружениями плоскостного типа, объектами, предназначенными для отдыха, туризма.</w:t>
      </w:r>
    </w:p>
    <w:p w14:paraId="3A88026F" w14:textId="19C6E67D" w:rsidR="0043101F" w:rsidRPr="00B15B4D" w:rsidRDefault="00B94CCF" w:rsidP="0043101F">
      <w:pPr>
        <w:ind w:firstLine="567"/>
        <w:jc w:val="both"/>
        <w:rPr>
          <w:rFonts w:cs="Calibri"/>
          <w:sz w:val="22"/>
          <w:szCs w:val="22"/>
        </w:rPr>
      </w:pPr>
      <w:r>
        <w:rPr>
          <w:rFonts w:cs="Calibri"/>
          <w:sz w:val="22"/>
          <w:szCs w:val="22"/>
        </w:rPr>
        <w:t>2</w:t>
      </w:r>
      <w:r w:rsidR="0043101F" w:rsidRPr="00B15B4D">
        <w:rPr>
          <w:rFonts w:cs="Calibri"/>
          <w:sz w:val="22"/>
          <w:szCs w:val="22"/>
        </w:rPr>
        <w:t xml:space="preserve">. Перечень основных видов разрешённого использования объектов капитального строительства и земельных участков: </w:t>
      </w:r>
    </w:p>
    <w:tbl>
      <w:tblPr>
        <w:tblW w:w="933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709"/>
        <w:gridCol w:w="2552"/>
        <w:gridCol w:w="3118"/>
        <w:gridCol w:w="2957"/>
      </w:tblGrid>
      <w:tr w:rsidR="0043101F" w:rsidRPr="00A75808" w14:paraId="4CE032EB" w14:textId="77777777" w:rsidTr="00A75808">
        <w:trPr>
          <w:trHeight w:val="390"/>
          <w:tblHeader/>
        </w:trPr>
        <w:tc>
          <w:tcPr>
            <w:tcW w:w="709" w:type="dxa"/>
            <w:tcBorders>
              <w:top w:val="single" w:sz="8" w:space="0" w:color="000000"/>
              <w:left w:val="single" w:sz="8" w:space="0" w:color="000000"/>
              <w:bottom w:val="single" w:sz="8" w:space="0" w:color="000000"/>
              <w:right w:val="single" w:sz="8" w:space="0" w:color="000000"/>
            </w:tcBorders>
            <w:shd w:val="clear" w:color="auto" w:fill="D9D9D9"/>
            <w:hideMark/>
          </w:tcPr>
          <w:p w14:paraId="0ED21F9D" w14:textId="77777777" w:rsidR="0043101F" w:rsidRPr="00A75808" w:rsidRDefault="0043101F" w:rsidP="00291828">
            <w:pPr>
              <w:spacing w:before="100" w:after="100"/>
              <w:jc w:val="center"/>
              <w:rPr>
                <w:rFonts w:cs="Calibri"/>
                <w:bCs/>
                <w:sz w:val="22"/>
                <w:szCs w:val="22"/>
              </w:rPr>
            </w:pPr>
            <w:r w:rsidRPr="00A75808">
              <w:rPr>
                <w:rFonts w:cs="Calibri"/>
                <w:bCs/>
                <w:sz w:val="22"/>
                <w:szCs w:val="22"/>
              </w:rPr>
              <w:t>Код</w:t>
            </w:r>
          </w:p>
        </w:tc>
        <w:tc>
          <w:tcPr>
            <w:tcW w:w="2552" w:type="dxa"/>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2E1381DC" w14:textId="77777777" w:rsidR="0043101F" w:rsidRPr="00A75808" w:rsidRDefault="0043101F" w:rsidP="00291828">
            <w:pPr>
              <w:spacing w:before="100" w:after="100"/>
              <w:jc w:val="center"/>
              <w:rPr>
                <w:rFonts w:cs="Calibri"/>
                <w:bCs/>
                <w:sz w:val="22"/>
                <w:szCs w:val="22"/>
              </w:rPr>
            </w:pPr>
            <w:r w:rsidRPr="00A75808">
              <w:rPr>
                <w:rFonts w:cs="Calibri"/>
                <w:bCs/>
                <w:sz w:val="22"/>
                <w:szCs w:val="22"/>
              </w:rPr>
              <w:t>Наименование основного вида разрешенного использования земельных участков</w:t>
            </w:r>
          </w:p>
        </w:tc>
        <w:tc>
          <w:tcPr>
            <w:tcW w:w="3118" w:type="dxa"/>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3D6994C3" w14:textId="77777777" w:rsidR="0043101F" w:rsidRPr="00A75808" w:rsidRDefault="0043101F" w:rsidP="00291828">
            <w:pPr>
              <w:spacing w:before="100" w:after="100"/>
              <w:jc w:val="center"/>
              <w:rPr>
                <w:rFonts w:cs="Calibri"/>
                <w:bCs/>
                <w:sz w:val="22"/>
                <w:szCs w:val="22"/>
              </w:rPr>
            </w:pPr>
            <w:r w:rsidRPr="00A75808">
              <w:rPr>
                <w:rFonts w:cs="Calibri"/>
                <w:bCs/>
                <w:sz w:val="22"/>
                <w:szCs w:val="22"/>
              </w:rPr>
              <w:t>Наименование основного вида разрешенного использования объектов капитального строительства</w:t>
            </w:r>
          </w:p>
        </w:tc>
        <w:tc>
          <w:tcPr>
            <w:tcW w:w="2957" w:type="dxa"/>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167CCD64" w14:textId="77777777" w:rsidR="0043101F" w:rsidRPr="00A75808" w:rsidRDefault="0043101F" w:rsidP="00291828">
            <w:pPr>
              <w:spacing w:before="100" w:after="100"/>
              <w:jc w:val="center"/>
              <w:rPr>
                <w:rFonts w:cs="Calibri"/>
                <w:bCs/>
                <w:sz w:val="22"/>
                <w:szCs w:val="22"/>
              </w:rPr>
            </w:pPr>
            <w:r w:rsidRPr="00A75808">
              <w:rPr>
                <w:rFonts w:cs="Calibri"/>
                <w:bCs/>
                <w:sz w:val="22"/>
                <w:szCs w:val="22"/>
              </w:rPr>
              <w:t>Наименование вспомогательного вида разрешенного использования объектов капитального строительства</w:t>
            </w:r>
          </w:p>
        </w:tc>
      </w:tr>
      <w:tr w:rsidR="0043101F" w:rsidRPr="00A75808" w14:paraId="5ECA4C3C"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500E470C"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3.4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4EC883DB"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Здравоохранение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7D7742FE"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Объекты капитального строительства, предназначенные для оказания гражданам медицинской помощи</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635213B1" w14:textId="77777777" w:rsidR="0043101F" w:rsidRPr="00A75808" w:rsidRDefault="0043101F" w:rsidP="00291828">
            <w:pPr>
              <w:suppressAutoHyphens/>
              <w:spacing w:before="100" w:after="100"/>
              <w:ind w:left="57"/>
              <w:jc w:val="both"/>
              <w:rPr>
                <w:rFonts w:cs="Calibri"/>
                <w:sz w:val="22"/>
                <w:szCs w:val="22"/>
              </w:rPr>
            </w:pPr>
            <w:r w:rsidRPr="00A75808">
              <w:rPr>
                <w:rFonts w:cs="Calibri"/>
                <w:sz w:val="22"/>
                <w:szCs w:val="22"/>
              </w:rPr>
              <w:t>Хозяйственные постройки, гаражи служебного и специального автотранспорта.</w:t>
            </w:r>
          </w:p>
        </w:tc>
      </w:tr>
      <w:tr w:rsidR="0043101F" w:rsidRPr="00A75808" w14:paraId="648006F8" w14:textId="77777777" w:rsidTr="00291828">
        <w:trPr>
          <w:trHeight w:val="480"/>
        </w:trPr>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11DB78F5"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3.5.2</w:t>
            </w:r>
          </w:p>
        </w:tc>
        <w:tc>
          <w:tcPr>
            <w:tcW w:w="2552"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2BBC1CB5"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Среднее и высшее профессиональное образование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6AA60D17" w14:textId="77777777" w:rsidR="0043101F" w:rsidRPr="00A75808" w:rsidRDefault="0043101F" w:rsidP="00291828">
            <w:pPr>
              <w:spacing w:before="0" w:after="0" w:line="240" w:lineRule="auto"/>
              <w:jc w:val="both"/>
              <w:rPr>
                <w:rFonts w:cs="Calibri"/>
                <w:sz w:val="22"/>
                <w:szCs w:val="22"/>
              </w:rPr>
            </w:pPr>
            <w:r w:rsidRPr="00A75808">
              <w:rPr>
                <w:rFonts w:eastAsia="Calibri" w:cs="Calibri"/>
                <w:sz w:val="22"/>
                <w:szCs w:val="22"/>
              </w:rPr>
              <w:t>Учреждения начального, среднего, высшего профессионального образования</w:t>
            </w:r>
          </w:p>
        </w:tc>
        <w:tc>
          <w:tcPr>
            <w:tcW w:w="2957"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7F51142D"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Хозяйственные постройки, гаражи служебного автотранспорта, в т.ч. с мастерскими, учебные мастерские, лабораторные корпуса</w:t>
            </w:r>
          </w:p>
        </w:tc>
      </w:tr>
      <w:tr w:rsidR="0043101F" w:rsidRPr="00A75808" w14:paraId="2F66F7C2" w14:textId="77777777" w:rsidTr="00291828">
        <w:trPr>
          <w:trHeight w:val="480"/>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1E98456B" w14:textId="77777777" w:rsidR="0043101F" w:rsidRPr="00A75808" w:rsidRDefault="0043101F" w:rsidP="00291828">
            <w:pPr>
              <w:spacing w:before="0" w:after="0" w:line="256" w:lineRule="auto"/>
              <w:rPr>
                <w:rFonts w:cs="Calibri"/>
                <w:sz w:val="22"/>
                <w:szCs w:val="22"/>
              </w:rPr>
            </w:pPr>
          </w:p>
        </w:tc>
        <w:tc>
          <w:tcPr>
            <w:tcW w:w="2552" w:type="dxa"/>
            <w:vMerge/>
            <w:tcBorders>
              <w:top w:val="single" w:sz="8" w:space="0" w:color="000000"/>
              <w:left w:val="single" w:sz="8" w:space="0" w:color="000000"/>
              <w:bottom w:val="single" w:sz="8" w:space="0" w:color="000000"/>
              <w:right w:val="single" w:sz="8" w:space="0" w:color="000000"/>
            </w:tcBorders>
            <w:vAlign w:val="center"/>
            <w:hideMark/>
          </w:tcPr>
          <w:p w14:paraId="52ABCDDF" w14:textId="77777777" w:rsidR="0043101F" w:rsidRPr="00A75808" w:rsidRDefault="0043101F" w:rsidP="00291828">
            <w:pPr>
              <w:spacing w:before="0" w:after="0" w:line="256" w:lineRule="auto"/>
              <w:rPr>
                <w:rFonts w:cs="Calibri"/>
                <w:sz w:val="22"/>
                <w:szCs w:val="22"/>
              </w:rPr>
            </w:pP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2405C01A" w14:textId="77777777" w:rsidR="0043101F" w:rsidRPr="00A75808" w:rsidRDefault="0043101F" w:rsidP="00291828">
            <w:pPr>
              <w:spacing w:before="0" w:after="0" w:line="240" w:lineRule="auto"/>
              <w:jc w:val="both"/>
              <w:rPr>
                <w:rFonts w:cs="Calibri"/>
                <w:sz w:val="22"/>
                <w:szCs w:val="22"/>
              </w:rPr>
            </w:pPr>
            <w:r w:rsidRPr="00A75808">
              <w:rPr>
                <w:rFonts w:eastAsia="Calibri" w:cs="Calibri"/>
                <w:sz w:val="22"/>
                <w:szCs w:val="22"/>
              </w:rPr>
              <w:t>Объекты капитального строительства для размещения образовательных учреждений и научных организаций в области физической культуры и спорта, спортивные корпуса, спортивные площадки, бассейны</w:t>
            </w:r>
          </w:p>
        </w:tc>
        <w:tc>
          <w:tcPr>
            <w:tcW w:w="2957" w:type="dxa"/>
            <w:vMerge/>
            <w:tcBorders>
              <w:top w:val="single" w:sz="8" w:space="0" w:color="000000"/>
              <w:left w:val="single" w:sz="8" w:space="0" w:color="000000"/>
              <w:bottom w:val="single" w:sz="8" w:space="0" w:color="000000"/>
              <w:right w:val="single" w:sz="8" w:space="0" w:color="000000"/>
            </w:tcBorders>
            <w:vAlign w:val="center"/>
            <w:hideMark/>
          </w:tcPr>
          <w:p w14:paraId="0BA761FE" w14:textId="77777777" w:rsidR="0043101F" w:rsidRPr="00A75808" w:rsidRDefault="0043101F" w:rsidP="00291828">
            <w:pPr>
              <w:spacing w:before="0" w:after="0" w:line="256" w:lineRule="auto"/>
              <w:rPr>
                <w:rFonts w:cs="Calibri"/>
                <w:sz w:val="22"/>
                <w:szCs w:val="22"/>
              </w:rPr>
            </w:pPr>
          </w:p>
        </w:tc>
      </w:tr>
      <w:tr w:rsidR="0043101F" w:rsidRPr="00A75808" w14:paraId="36D549FC"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1C3BA6F2"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4.6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378040BF"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Общественное питание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4E40A705"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Объекты общественного питания вместимостью не более 50 мест</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2154372C" w14:textId="77777777" w:rsidR="0043101F" w:rsidRPr="00A75808" w:rsidRDefault="0043101F" w:rsidP="00291828">
            <w:pPr>
              <w:spacing w:before="0" w:after="0" w:line="240" w:lineRule="auto"/>
              <w:jc w:val="both"/>
              <w:rPr>
                <w:rFonts w:cs="Calibri"/>
                <w:sz w:val="22"/>
                <w:szCs w:val="22"/>
              </w:rPr>
            </w:pPr>
            <w:r w:rsidRPr="00A75808">
              <w:rPr>
                <w:rFonts w:eastAsia="Calibri" w:cs="Calibri"/>
                <w:sz w:val="22"/>
                <w:szCs w:val="22"/>
              </w:rPr>
              <w:t>Хозяйственные постройки, гаражи служебного и специального автотранспорта</w:t>
            </w:r>
          </w:p>
        </w:tc>
      </w:tr>
      <w:tr w:rsidR="0043101F" w:rsidRPr="00A75808" w14:paraId="658A00B8"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2F840876"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8.3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77456E61"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Обеспечение внутреннего правопорядка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3DA8856F"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Объекты для размещения органов по обеспечению законности и охраны порядка</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0513D975" w14:textId="77777777" w:rsidR="0043101F" w:rsidRPr="00A75808" w:rsidRDefault="0043101F" w:rsidP="00291828">
            <w:pPr>
              <w:spacing w:before="0" w:after="0" w:line="240" w:lineRule="auto"/>
              <w:jc w:val="both"/>
              <w:rPr>
                <w:rFonts w:cs="Calibri"/>
                <w:sz w:val="22"/>
                <w:szCs w:val="22"/>
              </w:rPr>
            </w:pPr>
            <w:r w:rsidRPr="00A75808">
              <w:rPr>
                <w:rFonts w:eastAsia="Calibri" w:cs="Calibri"/>
                <w:sz w:val="22"/>
                <w:szCs w:val="22"/>
              </w:rPr>
              <w:t>Хозяйственные постройки, гаражи служебного и специального автотранспорта</w:t>
            </w:r>
          </w:p>
        </w:tc>
      </w:tr>
      <w:tr w:rsidR="0043101F" w:rsidRPr="00A75808" w14:paraId="45EABF3D"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7A4A7AEA"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lastRenderedPageBreak/>
              <w:t>5.0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165A6EAD"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Отдых (рекреация)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2654AC81"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места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196A998C" w14:textId="77777777" w:rsidR="0043101F" w:rsidRPr="00A75808" w:rsidRDefault="0043101F" w:rsidP="00291828">
            <w:pPr>
              <w:spacing w:before="100" w:after="100"/>
              <w:ind w:left="162" w:hanging="162"/>
              <w:rPr>
                <w:rFonts w:cs="Calibri"/>
                <w:sz w:val="22"/>
                <w:szCs w:val="22"/>
              </w:rPr>
            </w:pPr>
            <w:r w:rsidRPr="00A75808">
              <w:rPr>
                <w:rFonts w:cs="Calibri"/>
                <w:sz w:val="22"/>
                <w:szCs w:val="22"/>
              </w:rPr>
              <w:t>Хозяйственные постройки, гаражи, отдельно стоящие беседки и навесы, отдельно стоящие бассейны, бани и сауны, душевые, надворные туалеты (при условии устройства септика с фильтрующим колодцем), летние кухни, строения для летних театров и кинотеатров,</w:t>
            </w:r>
          </w:p>
          <w:p w14:paraId="29914AAE" w14:textId="77777777" w:rsidR="0043101F" w:rsidRPr="00A75808" w:rsidRDefault="0043101F" w:rsidP="00291828">
            <w:pPr>
              <w:spacing w:before="100" w:after="100"/>
              <w:ind w:left="162" w:hanging="162"/>
              <w:rPr>
                <w:rFonts w:cs="Calibri"/>
                <w:sz w:val="22"/>
                <w:szCs w:val="22"/>
              </w:rPr>
            </w:pPr>
            <w:r w:rsidRPr="00A75808">
              <w:rPr>
                <w:rFonts w:cs="Calibri"/>
                <w:sz w:val="22"/>
                <w:szCs w:val="22"/>
              </w:rPr>
              <w:t xml:space="preserve">стояночные места для автомобилей; </w:t>
            </w:r>
            <w:proofErr w:type="spellStart"/>
            <w:r w:rsidRPr="00A75808">
              <w:rPr>
                <w:rFonts w:cs="Calibri"/>
                <w:sz w:val="22"/>
                <w:szCs w:val="22"/>
              </w:rPr>
              <w:t>пневмотир</w:t>
            </w:r>
            <w:proofErr w:type="spellEnd"/>
            <w:r w:rsidRPr="00A75808">
              <w:rPr>
                <w:rFonts w:cs="Calibri"/>
                <w:sz w:val="22"/>
                <w:szCs w:val="22"/>
              </w:rPr>
              <w:t>; стационарные уличные печи, барбекю, мангалы, коптильни; мини-кафе, водные и буксируемые аттракционы; фонтаны; легкосъемные гостевые домики, скважин для забора воды, индивидуальных колодцев</w:t>
            </w:r>
          </w:p>
        </w:tc>
      </w:tr>
      <w:tr w:rsidR="0043101F" w:rsidRPr="00A75808" w14:paraId="635AEAA6"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59B772AE"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5.1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6DB77026"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Спорт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31565412" w14:textId="77777777" w:rsidR="0043101F" w:rsidRPr="00A75808" w:rsidRDefault="0043101F" w:rsidP="00291828">
            <w:pPr>
              <w:pStyle w:val="ad"/>
              <w:spacing w:line="256" w:lineRule="auto"/>
              <w:jc w:val="both"/>
              <w:rPr>
                <w:rFonts w:cs="Calibri"/>
                <w:sz w:val="22"/>
                <w:szCs w:val="22"/>
              </w:rPr>
            </w:pPr>
            <w:r w:rsidRPr="00A75808">
              <w:rPr>
                <w:rFonts w:cs="Calibri"/>
                <w:sz w:val="22"/>
                <w:szCs w:val="22"/>
              </w:rPr>
              <w:t>Здания и сооружения для занятия спортом</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57E41087" w14:textId="77777777" w:rsidR="0043101F" w:rsidRPr="00A75808" w:rsidRDefault="0043101F" w:rsidP="00291828">
            <w:pPr>
              <w:suppressAutoHyphens/>
              <w:spacing w:before="100" w:after="100"/>
              <w:ind w:left="57"/>
              <w:jc w:val="both"/>
              <w:rPr>
                <w:rFonts w:cs="Calibri"/>
                <w:sz w:val="22"/>
                <w:szCs w:val="22"/>
              </w:rPr>
            </w:pPr>
            <w:r w:rsidRPr="00A75808">
              <w:rPr>
                <w:rFonts w:cs="Calibri"/>
                <w:sz w:val="22"/>
                <w:szCs w:val="22"/>
              </w:rPr>
              <w:t>Хозяйственные постройки, гаражи служебного и специального автотранспорта.</w:t>
            </w:r>
          </w:p>
        </w:tc>
      </w:tr>
      <w:tr w:rsidR="0043101F" w:rsidRPr="00A75808" w14:paraId="52F5F207" w14:textId="77777777" w:rsidTr="00291828">
        <w:trPr>
          <w:trHeight w:val="480"/>
        </w:trPr>
        <w:tc>
          <w:tcPr>
            <w:tcW w:w="709" w:type="dxa"/>
            <w:tcBorders>
              <w:top w:val="single" w:sz="8" w:space="0" w:color="000000"/>
              <w:left w:val="single" w:sz="8" w:space="0" w:color="000000"/>
              <w:bottom w:val="single" w:sz="8" w:space="0" w:color="000000"/>
              <w:right w:val="single" w:sz="8" w:space="0" w:color="000000"/>
            </w:tcBorders>
            <w:shd w:val="clear" w:color="auto" w:fill="FFFFFF"/>
            <w:hideMark/>
          </w:tcPr>
          <w:p w14:paraId="31E8D9D1"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12.0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hideMark/>
          </w:tcPr>
          <w:p w14:paraId="4CF8F5E6"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Общее пользование территории</w:t>
            </w:r>
          </w:p>
        </w:tc>
        <w:tc>
          <w:tcPr>
            <w:tcW w:w="3118" w:type="dxa"/>
            <w:tcBorders>
              <w:top w:val="single" w:sz="8" w:space="0" w:color="000000"/>
              <w:left w:val="single" w:sz="8" w:space="0" w:color="000000"/>
              <w:bottom w:val="single" w:sz="8" w:space="0" w:color="000000"/>
              <w:right w:val="single" w:sz="8" w:space="0" w:color="000000"/>
            </w:tcBorders>
            <w:shd w:val="clear" w:color="auto" w:fill="FFFFFF"/>
            <w:hideMark/>
          </w:tcPr>
          <w:p w14:paraId="05FE63A2" w14:textId="77777777" w:rsidR="0043101F" w:rsidRPr="00A75808" w:rsidRDefault="0043101F" w:rsidP="00291828">
            <w:pPr>
              <w:spacing w:before="0" w:after="0" w:line="240" w:lineRule="auto"/>
              <w:jc w:val="both"/>
              <w:rPr>
                <w:rFonts w:cs="Calibri"/>
                <w:sz w:val="22"/>
                <w:szCs w:val="22"/>
              </w:rPr>
            </w:pPr>
            <w:r w:rsidRPr="00A75808">
              <w:rPr>
                <w:rFonts w:cs="Calibri"/>
                <w:sz w:val="22"/>
                <w:szCs w:val="22"/>
              </w:rPr>
              <w:t>Здания и сооружения для обеспечения эксплуатации парка (уборки мусора, работы с зелёными насаждениями и т.п.)</w:t>
            </w:r>
          </w:p>
        </w:tc>
        <w:tc>
          <w:tcPr>
            <w:tcW w:w="2957" w:type="dxa"/>
            <w:tcBorders>
              <w:top w:val="single" w:sz="8" w:space="0" w:color="000000"/>
              <w:left w:val="single" w:sz="8" w:space="0" w:color="000000"/>
              <w:bottom w:val="single" w:sz="8" w:space="0" w:color="000000"/>
              <w:right w:val="single" w:sz="8" w:space="0" w:color="000000"/>
            </w:tcBorders>
            <w:shd w:val="clear" w:color="auto" w:fill="FFFFFF"/>
            <w:hideMark/>
          </w:tcPr>
          <w:p w14:paraId="0B40E09F" w14:textId="77777777" w:rsidR="0043101F" w:rsidRPr="00A75808" w:rsidRDefault="0043101F" w:rsidP="00291828">
            <w:pPr>
              <w:spacing w:before="0" w:after="0" w:line="240" w:lineRule="auto"/>
              <w:jc w:val="both"/>
              <w:rPr>
                <w:rFonts w:cs="Calibri"/>
                <w:sz w:val="22"/>
                <w:szCs w:val="22"/>
              </w:rPr>
            </w:pPr>
            <w:r w:rsidRPr="00A75808">
              <w:rPr>
                <w:rFonts w:eastAsia="Calibri" w:cs="Calibri"/>
                <w:sz w:val="22"/>
                <w:szCs w:val="22"/>
              </w:rPr>
              <w:t>Хозяйственные постройки, гаражи служебного и специального автотранспорта</w:t>
            </w:r>
          </w:p>
        </w:tc>
      </w:tr>
    </w:tbl>
    <w:p w14:paraId="4052CE36" w14:textId="77777777" w:rsidR="0043101F" w:rsidRPr="00B15B4D" w:rsidRDefault="0043101F" w:rsidP="0043101F">
      <w:pPr>
        <w:spacing w:before="0" w:after="240" w:line="160" w:lineRule="atLeast"/>
        <w:rPr>
          <w:rFonts w:cs="Calibri"/>
          <w:sz w:val="22"/>
          <w:szCs w:val="22"/>
        </w:rPr>
      </w:pPr>
    </w:p>
    <w:p w14:paraId="43BDB506" w14:textId="17C7336A" w:rsidR="0043101F" w:rsidRPr="00B15B4D" w:rsidRDefault="00B94CCF" w:rsidP="0043101F">
      <w:pPr>
        <w:spacing w:line="160" w:lineRule="atLeast"/>
        <w:ind w:firstLine="567"/>
        <w:rPr>
          <w:rFonts w:cs="Calibri"/>
          <w:sz w:val="22"/>
          <w:szCs w:val="22"/>
        </w:rPr>
      </w:pPr>
      <w:r>
        <w:rPr>
          <w:rFonts w:cs="Calibri"/>
          <w:sz w:val="22"/>
          <w:szCs w:val="22"/>
        </w:rPr>
        <w:t>3</w:t>
      </w:r>
      <w:r w:rsidR="0043101F" w:rsidRPr="00B15B4D">
        <w:rPr>
          <w:rFonts w:cs="Calibri"/>
          <w:sz w:val="22"/>
          <w:szCs w:val="22"/>
        </w:rPr>
        <w:t xml:space="preserve">. Условно разрешённые виды использования объектов капитального строительства и земельных участков для зоны Р2 не устанавливаются. </w:t>
      </w:r>
    </w:p>
    <w:p w14:paraId="5FD684FD" w14:textId="47FF7CB7" w:rsidR="0043101F" w:rsidRPr="00B15B4D" w:rsidRDefault="00B94CCF" w:rsidP="0043101F">
      <w:pPr>
        <w:spacing w:before="0" w:after="0"/>
        <w:ind w:firstLine="567"/>
        <w:jc w:val="both"/>
        <w:rPr>
          <w:rFonts w:cs="Calibri"/>
          <w:sz w:val="22"/>
          <w:szCs w:val="22"/>
        </w:rPr>
      </w:pPr>
      <w:r>
        <w:rPr>
          <w:rFonts w:cs="Calibri"/>
          <w:sz w:val="22"/>
          <w:szCs w:val="22"/>
        </w:rPr>
        <w:t>4</w:t>
      </w:r>
      <w:r w:rsidR="0043101F" w:rsidRPr="00B15B4D">
        <w:rPr>
          <w:rFonts w:cs="Calibri"/>
          <w:sz w:val="22"/>
          <w:szCs w:val="22"/>
        </w:rPr>
        <w:t>.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 38 Градостроительного кодекса Российской Федерации для зоны Р2 не устанавливаются и определяются на основе требований технических регламентов, региональных и местных нормативов градостроительного проектирования.</w:t>
      </w:r>
    </w:p>
    <w:p w14:paraId="22CF7702" w14:textId="0AE747CA" w:rsidR="0043101F" w:rsidRDefault="00B94CCF" w:rsidP="0043101F">
      <w:pPr>
        <w:spacing w:before="0" w:after="0"/>
        <w:ind w:firstLine="567"/>
        <w:jc w:val="both"/>
        <w:rPr>
          <w:rFonts w:cs="Calibri"/>
          <w:sz w:val="22"/>
          <w:szCs w:val="22"/>
        </w:rPr>
      </w:pPr>
      <w:r>
        <w:rPr>
          <w:rFonts w:cs="Calibri"/>
          <w:sz w:val="22"/>
          <w:szCs w:val="22"/>
        </w:rPr>
        <w:t>5</w:t>
      </w:r>
      <w:r w:rsidR="0043101F" w:rsidRPr="00B15B4D">
        <w:rPr>
          <w:rFonts w:cs="Calibri"/>
          <w:sz w:val="22"/>
          <w:szCs w:val="22"/>
        </w:rPr>
        <w:t>. Ограничения использования земельных участков и объектов капитального строительства указаны в главе 7 настоящих Правил.</w:t>
      </w:r>
    </w:p>
    <w:p w14:paraId="2EEB8BC3" w14:textId="77777777" w:rsidR="00B4185F" w:rsidRPr="00A75808" w:rsidRDefault="00B4185F" w:rsidP="004C0B9C">
      <w:pPr>
        <w:autoSpaceDE w:val="0"/>
        <w:autoSpaceDN w:val="0"/>
        <w:adjustRightInd w:val="0"/>
        <w:spacing w:before="120" w:after="120" w:line="240" w:lineRule="auto"/>
        <w:jc w:val="both"/>
        <w:rPr>
          <w:rFonts w:cs="Calibri"/>
          <w:sz w:val="24"/>
          <w:szCs w:val="24"/>
          <w:lang w:eastAsia="ru-RU"/>
        </w:rPr>
      </w:pPr>
    </w:p>
    <w:p w14:paraId="1D5D91C2" w14:textId="327FA3EE" w:rsidR="00B4185F" w:rsidRPr="00A75808" w:rsidRDefault="00B4185F" w:rsidP="00B4185F">
      <w:pPr>
        <w:pStyle w:val="32"/>
        <w:rPr>
          <w:rFonts w:cs="Calibri"/>
          <w:color w:val="auto"/>
        </w:rPr>
      </w:pPr>
      <w:bookmarkStart w:id="78" w:name="_Toc58254018"/>
      <w:r w:rsidRPr="00A75808">
        <w:rPr>
          <w:rFonts w:cs="Calibri"/>
          <w:color w:val="auto"/>
        </w:rPr>
        <w:t xml:space="preserve">Статья </w:t>
      </w:r>
      <w:r w:rsidR="0043101F" w:rsidRPr="00A75808">
        <w:rPr>
          <w:rFonts w:cs="Calibri"/>
          <w:color w:val="auto"/>
        </w:rPr>
        <w:t>4</w:t>
      </w:r>
      <w:r w:rsidR="006C1324" w:rsidRPr="00A75808">
        <w:rPr>
          <w:rFonts w:cs="Calibri"/>
          <w:color w:val="auto"/>
        </w:rPr>
        <w:t>0</w:t>
      </w:r>
      <w:r w:rsidRPr="00A75808">
        <w:rPr>
          <w:rFonts w:cs="Calibri"/>
          <w:color w:val="auto"/>
        </w:rPr>
        <w:t>. Градостроительный регламент зоны развития рекреации (РР)</w:t>
      </w:r>
      <w:bookmarkEnd w:id="78"/>
    </w:p>
    <w:p w14:paraId="29AD71C1" w14:textId="77777777" w:rsidR="004C0B9C" w:rsidRPr="00A75808" w:rsidRDefault="004C0B9C" w:rsidP="004C0B9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Pr="00A75808">
        <w:rPr>
          <w:rFonts w:cs="Calibri"/>
          <w:b/>
          <w:sz w:val="24"/>
          <w:szCs w:val="24"/>
          <w:lang w:eastAsia="ru-RU"/>
        </w:rPr>
        <w:t>Зона РР</w:t>
      </w:r>
      <w:r w:rsidRPr="00A75808">
        <w:rPr>
          <w:rFonts w:cs="Calibri"/>
          <w:sz w:val="24"/>
          <w:szCs w:val="24"/>
          <w:lang w:eastAsia="ru-RU"/>
        </w:rPr>
        <w:t xml:space="preserve"> установлена для обеспечения правовых условий сохранения существующего природного ландшафта и размещения объектов рекреации с возможностью определения их параметров и набора услуг по мере принятия решений о застройке территории органами местного самоуправления. </w:t>
      </w:r>
    </w:p>
    <w:p w14:paraId="7DF1CE61" w14:textId="77777777" w:rsidR="004C0B9C" w:rsidRPr="00A75808" w:rsidRDefault="004C0B9C" w:rsidP="004C0B9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5114CC48"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0875434"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22B61733"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3EA4BDDE"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1D9F29BE"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5EDCFCF"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2F49F006"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4289D605"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3CE44E5D"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p>
        </w:tc>
      </w:tr>
      <w:tr w:rsidR="00615E5F" w:rsidRPr="00A75808" w14:paraId="7195E45E" w14:textId="77777777" w:rsidTr="007920E4">
        <w:trPr>
          <w:trHeight w:val="494"/>
        </w:trPr>
        <w:tc>
          <w:tcPr>
            <w:tcW w:w="709" w:type="dxa"/>
            <w:tcMar>
              <w:top w:w="28" w:type="dxa"/>
              <w:left w:w="28" w:type="dxa"/>
              <w:bottom w:w="28" w:type="dxa"/>
              <w:right w:w="28" w:type="dxa"/>
            </w:tcMar>
          </w:tcPr>
          <w:p w14:paraId="7E111D56"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5.1.3</w:t>
            </w:r>
          </w:p>
        </w:tc>
        <w:tc>
          <w:tcPr>
            <w:tcW w:w="2888" w:type="dxa"/>
            <w:tcMar>
              <w:top w:w="28" w:type="dxa"/>
              <w:left w:w="28" w:type="dxa"/>
              <w:bottom w:w="28" w:type="dxa"/>
              <w:right w:w="28" w:type="dxa"/>
            </w:tcMar>
          </w:tcPr>
          <w:p w14:paraId="719F58BC"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Площадки для занятий спортом</w:t>
            </w:r>
          </w:p>
        </w:tc>
        <w:tc>
          <w:tcPr>
            <w:tcW w:w="3021" w:type="dxa"/>
            <w:tcMar>
              <w:top w:w="28" w:type="dxa"/>
              <w:left w:w="28" w:type="dxa"/>
              <w:bottom w:w="28" w:type="dxa"/>
              <w:right w:w="28" w:type="dxa"/>
            </w:tcMar>
          </w:tcPr>
          <w:p w14:paraId="091C251A"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Площадки для занятия спортом и физкультурой на открытом воздухе (физкультурные площадки, беговые дорожки, поля для спортивной игры)</w:t>
            </w:r>
          </w:p>
        </w:tc>
        <w:tc>
          <w:tcPr>
            <w:tcW w:w="3021" w:type="dxa"/>
          </w:tcPr>
          <w:p w14:paraId="17C81337"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5F6123A5" w14:textId="77777777" w:rsidTr="007920E4">
        <w:trPr>
          <w:trHeight w:val="494"/>
        </w:trPr>
        <w:tc>
          <w:tcPr>
            <w:tcW w:w="709" w:type="dxa"/>
            <w:tcMar>
              <w:top w:w="28" w:type="dxa"/>
              <w:left w:w="28" w:type="dxa"/>
              <w:bottom w:w="28" w:type="dxa"/>
              <w:right w:w="28" w:type="dxa"/>
            </w:tcMar>
          </w:tcPr>
          <w:p w14:paraId="1E66DD9E"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5.1.5</w:t>
            </w:r>
          </w:p>
        </w:tc>
        <w:tc>
          <w:tcPr>
            <w:tcW w:w="2888" w:type="dxa"/>
            <w:tcMar>
              <w:top w:w="28" w:type="dxa"/>
              <w:left w:w="28" w:type="dxa"/>
              <w:bottom w:w="28" w:type="dxa"/>
              <w:right w:w="28" w:type="dxa"/>
            </w:tcMar>
          </w:tcPr>
          <w:p w14:paraId="6B50A66D"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Водный спорт</w:t>
            </w:r>
          </w:p>
        </w:tc>
        <w:tc>
          <w:tcPr>
            <w:tcW w:w="3021" w:type="dxa"/>
            <w:tcMar>
              <w:top w:w="28" w:type="dxa"/>
              <w:left w:w="28" w:type="dxa"/>
              <w:bottom w:w="28" w:type="dxa"/>
              <w:right w:w="28" w:type="dxa"/>
            </w:tcMar>
          </w:tcPr>
          <w:p w14:paraId="100D8E00"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1" w:type="dxa"/>
          </w:tcPr>
          <w:p w14:paraId="730D46C7"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2D4C0EFF" w14:textId="77777777" w:rsidTr="007920E4">
        <w:trPr>
          <w:trHeight w:val="494"/>
        </w:trPr>
        <w:tc>
          <w:tcPr>
            <w:tcW w:w="709" w:type="dxa"/>
            <w:tcMar>
              <w:top w:w="28" w:type="dxa"/>
              <w:left w:w="28" w:type="dxa"/>
              <w:bottom w:w="28" w:type="dxa"/>
              <w:right w:w="28" w:type="dxa"/>
            </w:tcMar>
          </w:tcPr>
          <w:p w14:paraId="2CA16BC0"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5.2</w:t>
            </w:r>
          </w:p>
        </w:tc>
        <w:tc>
          <w:tcPr>
            <w:tcW w:w="2888" w:type="dxa"/>
            <w:tcMar>
              <w:top w:w="28" w:type="dxa"/>
              <w:left w:w="28" w:type="dxa"/>
              <w:bottom w:w="28" w:type="dxa"/>
              <w:right w:w="28" w:type="dxa"/>
            </w:tcMar>
          </w:tcPr>
          <w:p w14:paraId="47AF736D"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Природно-познавательный туризм</w:t>
            </w:r>
          </w:p>
        </w:tc>
        <w:tc>
          <w:tcPr>
            <w:tcW w:w="3021" w:type="dxa"/>
            <w:tcMar>
              <w:top w:w="28" w:type="dxa"/>
              <w:left w:w="28" w:type="dxa"/>
              <w:bottom w:w="28" w:type="dxa"/>
              <w:right w:w="28" w:type="dxa"/>
            </w:tcMar>
          </w:tcPr>
          <w:p w14:paraId="30EBEBCC"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w:t>
            </w:r>
          </w:p>
          <w:p w14:paraId="65C1CAB9"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дорожек, размещение щитов с познавательными сведениями об окружающей природной среде</w:t>
            </w:r>
          </w:p>
        </w:tc>
        <w:tc>
          <w:tcPr>
            <w:tcW w:w="3021" w:type="dxa"/>
          </w:tcPr>
          <w:p w14:paraId="568AFE56"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03C7C993" w14:textId="77777777" w:rsidTr="007920E4">
        <w:trPr>
          <w:trHeight w:val="494"/>
        </w:trPr>
        <w:tc>
          <w:tcPr>
            <w:tcW w:w="709" w:type="dxa"/>
            <w:tcMar>
              <w:top w:w="28" w:type="dxa"/>
              <w:left w:w="28" w:type="dxa"/>
              <w:bottom w:w="28" w:type="dxa"/>
              <w:right w:w="28" w:type="dxa"/>
            </w:tcMar>
          </w:tcPr>
          <w:p w14:paraId="59E819BD"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9.0</w:t>
            </w:r>
          </w:p>
        </w:tc>
        <w:tc>
          <w:tcPr>
            <w:tcW w:w="2888" w:type="dxa"/>
            <w:tcMar>
              <w:top w:w="28" w:type="dxa"/>
              <w:left w:w="28" w:type="dxa"/>
              <w:bottom w:w="28" w:type="dxa"/>
              <w:right w:w="28" w:type="dxa"/>
            </w:tcMar>
          </w:tcPr>
          <w:p w14:paraId="38303DFA"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Деятельность по особой охране и изучению природы</w:t>
            </w:r>
          </w:p>
        </w:tc>
        <w:tc>
          <w:tcPr>
            <w:tcW w:w="3021" w:type="dxa"/>
            <w:tcMar>
              <w:top w:w="28" w:type="dxa"/>
              <w:left w:w="28" w:type="dxa"/>
              <w:bottom w:w="28" w:type="dxa"/>
              <w:right w:w="28" w:type="dxa"/>
            </w:tcMar>
          </w:tcPr>
          <w:p w14:paraId="2DC68340"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Сохранение и из-учение растительного и животного мира, создание особо охраняемых природных территорий, в границах которых иная, не связанная с охраной и изучением природы, хозяйственная деятельность не допускается</w:t>
            </w:r>
          </w:p>
        </w:tc>
        <w:tc>
          <w:tcPr>
            <w:tcW w:w="3021" w:type="dxa"/>
          </w:tcPr>
          <w:p w14:paraId="33A60984"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819C56D" w14:textId="77777777" w:rsidTr="007920E4">
        <w:trPr>
          <w:trHeight w:val="180"/>
        </w:trPr>
        <w:tc>
          <w:tcPr>
            <w:tcW w:w="709" w:type="dxa"/>
            <w:vMerge w:val="restart"/>
            <w:tcMar>
              <w:top w:w="28" w:type="dxa"/>
              <w:left w:w="28" w:type="dxa"/>
              <w:bottom w:w="28" w:type="dxa"/>
              <w:right w:w="28" w:type="dxa"/>
            </w:tcMar>
          </w:tcPr>
          <w:p w14:paraId="228CBDDB"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9.3</w:t>
            </w:r>
          </w:p>
        </w:tc>
        <w:tc>
          <w:tcPr>
            <w:tcW w:w="2888" w:type="dxa"/>
            <w:vMerge w:val="restart"/>
            <w:tcMar>
              <w:top w:w="28" w:type="dxa"/>
              <w:left w:w="28" w:type="dxa"/>
              <w:bottom w:w="28" w:type="dxa"/>
              <w:right w:w="28" w:type="dxa"/>
            </w:tcMar>
          </w:tcPr>
          <w:p w14:paraId="0C5C4FE8"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Историко-культурная деятельность</w:t>
            </w:r>
          </w:p>
        </w:tc>
        <w:tc>
          <w:tcPr>
            <w:tcW w:w="3021" w:type="dxa"/>
            <w:tcMar>
              <w:top w:w="28" w:type="dxa"/>
              <w:left w:w="28" w:type="dxa"/>
              <w:bottom w:w="28" w:type="dxa"/>
              <w:right w:w="28" w:type="dxa"/>
            </w:tcMar>
          </w:tcPr>
          <w:p w14:paraId="4C72267C"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Мемориальные захоронения</w:t>
            </w:r>
          </w:p>
        </w:tc>
        <w:tc>
          <w:tcPr>
            <w:tcW w:w="3021" w:type="dxa"/>
          </w:tcPr>
          <w:p w14:paraId="523B4D85"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7020CB5" w14:textId="77777777" w:rsidTr="007920E4">
        <w:trPr>
          <w:trHeight w:val="297"/>
        </w:trPr>
        <w:tc>
          <w:tcPr>
            <w:tcW w:w="709" w:type="dxa"/>
            <w:vMerge/>
            <w:tcMar>
              <w:top w:w="28" w:type="dxa"/>
              <w:left w:w="28" w:type="dxa"/>
              <w:bottom w:w="28" w:type="dxa"/>
              <w:right w:w="28" w:type="dxa"/>
            </w:tcMar>
          </w:tcPr>
          <w:p w14:paraId="1FB7C5D5" w14:textId="77777777" w:rsidR="004C0B9C" w:rsidRPr="00A75808" w:rsidRDefault="004C0B9C" w:rsidP="00D65383">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682D510C" w14:textId="77777777" w:rsidR="004C0B9C" w:rsidRPr="00A75808" w:rsidRDefault="004C0B9C" w:rsidP="00D65383">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2D8B1CF1"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Памятники, мемориалы</w:t>
            </w:r>
          </w:p>
        </w:tc>
        <w:tc>
          <w:tcPr>
            <w:tcW w:w="3021" w:type="dxa"/>
          </w:tcPr>
          <w:p w14:paraId="4CE20C6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3BB4DAA" w14:textId="77777777" w:rsidTr="007920E4">
        <w:tc>
          <w:tcPr>
            <w:tcW w:w="709" w:type="dxa"/>
            <w:tcMar>
              <w:top w:w="28" w:type="dxa"/>
              <w:left w:w="28" w:type="dxa"/>
              <w:bottom w:w="28" w:type="dxa"/>
              <w:right w:w="28" w:type="dxa"/>
            </w:tcMar>
          </w:tcPr>
          <w:p w14:paraId="44AE2DF5"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 xml:space="preserve">12.0 </w:t>
            </w:r>
            <w:r w:rsidRPr="00A75808">
              <w:rPr>
                <w:rFonts w:ascii="Calibri" w:hAnsi="Calibri" w:cs="Calibri"/>
                <w:sz w:val="16"/>
                <w:szCs w:val="16"/>
              </w:rPr>
              <w:t>(12.0.1-12.0.2)</w:t>
            </w:r>
          </w:p>
        </w:tc>
        <w:tc>
          <w:tcPr>
            <w:tcW w:w="2888" w:type="dxa"/>
            <w:tcMar>
              <w:top w:w="28" w:type="dxa"/>
              <w:left w:w="28" w:type="dxa"/>
              <w:bottom w:w="28" w:type="dxa"/>
              <w:right w:w="28" w:type="dxa"/>
            </w:tcMar>
          </w:tcPr>
          <w:p w14:paraId="6925DE4D"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3021" w:type="dxa"/>
            <w:tcMar>
              <w:top w:w="28" w:type="dxa"/>
              <w:left w:w="28" w:type="dxa"/>
              <w:bottom w:w="28" w:type="dxa"/>
              <w:right w:w="28" w:type="dxa"/>
            </w:tcMar>
          </w:tcPr>
          <w:p w14:paraId="6CCE290E"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Земельные участки общего пользования</w:t>
            </w:r>
          </w:p>
        </w:tc>
        <w:tc>
          <w:tcPr>
            <w:tcW w:w="3021" w:type="dxa"/>
          </w:tcPr>
          <w:p w14:paraId="3C09EC4E"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0945E68" w14:textId="77777777" w:rsidTr="007920E4">
        <w:tc>
          <w:tcPr>
            <w:tcW w:w="709" w:type="dxa"/>
            <w:tcMar>
              <w:top w:w="28" w:type="dxa"/>
              <w:left w:w="28" w:type="dxa"/>
              <w:bottom w:w="28" w:type="dxa"/>
              <w:right w:w="28" w:type="dxa"/>
            </w:tcMar>
          </w:tcPr>
          <w:p w14:paraId="239F7117"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36C23C46"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548F16C1" w14:textId="77777777" w:rsidR="007920E4" w:rsidRPr="00A75808" w:rsidRDefault="007920E4"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1068D557" w14:textId="77777777" w:rsidR="007920E4" w:rsidRPr="00A75808" w:rsidRDefault="007920E4"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20CD1B50"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lastRenderedPageBreak/>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14:paraId="779D8215"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lastRenderedPageBreak/>
              <w:t>Не устанавливается</w:t>
            </w:r>
          </w:p>
        </w:tc>
      </w:tr>
      <w:tr w:rsidR="00615E5F" w:rsidRPr="00A75808" w14:paraId="6894722D" w14:textId="77777777" w:rsidTr="007920E4">
        <w:tc>
          <w:tcPr>
            <w:tcW w:w="709" w:type="dxa"/>
            <w:tcMar>
              <w:top w:w="28" w:type="dxa"/>
              <w:left w:w="28" w:type="dxa"/>
              <w:bottom w:w="28" w:type="dxa"/>
              <w:right w:w="28" w:type="dxa"/>
            </w:tcMar>
          </w:tcPr>
          <w:p w14:paraId="06F6A283"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3EC53044"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2DD96EC8"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097BAC7A"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bl>
    <w:p w14:paraId="21ED087C" w14:textId="77777777" w:rsidR="004C0B9C" w:rsidRPr="00A75808" w:rsidRDefault="004C0B9C" w:rsidP="004C0B9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397B12E2"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1D6B3240"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34737361"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4C1E1792"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2853FE0D"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1902F95"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537E4BE8"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2F32E8E3"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4F1D0BA1"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p>
        </w:tc>
      </w:tr>
      <w:tr w:rsidR="00615E5F" w:rsidRPr="00A75808" w14:paraId="7A75EF06" w14:textId="77777777" w:rsidTr="00D65383">
        <w:trPr>
          <w:trHeight w:val="32"/>
        </w:trPr>
        <w:tc>
          <w:tcPr>
            <w:tcW w:w="709" w:type="dxa"/>
            <w:tcMar>
              <w:top w:w="28" w:type="dxa"/>
              <w:left w:w="28" w:type="dxa"/>
              <w:bottom w:w="28" w:type="dxa"/>
              <w:right w:w="28" w:type="dxa"/>
            </w:tcMar>
          </w:tcPr>
          <w:p w14:paraId="3945F50A"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5.2.1</w:t>
            </w:r>
          </w:p>
        </w:tc>
        <w:tc>
          <w:tcPr>
            <w:tcW w:w="2888" w:type="dxa"/>
            <w:tcMar>
              <w:top w:w="28" w:type="dxa"/>
              <w:left w:w="28" w:type="dxa"/>
              <w:bottom w:w="28" w:type="dxa"/>
              <w:right w:w="28" w:type="dxa"/>
            </w:tcMar>
          </w:tcPr>
          <w:p w14:paraId="4BD662F0"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Туристическое обслуживание</w:t>
            </w:r>
          </w:p>
        </w:tc>
        <w:tc>
          <w:tcPr>
            <w:tcW w:w="3021" w:type="dxa"/>
            <w:tcMar>
              <w:top w:w="28" w:type="dxa"/>
              <w:left w:w="28" w:type="dxa"/>
              <w:bottom w:w="28" w:type="dxa"/>
              <w:right w:w="28" w:type="dxa"/>
            </w:tcMar>
          </w:tcPr>
          <w:p w14:paraId="7A9E770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Пансионаты, туристические гостиницы, кемпинги, дома отдыха, детские лагери</w:t>
            </w:r>
          </w:p>
        </w:tc>
        <w:tc>
          <w:tcPr>
            <w:tcW w:w="3021" w:type="dxa"/>
          </w:tcPr>
          <w:p w14:paraId="2C48A886"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6FA757E4" w14:textId="77777777" w:rsidTr="00D65383">
        <w:trPr>
          <w:trHeight w:val="32"/>
        </w:trPr>
        <w:tc>
          <w:tcPr>
            <w:tcW w:w="709" w:type="dxa"/>
            <w:tcMar>
              <w:top w:w="28" w:type="dxa"/>
              <w:left w:w="28" w:type="dxa"/>
              <w:bottom w:w="28" w:type="dxa"/>
              <w:right w:w="28" w:type="dxa"/>
            </w:tcMar>
          </w:tcPr>
          <w:p w14:paraId="195FAAEC"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5.3</w:t>
            </w:r>
          </w:p>
        </w:tc>
        <w:tc>
          <w:tcPr>
            <w:tcW w:w="2888" w:type="dxa"/>
            <w:tcMar>
              <w:top w:w="28" w:type="dxa"/>
              <w:left w:w="28" w:type="dxa"/>
              <w:bottom w:w="28" w:type="dxa"/>
              <w:right w:w="28" w:type="dxa"/>
            </w:tcMar>
          </w:tcPr>
          <w:p w14:paraId="062CEF6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Охота и рыбалка</w:t>
            </w:r>
          </w:p>
        </w:tc>
        <w:tc>
          <w:tcPr>
            <w:tcW w:w="3021" w:type="dxa"/>
            <w:tcMar>
              <w:top w:w="28" w:type="dxa"/>
              <w:left w:w="28" w:type="dxa"/>
              <w:bottom w:w="28" w:type="dxa"/>
              <w:right w:w="28" w:type="dxa"/>
            </w:tcMar>
          </w:tcPr>
          <w:p w14:paraId="04E85FAB"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Обустройство мест охоты и рыбалки, размещение дома охотника или рыболова, сооружений, необходимых для восстановления и поддержания поголовья зверей или количества рыбы</w:t>
            </w:r>
          </w:p>
        </w:tc>
        <w:tc>
          <w:tcPr>
            <w:tcW w:w="3021" w:type="dxa"/>
          </w:tcPr>
          <w:p w14:paraId="61AAC729" w14:textId="77777777" w:rsidR="004C0B9C" w:rsidRPr="00A75808" w:rsidRDefault="004C0B9C" w:rsidP="00D65383">
            <w:pPr>
              <w:spacing w:before="0" w:after="0" w:line="240" w:lineRule="auto"/>
              <w:contextualSpacing/>
              <w:rPr>
                <w:rFonts w:cs="Calibri"/>
              </w:rPr>
            </w:pPr>
            <w:r w:rsidRPr="00A75808">
              <w:rPr>
                <w:rFonts w:cs="Calibri"/>
              </w:rPr>
              <w:t>Хозяйственные постройки, стоянки для автомобилей, объекты инженерной инфраструктуры, элементы благоустройства территории</w:t>
            </w:r>
          </w:p>
        </w:tc>
      </w:tr>
      <w:tr w:rsidR="00615E5F" w:rsidRPr="00A75808" w14:paraId="696775DE" w14:textId="77777777" w:rsidTr="00D65383">
        <w:trPr>
          <w:trHeight w:val="32"/>
        </w:trPr>
        <w:tc>
          <w:tcPr>
            <w:tcW w:w="709" w:type="dxa"/>
            <w:tcMar>
              <w:top w:w="28" w:type="dxa"/>
              <w:left w:w="28" w:type="dxa"/>
              <w:bottom w:w="28" w:type="dxa"/>
              <w:right w:w="28" w:type="dxa"/>
            </w:tcMar>
          </w:tcPr>
          <w:p w14:paraId="01E3CA88"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5.4</w:t>
            </w:r>
          </w:p>
        </w:tc>
        <w:tc>
          <w:tcPr>
            <w:tcW w:w="2888" w:type="dxa"/>
            <w:tcMar>
              <w:top w:w="28" w:type="dxa"/>
              <w:left w:w="28" w:type="dxa"/>
              <w:bottom w:w="28" w:type="dxa"/>
              <w:right w:w="28" w:type="dxa"/>
            </w:tcMar>
          </w:tcPr>
          <w:p w14:paraId="1ADD6AE5"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Причалы для маломерных судов</w:t>
            </w:r>
          </w:p>
        </w:tc>
        <w:tc>
          <w:tcPr>
            <w:tcW w:w="3021" w:type="dxa"/>
            <w:tcMar>
              <w:top w:w="28" w:type="dxa"/>
              <w:left w:w="28" w:type="dxa"/>
              <w:bottom w:w="28" w:type="dxa"/>
              <w:right w:w="28" w:type="dxa"/>
            </w:tcMar>
          </w:tcPr>
          <w:p w14:paraId="3B5AA278"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Сооружения для причаливания, хранения и обслуживания яхт, катеров, лодок и других маломерных судов</w:t>
            </w:r>
          </w:p>
        </w:tc>
        <w:tc>
          <w:tcPr>
            <w:tcW w:w="3021" w:type="dxa"/>
          </w:tcPr>
          <w:p w14:paraId="1F17A6D1"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42060853" w14:textId="77777777" w:rsidTr="00D65383">
        <w:trPr>
          <w:trHeight w:val="32"/>
        </w:trPr>
        <w:tc>
          <w:tcPr>
            <w:tcW w:w="709" w:type="dxa"/>
            <w:tcMar>
              <w:top w:w="28" w:type="dxa"/>
              <w:left w:w="28" w:type="dxa"/>
              <w:bottom w:w="28" w:type="dxa"/>
              <w:right w:w="28" w:type="dxa"/>
            </w:tcMar>
          </w:tcPr>
          <w:p w14:paraId="4121AC9A"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5.5</w:t>
            </w:r>
          </w:p>
        </w:tc>
        <w:tc>
          <w:tcPr>
            <w:tcW w:w="2888" w:type="dxa"/>
            <w:tcMar>
              <w:top w:w="28" w:type="dxa"/>
              <w:left w:w="28" w:type="dxa"/>
              <w:bottom w:w="28" w:type="dxa"/>
              <w:right w:w="28" w:type="dxa"/>
            </w:tcMar>
          </w:tcPr>
          <w:p w14:paraId="43E7597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Поля для гольфа или конных прогулок</w:t>
            </w:r>
          </w:p>
        </w:tc>
        <w:tc>
          <w:tcPr>
            <w:tcW w:w="3021" w:type="dxa"/>
            <w:tcMar>
              <w:top w:w="28" w:type="dxa"/>
              <w:left w:w="28" w:type="dxa"/>
              <w:bottom w:w="28" w:type="dxa"/>
              <w:right w:w="28" w:type="dxa"/>
            </w:tcMar>
          </w:tcPr>
          <w:p w14:paraId="1D5F71E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Обустройство мест для игры в гольф, конных прогулок</w:t>
            </w:r>
          </w:p>
        </w:tc>
        <w:tc>
          <w:tcPr>
            <w:tcW w:w="3021" w:type="dxa"/>
          </w:tcPr>
          <w:p w14:paraId="71A0D486"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 xml:space="preserve">стоянки для автомобилей, объекты инженерной </w:t>
            </w:r>
            <w:r w:rsidRPr="00A75808">
              <w:rPr>
                <w:rFonts w:ascii="Calibri" w:hAnsi="Calibri" w:cs="Calibri"/>
              </w:rPr>
              <w:lastRenderedPageBreak/>
              <w:t>инфраструктуры, элементы благоустройства территории</w:t>
            </w:r>
          </w:p>
        </w:tc>
      </w:tr>
      <w:tr w:rsidR="00615E5F" w:rsidRPr="00A75808" w14:paraId="2C6C964D" w14:textId="77777777" w:rsidTr="00D65383">
        <w:tc>
          <w:tcPr>
            <w:tcW w:w="709" w:type="dxa"/>
            <w:vMerge w:val="restart"/>
            <w:tcMar>
              <w:top w:w="28" w:type="dxa"/>
              <w:left w:w="28" w:type="dxa"/>
              <w:bottom w:w="28" w:type="dxa"/>
              <w:right w:w="28" w:type="dxa"/>
            </w:tcMar>
          </w:tcPr>
          <w:p w14:paraId="7C7A2480"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lastRenderedPageBreak/>
              <w:t>8.3</w:t>
            </w:r>
          </w:p>
        </w:tc>
        <w:tc>
          <w:tcPr>
            <w:tcW w:w="2888" w:type="dxa"/>
            <w:vMerge w:val="restart"/>
            <w:tcMar>
              <w:top w:w="28" w:type="dxa"/>
              <w:left w:w="28" w:type="dxa"/>
              <w:bottom w:w="28" w:type="dxa"/>
              <w:right w:w="28" w:type="dxa"/>
            </w:tcMar>
          </w:tcPr>
          <w:p w14:paraId="74D74639"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Обеспечение внутреннего правопорядка</w:t>
            </w:r>
          </w:p>
        </w:tc>
        <w:tc>
          <w:tcPr>
            <w:tcW w:w="3021" w:type="dxa"/>
            <w:tcMar>
              <w:top w:w="28" w:type="dxa"/>
              <w:left w:w="28" w:type="dxa"/>
              <w:bottom w:w="28" w:type="dxa"/>
              <w:right w:w="28" w:type="dxa"/>
            </w:tcMar>
          </w:tcPr>
          <w:p w14:paraId="01ADDF2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Объекты органов внутренних дел и спасательных служб</w:t>
            </w:r>
          </w:p>
        </w:tc>
        <w:tc>
          <w:tcPr>
            <w:tcW w:w="3021" w:type="dxa"/>
          </w:tcPr>
          <w:p w14:paraId="065600E2"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3BDE62A4" w14:textId="77777777" w:rsidTr="00D65383">
        <w:tc>
          <w:tcPr>
            <w:tcW w:w="709" w:type="dxa"/>
            <w:vMerge/>
            <w:tcMar>
              <w:top w:w="28" w:type="dxa"/>
              <w:left w:w="28" w:type="dxa"/>
              <w:bottom w:w="28" w:type="dxa"/>
              <w:right w:w="28" w:type="dxa"/>
            </w:tcMar>
          </w:tcPr>
          <w:p w14:paraId="5CCEDB48" w14:textId="77777777" w:rsidR="004C0B9C" w:rsidRPr="00A75808" w:rsidRDefault="004C0B9C" w:rsidP="00D65383">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06BF4984" w14:textId="77777777" w:rsidR="004C0B9C" w:rsidRPr="00A75808" w:rsidRDefault="004C0B9C" w:rsidP="00D65383">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7373FB68"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Объекты гражданской обороны</w:t>
            </w:r>
          </w:p>
        </w:tc>
        <w:tc>
          <w:tcPr>
            <w:tcW w:w="3021" w:type="dxa"/>
          </w:tcPr>
          <w:p w14:paraId="4380B64C"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6E2297E" w14:textId="77777777" w:rsidTr="00D65383">
        <w:tc>
          <w:tcPr>
            <w:tcW w:w="709" w:type="dxa"/>
            <w:vMerge/>
            <w:tcMar>
              <w:top w:w="28" w:type="dxa"/>
              <w:left w:w="28" w:type="dxa"/>
              <w:bottom w:w="28" w:type="dxa"/>
              <w:right w:w="28" w:type="dxa"/>
            </w:tcMar>
          </w:tcPr>
          <w:p w14:paraId="5D7B1008" w14:textId="77777777" w:rsidR="004C0B9C" w:rsidRPr="00A75808" w:rsidRDefault="004C0B9C" w:rsidP="00D65383">
            <w:pPr>
              <w:pStyle w:val="ConsPlusNormal"/>
              <w:ind w:firstLine="0"/>
              <w:contextualSpacing/>
              <w:jc w:val="center"/>
              <w:rPr>
                <w:rFonts w:ascii="Calibri" w:hAnsi="Calibri" w:cs="Calibri"/>
              </w:rPr>
            </w:pPr>
          </w:p>
        </w:tc>
        <w:tc>
          <w:tcPr>
            <w:tcW w:w="2888" w:type="dxa"/>
            <w:vMerge/>
            <w:tcMar>
              <w:top w:w="28" w:type="dxa"/>
              <w:left w:w="28" w:type="dxa"/>
              <w:bottom w:w="28" w:type="dxa"/>
              <w:right w:w="28" w:type="dxa"/>
            </w:tcMar>
          </w:tcPr>
          <w:p w14:paraId="5522F6AB" w14:textId="77777777" w:rsidR="004C0B9C" w:rsidRPr="00A75808" w:rsidRDefault="004C0B9C" w:rsidP="00D65383">
            <w:pPr>
              <w:pStyle w:val="ConsPlusNormal"/>
              <w:ind w:firstLine="0"/>
              <w:contextualSpacing/>
              <w:jc w:val="both"/>
              <w:rPr>
                <w:rFonts w:ascii="Calibri" w:hAnsi="Calibri" w:cs="Calibri"/>
              </w:rPr>
            </w:pPr>
          </w:p>
        </w:tc>
        <w:tc>
          <w:tcPr>
            <w:tcW w:w="3021" w:type="dxa"/>
            <w:tcMar>
              <w:top w:w="28" w:type="dxa"/>
              <w:left w:w="28" w:type="dxa"/>
              <w:bottom w:w="28" w:type="dxa"/>
              <w:right w:w="28" w:type="dxa"/>
            </w:tcMar>
          </w:tcPr>
          <w:p w14:paraId="395DF050"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Объекты пожарной охраны</w:t>
            </w:r>
          </w:p>
        </w:tc>
        <w:tc>
          <w:tcPr>
            <w:tcW w:w="3021" w:type="dxa"/>
          </w:tcPr>
          <w:p w14:paraId="63D90002"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02E5698" w14:textId="77777777" w:rsidTr="00D65383">
        <w:tc>
          <w:tcPr>
            <w:tcW w:w="709" w:type="dxa"/>
            <w:tcMar>
              <w:top w:w="28" w:type="dxa"/>
              <w:left w:w="28" w:type="dxa"/>
              <w:bottom w:w="28" w:type="dxa"/>
              <w:right w:w="28" w:type="dxa"/>
            </w:tcMar>
          </w:tcPr>
          <w:p w14:paraId="7D5E754D"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9.2</w:t>
            </w:r>
          </w:p>
        </w:tc>
        <w:tc>
          <w:tcPr>
            <w:tcW w:w="2888" w:type="dxa"/>
            <w:tcMar>
              <w:top w:w="28" w:type="dxa"/>
              <w:left w:w="28" w:type="dxa"/>
              <w:bottom w:w="28" w:type="dxa"/>
              <w:right w:w="28" w:type="dxa"/>
            </w:tcMar>
          </w:tcPr>
          <w:p w14:paraId="2BC70375"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Курортная деятельность</w:t>
            </w:r>
          </w:p>
        </w:tc>
        <w:tc>
          <w:tcPr>
            <w:tcW w:w="3021" w:type="dxa"/>
            <w:tcMar>
              <w:top w:w="28" w:type="dxa"/>
              <w:left w:w="28" w:type="dxa"/>
              <w:bottom w:w="28" w:type="dxa"/>
              <w:right w:w="28" w:type="dxa"/>
            </w:tcMar>
          </w:tcPr>
          <w:p w14:paraId="0CDC7C58"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Использование, в том числе с их извлечением, для лечения и оздоровления человека природных лечебных ресурсов (месторождения минеральных вод, грязей, особый климат), а также охрана лечебных ресурсов от истощения и уничтожения</w:t>
            </w:r>
          </w:p>
        </w:tc>
        <w:tc>
          <w:tcPr>
            <w:tcW w:w="3021" w:type="dxa"/>
          </w:tcPr>
          <w:p w14:paraId="019AF179"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F99E461" w14:textId="77777777" w:rsidTr="00D65383">
        <w:tc>
          <w:tcPr>
            <w:tcW w:w="709" w:type="dxa"/>
            <w:tcMar>
              <w:top w:w="28" w:type="dxa"/>
              <w:left w:w="28" w:type="dxa"/>
              <w:bottom w:w="28" w:type="dxa"/>
              <w:right w:w="28" w:type="dxa"/>
            </w:tcMar>
          </w:tcPr>
          <w:p w14:paraId="7CBCE26D"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9.2.1</w:t>
            </w:r>
          </w:p>
        </w:tc>
        <w:tc>
          <w:tcPr>
            <w:tcW w:w="2888" w:type="dxa"/>
            <w:tcMar>
              <w:top w:w="28" w:type="dxa"/>
              <w:left w:w="28" w:type="dxa"/>
              <w:bottom w:w="28" w:type="dxa"/>
              <w:right w:w="28" w:type="dxa"/>
            </w:tcMar>
          </w:tcPr>
          <w:p w14:paraId="754779CD"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Санаторная деятельность</w:t>
            </w:r>
          </w:p>
        </w:tc>
        <w:tc>
          <w:tcPr>
            <w:tcW w:w="3021" w:type="dxa"/>
            <w:tcMar>
              <w:top w:w="28" w:type="dxa"/>
              <w:left w:w="28" w:type="dxa"/>
              <w:bottom w:w="28" w:type="dxa"/>
              <w:right w:w="28" w:type="dxa"/>
            </w:tcMar>
          </w:tcPr>
          <w:p w14:paraId="52189BFE"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Санатории, профилактории, бальнеологические лечебницы, грязелечебницы; обустройство лечебно-оздоровительных местностей (пляжи, бюветы, места добычи целебной грязи)</w:t>
            </w:r>
          </w:p>
        </w:tc>
        <w:tc>
          <w:tcPr>
            <w:tcW w:w="3021" w:type="dxa"/>
          </w:tcPr>
          <w:p w14:paraId="1525361E"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lang w:eastAsia="en-US"/>
              </w:rPr>
              <w:t xml:space="preserve">Хозяйственные постройки, </w:t>
            </w:r>
            <w:r w:rsidRPr="00A75808">
              <w:rPr>
                <w:rFonts w:ascii="Calibri" w:hAnsi="Calibri" w:cs="Calibri"/>
              </w:rPr>
              <w:t>стоянки для автомобилей, объекты инженерной инфраструктуры, элементы благоустройства территории</w:t>
            </w:r>
          </w:p>
        </w:tc>
      </w:tr>
      <w:tr w:rsidR="00615E5F" w:rsidRPr="00A75808" w14:paraId="07B025E7" w14:textId="77777777" w:rsidTr="00D65383">
        <w:tc>
          <w:tcPr>
            <w:tcW w:w="709" w:type="dxa"/>
            <w:tcMar>
              <w:top w:w="28" w:type="dxa"/>
              <w:left w:w="28" w:type="dxa"/>
              <w:bottom w:w="28" w:type="dxa"/>
              <w:right w:w="28" w:type="dxa"/>
            </w:tcMar>
          </w:tcPr>
          <w:p w14:paraId="5DDB4204" w14:textId="77777777" w:rsidR="004C0B9C" w:rsidRPr="00A75808" w:rsidRDefault="004C0B9C" w:rsidP="00D65383">
            <w:pPr>
              <w:pStyle w:val="ConsPlusNormal"/>
              <w:ind w:firstLine="0"/>
              <w:contextualSpacing/>
              <w:jc w:val="center"/>
              <w:rPr>
                <w:rFonts w:ascii="Calibri" w:hAnsi="Calibri" w:cs="Calibri"/>
              </w:rPr>
            </w:pPr>
            <w:r w:rsidRPr="00A75808">
              <w:rPr>
                <w:rFonts w:ascii="Calibri" w:hAnsi="Calibri" w:cs="Calibri"/>
              </w:rPr>
              <w:t>11.1</w:t>
            </w:r>
          </w:p>
        </w:tc>
        <w:tc>
          <w:tcPr>
            <w:tcW w:w="2888" w:type="dxa"/>
            <w:tcMar>
              <w:top w:w="28" w:type="dxa"/>
              <w:left w:w="28" w:type="dxa"/>
              <w:bottom w:w="28" w:type="dxa"/>
              <w:right w:w="28" w:type="dxa"/>
            </w:tcMar>
          </w:tcPr>
          <w:p w14:paraId="3F80790E"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Общее пользование водными объектами</w:t>
            </w:r>
          </w:p>
        </w:tc>
        <w:tc>
          <w:tcPr>
            <w:tcW w:w="3021" w:type="dxa"/>
            <w:tcMar>
              <w:top w:w="28" w:type="dxa"/>
              <w:left w:w="28" w:type="dxa"/>
              <w:bottom w:w="28" w:type="dxa"/>
              <w:right w:w="28" w:type="dxa"/>
            </w:tcMar>
          </w:tcPr>
          <w:p w14:paraId="3EB0F39D"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Использование земельных участков, примыкающих к водным объектам способами, необходимыми для осуществления общего водопользования: водопользование для личных нужд, забор водных ресурсов для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w:t>
            </w:r>
          </w:p>
        </w:tc>
        <w:tc>
          <w:tcPr>
            <w:tcW w:w="3021" w:type="dxa"/>
          </w:tcPr>
          <w:p w14:paraId="257EAC99"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bl>
    <w:p w14:paraId="0BAACADD" w14:textId="77777777" w:rsidR="004C0B9C" w:rsidRPr="00A75808" w:rsidRDefault="004C0B9C" w:rsidP="004C0B9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Ограничения использования земельных участков и объектов капитального строительства указаны в Главе 7 настоящих Правил.</w:t>
      </w:r>
    </w:p>
    <w:p w14:paraId="32353FC0" w14:textId="77777777" w:rsidR="004C0B9C" w:rsidRPr="00A75808" w:rsidRDefault="004C0B9C" w:rsidP="004C0B9C">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Для зоны РР установлены предельные параметры в соответствии со статьёй 38 Градостроительного кодекса Российской Федерации, законодательством Ростовской области Ростовской области и местными нормативными актами. Указанные ниже параметры применяются в части, не противоречащей национальным стандартам и сводам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иным техническим регламентам. Отсутствие ограничений по тем или иным конкретным параметрам не влечёт за собой отсутствия необходимости соблюдать указанные национальные стандарты и своды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6250567C"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FDB7CD2" w14:textId="77777777" w:rsidR="004C0B9C" w:rsidRPr="00A75808" w:rsidRDefault="004C0B9C" w:rsidP="00D65383">
            <w:pPr>
              <w:widowControl w:val="0"/>
              <w:autoSpaceDE w:val="0"/>
              <w:autoSpaceDN w:val="0"/>
              <w:spacing w:before="0" w:after="0" w:line="240" w:lineRule="auto"/>
              <w:contextualSpacing/>
              <w:rPr>
                <w:rFonts w:cs="Calibri"/>
                <w:sz w:val="24"/>
                <w:szCs w:val="24"/>
              </w:rPr>
            </w:pPr>
            <w:r w:rsidRPr="00A75808">
              <w:rPr>
                <w:rFonts w:cs="Calibri"/>
                <w:lang w:eastAsia="ru-RU"/>
              </w:rPr>
              <w:lastRenderedPageBreak/>
              <w:t>Параметры разрешённого строительства, реконструкции объектов капитального строительства</w:t>
            </w:r>
          </w:p>
        </w:tc>
      </w:tr>
      <w:tr w:rsidR="00615E5F" w:rsidRPr="00A75808" w14:paraId="4BFDA0F0" w14:textId="77777777" w:rsidTr="00D65383">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F12B6DA" w14:textId="77777777" w:rsidR="004C0B9C" w:rsidRPr="00A75808" w:rsidRDefault="004C0B9C" w:rsidP="00D65383">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6992AD19"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C13E590"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25A9F01"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8E9B819" w14:textId="77777777" w:rsidTr="00D65383">
        <w:tc>
          <w:tcPr>
            <w:tcW w:w="1572" w:type="pct"/>
            <w:tcBorders>
              <w:top w:val="single" w:sz="4" w:space="0" w:color="auto"/>
              <w:left w:val="single" w:sz="4" w:space="0" w:color="auto"/>
              <w:bottom w:val="single" w:sz="4" w:space="0" w:color="auto"/>
              <w:right w:val="single" w:sz="4" w:space="0" w:color="auto"/>
            </w:tcBorders>
            <w:hideMark/>
          </w:tcPr>
          <w:p w14:paraId="3B0779B7"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28D545F6"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999F0FF" w14:textId="77777777" w:rsidTr="00D65383">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94866BB" w14:textId="77777777" w:rsidR="004C0B9C" w:rsidRPr="00A75808" w:rsidRDefault="004C0B9C" w:rsidP="00D65383">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57F5092F" w14:textId="77777777" w:rsidTr="00D65383">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1BF310B"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0EC934A3"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966674C" w14:textId="77777777" w:rsidTr="00D65383">
        <w:trPr>
          <w:trHeight w:val="218"/>
        </w:trPr>
        <w:tc>
          <w:tcPr>
            <w:tcW w:w="1572" w:type="pct"/>
            <w:tcBorders>
              <w:top w:val="single" w:sz="4" w:space="0" w:color="auto"/>
              <w:left w:val="single" w:sz="4" w:space="0" w:color="auto"/>
              <w:bottom w:val="single" w:sz="4" w:space="0" w:color="auto"/>
              <w:right w:val="single" w:sz="4" w:space="0" w:color="auto"/>
            </w:tcBorders>
            <w:hideMark/>
          </w:tcPr>
          <w:p w14:paraId="6E6E4436" w14:textId="77777777" w:rsidR="004C0B9C" w:rsidRPr="00A75808" w:rsidRDefault="004C0B9C" w:rsidP="00D65383">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173BBA4A" w14:textId="77777777" w:rsidR="004C0B9C" w:rsidRPr="00A75808" w:rsidRDefault="004C0B9C" w:rsidP="00D65383">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422F6125" w14:textId="77777777" w:rsidTr="00D65383">
        <w:tc>
          <w:tcPr>
            <w:tcW w:w="5000" w:type="pct"/>
            <w:gridSpan w:val="2"/>
            <w:tcBorders>
              <w:top w:val="single" w:sz="4" w:space="0" w:color="auto"/>
              <w:left w:val="single" w:sz="4" w:space="0" w:color="auto"/>
              <w:bottom w:val="single" w:sz="4" w:space="0" w:color="auto"/>
              <w:right w:val="single" w:sz="4" w:space="0" w:color="auto"/>
            </w:tcBorders>
            <w:hideMark/>
          </w:tcPr>
          <w:p w14:paraId="1895B437" w14:textId="77777777" w:rsidR="004C0B9C" w:rsidRPr="00A75808" w:rsidRDefault="004C0B9C" w:rsidP="00D65383">
            <w:pPr>
              <w:pStyle w:val="104"/>
              <w:contextualSpacing/>
              <w:rPr>
                <w:rFonts w:cs="Calibri"/>
                <w:sz w:val="24"/>
                <w:szCs w:val="24"/>
              </w:rPr>
            </w:pPr>
            <w:r w:rsidRPr="00A75808">
              <w:rPr>
                <w:rFonts w:cs="Calibri"/>
                <w:sz w:val="24"/>
                <w:szCs w:val="24"/>
              </w:rPr>
              <w:t>Количество этажей</w:t>
            </w:r>
          </w:p>
        </w:tc>
      </w:tr>
      <w:tr w:rsidR="00615E5F" w:rsidRPr="00A75808" w14:paraId="09CD2E85"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EAEA701" w14:textId="77777777" w:rsidR="004C0B9C" w:rsidRPr="00A75808" w:rsidRDefault="004C0B9C" w:rsidP="00D65383">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498DAD" w14:textId="77777777" w:rsidR="004C0B9C" w:rsidRPr="00A75808" w:rsidRDefault="004C0B9C" w:rsidP="00D65383">
            <w:pPr>
              <w:spacing w:before="0" w:after="0" w:line="240" w:lineRule="auto"/>
              <w:contextualSpacing/>
              <w:rPr>
                <w:rFonts w:cs="Calibri"/>
              </w:rPr>
            </w:pPr>
            <w:r w:rsidRPr="00A75808">
              <w:rPr>
                <w:rFonts w:cs="Calibri"/>
              </w:rPr>
              <w:t>3 этажа</w:t>
            </w:r>
          </w:p>
        </w:tc>
      </w:tr>
      <w:tr w:rsidR="00615E5F" w:rsidRPr="00A75808" w14:paraId="3A4F88C4"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7E63C8" w14:textId="77777777" w:rsidR="004C0B9C" w:rsidRPr="00A75808" w:rsidRDefault="004C0B9C" w:rsidP="00D65383">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EC6C3BA" w14:textId="77777777" w:rsidR="004C0B9C" w:rsidRPr="00A75808" w:rsidRDefault="004C0B9C" w:rsidP="00D65383">
            <w:pPr>
              <w:spacing w:before="0" w:after="0" w:line="240" w:lineRule="auto"/>
              <w:contextualSpacing/>
              <w:rPr>
                <w:rFonts w:cs="Calibri"/>
              </w:rPr>
            </w:pPr>
            <w:r w:rsidRPr="00A75808">
              <w:rPr>
                <w:rFonts w:cs="Calibri"/>
              </w:rPr>
              <w:t>не устанавливается</w:t>
            </w:r>
          </w:p>
        </w:tc>
      </w:tr>
      <w:tr w:rsidR="00615E5F" w:rsidRPr="00A75808" w14:paraId="37334378" w14:textId="77777777" w:rsidTr="00D6538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83EAB03" w14:textId="77777777" w:rsidR="004C0B9C" w:rsidRPr="00A75808" w:rsidRDefault="004C0B9C" w:rsidP="00D65383">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3EB119C1" w14:textId="77777777" w:rsidTr="00D65383">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4B020F8" w14:textId="77777777" w:rsidR="004C0B9C" w:rsidRPr="00A75808" w:rsidRDefault="004C0B9C" w:rsidP="00D65383">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33EDA3C9" w14:textId="77777777" w:rsidR="004C0B9C" w:rsidRPr="00A75808" w:rsidRDefault="004C0B9C" w:rsidP="00D65383">
            <w:pPr>
              <w:spacing w:before="0" w:after="0" w:line="240" w:lineRule="auto"/>
              <w:contextualSpacing/>
              <w:rPr>
                <w:rFonts w:cs="Calibri"/>
              </w:rPr>
            </w:pPr>
            <w:r w:rsidRPr="00A75808">
              <w:rPr>
                <w:rFonts w:cs="Calibri"/>
              </w:rPr>
              <w:t>не устанавливается</w:t>
            </w:r>
          </w:p>
        </w:tc>
      </w:tr>
      <w:tr w:rsidR="00615E5F" w:rsidRPr="00A75808" w14:paraId="726A9F14"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B35E2BF" w14:textId="77777777" w:rsidR="004C0B9C" w:rsidRPr="00A75808" w:rsidRDefault="004C0B9C" w:rsidP="00D65383">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4886DD" w14:textId="77777777" w:rsidR="004C0B9C" w:rsidRPr="00A75808" w:rsidRDefault="004C0B9C" w:rsidP="00D65383">
            <w:pPr>
              <w:spacing w:before="0" w:after="0" w:line="240" w:lineRule="auto"/>
              <w:contextualSpacing/>
              <w:rPr>
                <w:rFonts w:cs="Calibri"/>
              </w:rPr>
            </w:pPr>
            <w:r w:rsidRPr="00A75808">
              <w:rPr>
                <w:rFonts w:cs="Calibri"/>
              </w:rPr>
              <w:t>не устанавливается</w:t>
            </w:r>
          </w:p>
        </w:tc>
      </w:tr>
      <w:tr w:rsidR="00615E5F" w:rsidRPr="00A75808" w14:paraId="7C3BBA46" w14:textId="77777777" w:rsidTr="00D65383">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65B773" w14:textId="77777777" w:rsidR="004C0B9C" w:rsidRPr="00A75808" w:rsidRDefault="004C0B9C" w:rsidP="00D65383">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501F56E8"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66073E" w14:textId="77777777" w:rsidR="004C0B9C" w:rsidRPr="00A75808" w:rsidRDefault="004C0B9C" w:rsidP="00D65383">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309A15" w14:textId="77777777" w:rsidR="004C0B9C" w:rsidRPr="00A75808" w:rsidRDefault="004C0B9C" w:rsidP="00D65383">
            <w:pPr>
              <w:spacing w:before="0" w:after="0" w:line="240" w:lineRule="auto"/>
              <w:contextualSpacing/>
              <w:jc w:val="both"/>
              <w:rPr>
                <w:rFonts w:cs="Calibri"/>
              </w:rPr>
            </w:pPr>
            <w:r w:rsidRPr="00A75808">
              <w:rPr>
                <w:rFonts w:cs="Calibri"/>
              </w:rPr>
              <w:t>7% - для парков</w:t>
            </w:r>
          </w:p>
          <w:p w14:paraId="7E93F92F" w14:textId="77777777" w:rsidR="004C0B9C" w:rsidRPr="00A75808" w:rsidRDefault="004C0B9C" w:rsidP="00D65383">
            <w:pPr>
              <w:spacing w:before="0" w:after="0" w:line="240" w:lineRule="auto"/>
              <w:contextualSpacing/>
              <w:jc w:val="both"/>
              <w:rPr>
                <w:rFonts w:cs="Calibri"/>
              </w:rPr>
            </w:pPr>
            <w:r w:rsidRPr="00A75808">
              <w:rPr>
                <w:rFonts w:cs="Calibri"/>
              </w:rPr>
              <w:t>5% - для сада</w:t>
            </w:r>
          </w:p>
          <w:p w14:paraId="0DCB6CF3" w14:textId="77777777" w:rsidR="004C0B9C" w:rsidRPr="00A75808" w:rsidRDefault="004C0B9C" w:rsidP="00D65383">
            <w:pPr>
              <w:spacing w:before="0" w:after="0" w:line="240" w:lineRule="auto"/>
              <w:contextualSpacing/>
              <w:jc w:val="both"/>
              <w:rPr>
                <w:rFonts w:cs="Calibri"/>
              </w:rPr>
            </w:pPr>
            <w:r w:rsidRPr="00A75808">
              <w:rPr>
                <w:rFonts w:cs="Calibri"/>
              </w:rPr>
              <w:t>не ограничено – для остальных видов разрешенного использования</w:t>
            </w:r>
          </w:p>
        </w:tc>
      </w:tr>
      <w:tr w:rsidR="00615E5F" w:rsidRPr="00A75808" w14:paraId="6DA7DCA9" w14:textId="77777777" w:rsidTr="00D65383">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D55D7B3" w14:textId="77777777" w:rsidR="004C0B9C" w:rsidRPr="00A75808" w:rsidRDefault="004C0B9C" w:rsidP="00D65383">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40CA90" w14:textId="77777777" w:rsidR="004C0B9C" w:rsidRPr="00A75808" w:rsidRDefault="004C0B9C" w:rsidP="00D65383">
            <w:pPr>
              <w:spacing w:before="0" w:after="0" w:line="240" w:lineRule="auto"/>
              <w:contextualSpacing/>
              <w:rPr>
                <w:rFonts w:cs="Calibri"/>
              </w:rPr>
            </w:pPr>
            <w:r w:rsidRPr="00A75808">
              <w:rPr>
                <w:rFonts w:cs="Calibri"/>
              </w:rPr>
              <w:t>не устанавливается</w:t>
            </w:r>
          </w:p>
        </w:tc>
      </w:tr>
      <w:tr w:rsidR="00615E5F" w:rsidRPr="00A75808" w14:paraId="2002F619" w14:textId="77777777" w:rsidTr="00D65383">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5BC9443E" w14:textId="77777777" w:rsidR="004C0B9C" w:rsidRPr="00A75808" w:rsidRDefault="004C0B9C" w:rsidP="00D65383">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14:paraId="534BDA4F" w14:textId="77777777" w:rsidR="004C0B9C" w:rsidRPr="00A75808" w:rsidRDefault="004C0B9C" w:rsidP="00D65383">
            <w:pPr>
              <w:pStyle w:val="104"/>
              <w:contextualSpacing/>
              <w:rPr>
                <w:rFonts w:cs="Calibri"/>
                <w:b w:val="0"/>
                <w:sz w:val="20"/>
                <w:szCs w:val="20"/>
              </w:rPr>
            </w:pPr>
            <w:r w:rsidRPr="00A75808">
              <w:rPr>
                <w:rFonts w:cs="Calibri"/>
                <w:b w:val="0"/>
                <w:sz w:val="20"/>
                <w:szCs w:val="20"/>
              </w:rPr>
              <w:t>не устанавливается</w:t>
            </w:r>
          </w:p>
        </w:tc>
      </w:tr>
    </w:tbl>
    <w:p w14:paraId="2CA7D80D" w14:textId="77777777" w:rsidR="004C0B9C" w:rsidRPr="00A75808" w:rsidRDefault="004C0B9C" w:rsidP="004C0B9C">
      <w:pPr>
        <w:pStyle w:val="1ffd"/>
        <w:contextualSpacing/>
        <w:jc w:val="both"/>
        <w:rPr>
          <w:rFonts w:ascii="Calibri" w:hAnsi="Calibri" w:cs="Calibri"/>
          <w:b/>
          <w:sz w:val="24"/>
          <w:szCs w:val="24"/>
        </w:rPr>
      </w:pPr>
    </w:p>
    <w:p w14:paraId="3E1842B0" w14:textId="77777777" w:rsidR="004C0B9C" w:rsidRPr="00A75808" w:rsidRDefault="004C0B9C" w:rsidP="004C0B9C">
      <w:pPr>
        <w:pStyle w:val="1ffd"/>
        <w:contextualSpacing/>
        <w:jc w:val="both"/>
        <w:rPr>
          <w:rFonts w:ascii="Calibri" w:hAnsi="Calibri" w:cs="Calibri"/>
          <w:b/>
          <w:sz w:val="24"/>
          <w:szCs w:val="24"/>
        </w:rPr>
      </w:pPr>
      <w:r w:rsidRPr="00A75808">
        <w:rPr>
          <w:rFonts w:ascii="Calibri" w:hAnsi="Calibri" w:cs="Calibri"/>
          <w:b/>
          <w:sz w:val="24"/>
          <w:szCs w:val="24"/>
        </w:rPr>
        <w:t>Иные показатели:</w:t>
      </w:r>
    </w:p>
    <w:p w14:paraId="43C33D38" w14:textId="77777777" w:rsidR="004C0B9C" w:rsidRPr="00A75808" w:rsidRDefault="004C0B9C" w:rsidP="004C0B9C">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1. Минимальные размеры озелененной территории земельных участков - в соответствии с Таблицей 1 Правил. </w:t>
      </w:r>
    </w:p>
    <w:p w14:paraId="34105AAC" w14:textId="77777777" w:rsidR="004C0B9C" w:rsidRPr="00A75808" w:rsidRDefault="004C0B9C" w:rsidP="004C0B9C">
      <w:pPr>
        <w:spacing w:before="0" w:after="0" w:line="240" w:lineRule="auto"/>
        <w:contextualSpacing/>
        <w:jc w:val="both"/>
        <w:rPr>
          <w:rFonts w:cs="Calibri"/>
          <w:sz w:val="22"/>
          <w:szCs w:val="22"/>
        </w:rPr>
      </w:pPr>
      <w:r w:rsidRPr="00A75808">
        <w:rPr>
          <w:rFonts w:cs="Calibri"/>
          <w:i/>
          <w:sz w:val="22"/>
          <w:szCs w:val="22"/>
        </w:rPr>
        <w:t>Таблица 1- Минимально допустимая площадь озелененной территории земельных участков</w:t>
      </w:r>
    </w:p>
    <w:tbl>
      <w:tblPr>
        <w:tblW w:w="9639" w:type="dxa"/>
        <w:tblInd w:w="108" w:type="dxa"/>
        <w:tblLayout w:type="fixed"/>
        <w:tblLook w:val="04A0" w:firstRow="1" w:lastRow="0" w:firstColumn="1" w:lastColumn="0" w:noHBand="0" w:noVBand="1"/>
      </w:tblPr>
      <w:tblGrid>
        <w:gridCol w:w="540"/>
        <w:gridCol w:w="6135"/>
        <w:gridCol w:w="2964"/>
      </w:tblGrid>
      <w:tr w:rsidR="00615E5F" w:rsidRPr="00A75808" w14:paraId="4DB5B630" w14:textId="77777777" w:rsidTr="00A75808">
        <w:trPr>
          <w:tblHeader/>
        </w:trPr>
        <w:tc>
          <w:tcPr>
            <w:tcW w:w="540" w:type="dxa"/>
            <w:tcBorders>
              <w:top w:val="single" w:sz="4" w:space="0" w:color="000000"/>
              <w:left w:val="single" w:sz="4" w:space="0" w:color="000000"/>
              <w:bottom w:val="single" w:sz="4" w:space="0" w:color="000000"/>
              <w:right w:val="nil"/>
            </w:tcBorders>
            <w:shd w:val="clear" w:color="auto" w:fill="D9D9D9"/>
            <w:vAlign w:val="center"/>
            <w:hideMark/>
          </w:tcPr>
          <w:p w14:paraId="72733D57"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6135" w:type="dxa"/>
            <w:tcBorders>
              <w:top w:val="single" w:sz="4" w:space="0" w:color="000000"/>
              <w:left w:val="single" w:sz="4" w:space="0" w:color="000000"/>
              <w:bottom w:val="single" w:sz="4" w:space="0" w:color="000000"/>
              <w:right w:val="nil"/>
            </w:tcBorders>
            <w:shd w:val="clear" w:color="auto" w:fill="D9D9D9"/>
            <w:vAlign w:val="center"/>
            <w:hideMark/>
          </w:tcPr>
          <w:p w14:paraId="4A053009"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29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10A5CE"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Минимальная площадь озелененных территорий</w:t>
            </w:r>
          </w:p>
        </w:tc>
      </w:tr>
      <w:tr w:rsidR="00615E5F" w:rsidRPr="00A75808" w14:paraId="3FF4EE8F" w14:textId="77777777" w:rsidTr="00D65383">
        <w:tc>
          <w:tcPr>
            <w:tcW w:w="540" w:type="dxa"/>
            <w:tcBorders>
              <w:top w:val="single" w:sz="4" w:space="0" w:color="000000"/>
              <w:left w:val="single" w:sz="4" w:space="0" w:color="000000"/>
              <w:bottom w:val="single" w:sz="4" w:space="0" w:color="000000"/>
              <w:right w:val="nil"/>
            </w:tcBorders>
            <w:vAlign w:val="center"/>
            <w:hideMark/>
          </w:tcPr>
          <w:p w14:paraId="4F1B2DEC"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60BD9272"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2</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63A805D7"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w:t>
            </w:r>
          </w:p>
        </w:tc>
      </w:tr>
      <w:tr w:rsidR="00615E5F" w:rsidRPr="00A75808" w14:paraId="69335A76" w14:textId="77777777" w:rsidTr="00D65383">
        <w:tc>
          <w:tcPr>
            <w:tcW w:w="540" w:type="dxa"/>
            <w:tcBorders>
              <w:top w:val="single" w:sz="4" w:space="0" w:color="000000"/>
              <w:left w:val="single" w:sz="4" w:space="0" w:color="000000"/>
              <w:bottom w:val="single" w:sz="4" w:space="0" w:color="000000"/>
              <w:right w:val="nil"/>
            </w:tcBorders>
            <w:vAlign w:val="center"/>
            <w:hideMark/>
          </w:tcPr>
          <w:p w14:paraId="3270BB8B"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6135" w:type="dxa"/>
            <w:tcBorders>
              <w:top w:val="single" w:sz="4" w:space="0" w:color="000000"/>
              <w:left w:val="single" w:sz="4" w:space="0" w:color="000000"/>
              <w:bottom w:val="single" w:sz="4" w:space="0" w:color="000000"/>
              <w:right w:val="nil"/>
            </w:tcBorders>
            <w:vAlign w:val="center"/>
            <w:hideMark/>
          </w:tcPr>
          <w:p w14:paraId="29D783F0"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Сады, скверы, парки, специальные парки (зоопарки, ботанические сады), комплексы аттракционов, луна-парки, аквапарки</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4BED49C1"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70 % территории земельного участка</w:t>
            </w:r>
          </w:p>
        </w:tc>
      </w:tr>
      <w:tr w:rsidR="00615E5F" w:rsidRPr="00A75808" w14:paraId="5D6BA287" w14:textId="77777777" w:rsidTr="00D65383">
        <w:tc>
          <w:tcPr>
            <w:tcW w:w="540" w:type="dxa"/>
            <w:tcBorders>
              <w:top w:val="single" w:sz="4" w:space="0" w:color="000000"/>
              <w:left w:val="single" w:sz="4" w:space="0" w:color="000000"/>
              <w:bottom w:val="single" w:sz="4" w:space="0" w:color="000000"/>
              <w:right w:val="nil"/>
            </w:tcBorders>
            <w:vAlign w:val="center"/>
            <w:hideMark/>
          </w:tcPr>
          <w:p w14:paraId="7222498A"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6135" w:type="dxa"/>
            <w:tcBorders>
              <w:top w:val="single" w:sz="4" w:space="0" w:color="000000"/>
              <w:left w:val="single" w:sz="4" w:space="0" w:color="000000"/>
              <w:bottom w:val="single" w:sz="4" w:space="0" w:color="000000"/>
              <w:right w:val="nil"/>
            </w:tcBorders>
            <w:vAlign w:val="center"/>
            <w:hideMark/>
          </w:tcPr>
          <w:p w14:paraId="286C29D2"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eastAsia="ar-SA"/>
              </w:rPr>
              <w:t>О</w:t>
            </w:r>
            <w:proofErr w:type="spellStart"/>
            <w:r w:rsidRPr="00A75808">
              <w:rPr>
                <w:rFonts w:eastAsia="Calibri" w:cs="Calibri"/>
                <w:lang w:val="x-none" w:eastAsia="ar-SA"/>
              </w:rPr>
              <w:t>ткрытые</w:t>
            </w:r>
            <w:proofErr w:type="spellEnd"/>
            <w:r w:rsidRPr="00A75808">
              <w:rPr>
                <w:rFonts w:eastAsia="Calibri" w:cs="Calibri"/>
                <w:lang w:val="x-none" w:eastAsia="ar-SA"/>
              </w:rPr>
              <w:t xml:space="preserve">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2964" w:type="dxa"/>
            <w:tcBorders>
              <w:top w:val="single" w:sz="4" w:space="0" w:color="000000"/>
              <w:left w:val="single" w:sz="4" w:space="0" w:color="000000"/>
              <w:bottom w:val="single" w:sz="4" w:space="0" w:color="000000"/>
              <w:right w:val="single" w:sz="4" w:space="0" w:color="000000"/>
            </w:tcBorders>
            <w:vAlign w:val="center"/>
          </w:tcPr>
          <w:p w14:paraId="588D2C56"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40 % территории земельного участка</w:t>
            </w:r>
          </w:p>
          <w:p w14:paraId="3AEAD149" w14:textId="77777777" w:rsidR="004C0B9C" w:rsidRPr="00A75808" w:rsidRDefault="004C0B9C" w:rsidP="00D65383">
            <w:pPr>
              <w:spacing w:before="0" w:after="0" w:line="240" w:lineRule="auto"/>
              <w:contextualSpacing/>
              <w:jc w:val="center"/>
              <w:rPr>
                <w:rFonts w:eastAsia="Calibri" w:cs="Calibri"/>
                <w:lang w:val="x-none" w:eastAsia="ar-SA"/>
              </w:rPr>
            </w:pPr>
          </w:p>
        </w:tc>
      </w:tr>
      <w:tr w:rsidR="00615E5F" w:rsidRPr="00A75808" w14:paraId="42E1243A" w14:textId="77777777" w:rsidTr="00D65383">
        <w:tc>
          <w:tcPr>
            <w:tcW w:w="540" w:type="dxa"/>
            <w:tcBorders>
              <w:top w:val="single" w:sz="4" w:space="0" w:color="000000"/>
              <w:left w:val="single" w:sz="4" w:space="0" w:color="000000"/>
              <w:bottom w:val="single" w:sz="4" w:space="0" w:color="000000"/>
              <w:right w:val="nil"/>
            </w:tcBorders>
            <w:vAlign w:val="center"/>
            <w:hideMark/>
          </w:tcPr>
          <w:p w14:paraId="0546FA0D"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eastAsia="ar-SA"/>
              </w:rPr>
              <w:t>3</w:t>
            </w:r>
          </w:p>
        </w:tc>
        <w:tc>
          <w:tcPr>
            <w:tcW w:w="6135" w:type="dxa"/>
            <w:tcBorders>
              <w:top w:val="single" w:sz="4" w:space="0" w:color="000000"/>
              <w:left w:val="single" w:sz="4" w:space="0" w:color="000000"/>
              <w:bottom w:val="single" w:sz="4" w:space="0" w:color="000000"/>
              <w:right w:val="nil"/>
            </w:tcBorders>
            <w:vAlign w:val="center"/>
            <w:hideMark/>
          </w:tcPr>
          <w:p w14:paraId="0EF37282"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val="x-none" w:eastAsia="ar-SA"/>
              </w:rPr>
              <w:t>Прочие</w:t>
            </w:r>
          </w:p>
        </w:tc>
        <w:tc>
          <w:tcPr>
            <w:tcW w:w="2964" w:type="dxa"/>
            <w:tcBorders>
              <w:top w:val="single" w:sz="4" w:space="0" w:color="000000"/>
              <w:left w:val="single" w:sz="4" w:space="0" w:color="000000"/>
              <w:bottom w:val="single" w:sz="4" w:space="0" w:color="000000"/>
              <w:right w:val="single" w:sz="4" w:space="0" w:color="000000"/>
            </w:tcBorders>
            <w:vAlign w:val="center"/>
            <w:hideMark/>
          </w:tcPr>
          <w:p w14:paraId="2C7C9808"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val="x-none" w:eastAsia="ar-SA"/>
              </w:rPr>
              <w:t>не устанавливается</w:t>
            </w:r>
          </w:p>
        </w:tc>
      </w:tr>
    </w:tbl>
    <w:p w14:paraId="52379D2F" w14:textId="087A4CA2" w:rsidR="004C0B9C" w:rsidRPr="00A75808" w:rsidRDefault="004C0B9C" w:rsidP="004C0B9C">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2. Минимальное количество машиномест для хранения индивидуального автотранспорта на территории земельных участков - в соответствии Таблицей 2 Правил. </w:t>
      </w:r>
    </w:p>
    <w:p w14:paraId="3A96054B" w14:textId="4472D672" w:rsidR="004C0B9C" w:rsidRPr="00A75808" w:rsidRDefault="004C0B9C" w:rsidP="004C0B9C">
      <w:pPr>
        <w:spacing w:before="0" w:after="0" w:line="240" w:lineRule="auto"/>
        <w:contextualSpacing/>
        <w:jc w:val="both"/>
        <w:rPr>
          <w:rFonts w:cs="Calibri"/>
          <w:i/>
          <w:sz w:val="22"/>
          <w:szCs w:val="22"/>
        </w:rPr>
      </w:pPr>
      <w:r w:rsidRPr="00A75808">
        <w:rPr>
          <w:rFonts w:cs="Calibri"/>
          <w:i/>
          <w:sz w:val="22"/>
          <w:szCs w:val="22"/>
        </w:rPr>
        <w:t>Таблица 2 - Минимальное количество машин</w:t>
      </w:r>
      <w:r w:rsidR="00F05224" w:rsidRPr="00A75808">
        <w:rPr>
          <w:rFonts w:cs="Calibri"/>
          <w:i/>
          <w:sz w:val="22"/>
          <w:szCs w:val="22"/>
        </w:rPr>
        <w:t>о</w:t>
      </w:r>
      <w:r w:rsidRPr="00A75808">
        <w:rPr>
          <w:rFonts w:cs="Calibri"/>
          <w:i/>
          <w:sz w:val="22"/>
          <w:szCs w:val="22"/>
        </w:rPr>
        <w:t>мест для хранения индивидуального автотранспорта на территории земельных участков</w:t>
      </w:r>
    </w:p>
    <w:tbl>
      <w:tblPr>
        <w:tblW w:w="9639" w:type="dxa"/>
        <w:tblInd w:w="108" w:type="dxa"/>
        <w:tblLayout w:type="fixed"/>
        <w:tblLook w:val="04A0" w:firstRow="1" w:lastRow="0" w:firstColumn="1" w:lastColumn="0" w:noHBand="0" w:noVBand="1"/>
      </w:tblPr>
      <w:tblGrid>
        <w:gridCol w:w="716"/>
        <w:gridCol w:w="4813"/>
        <w:gridCol w:w="4110"/>
      </w:tblGrid>
      <w:tr w:rsidR="00615E5F" w:rsidRPr="00A75808" w14:paraId="108E9973" w14:textId="77777777" w:rsidTr="00A75808">
        <w:trPr>
          <w:tblHeader/>
        </w:trPr>
        <w:tc>
          <w:tcPr>
            <w:tcW w:w="716" w:type="dxa"/>
            <w:tcBorders>
              <w:top w:val="single" w:sz="4" w:space="0" w:color="000000"/>
              <w:left w:val="single" w:sz="4" w:space="0" w:color="000000"/>
              <w:bottom w:val="single" w:sz="4" w:space="0" w:color="000000"/>
              <w:right w:val="nil"/>
            </w:tcBorders>
            <w:shd w:val="clear" w:color="auto" w:fill="D9D9D9"/>
            <w:vAlign w:val="center"/>
            <w:hideMark/>
          </w:tcPr>
          <w:p w14:paraId="2855D355"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 п/п</w:t>
            </w:r>
          </w:p>
        </w:tc>
        <w:tc>
          <w:tcPr>
            <w:tcW w:w="4813" w:type="dxa"/>
            <w:tcBorders>
              <w:top w:val="single" w:sz="4" w:space="0" w:color="000000"/>
              <w:left w:val="single" w:sz="4" w:space="0" w:color="000000"/>
              <w:bottom w:val="single" w:sz="4" w:space="0" w:color="000000"/>
              <w:right w:val="nil"/>
            </w:tcBorders>
            <w:shd w:val="clear" w:color="auto" w:fill="D9D9D9"/>
            <w:vAlign w:val="center"/>
            <w:hideMark/>
          </w:tcPr>
          <w:p w14:paraId="7F99297C"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Вид использования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D9706F" w14:textId="77777777"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Минимальное количество</w:t>
            </w:r>
          </w:p>
          <w:p w14:paraId="7DBB2BDC" w14:textId="21896863" w:rsidR="004C0B9C" w:rsidRPr="00A75808" w:rsidRDefault="004C0B9C" w:rsidP="00D65383">
            <w:pPr>
              <w:widowControl w:val="0"/>
              <w:autoSpaceDE w:val="0"/>
              <w:autoSpaceDN w:val="0"/>
              <w:spacing w:before="0" w:after="0" w:line="240" w:lineRule="auto"/>
              <w:contextualSpacing/>
              <w:jc w:val="center"/>
              <w:rPr>
                <w:rFonts w:cs="Calibri"/>
                <w:lang w:eastAsia="ru-RU"/>
              </w:rPr>
            </w:pPr>
            <w:r w:rsidRPr="00A75808">
              <w:rPr>
                <w:rFonts w:cs="Calibri"/>
                <w:lang w:eastAsia="ru-RU"/>
              </w:rPr>
              <w:t>машиномест</w:t>
            </w:r>
          </w:p>
        </w:tc>
      </w:tr>
      <w:tr w:rsidR="00615E5F" w:rsidRPr="00A75808" w14:paraId="11BD2678" w14:textId="77777777" w:rsidTr="00D65383">
        <w:tc>
          <w:tcPr>
            <w:tcW w:w="716" w:type="dxa"/>
            <w:tcBorders>
              <w:top w:val="single" w:sz="4" w:space="0" w:color="000000"/>
              <w:left w:val="single" w:sz="4" w:space="0" w:color="000000"/>
              <w:bottom w:val="single" w:sz="4" w:space="0" w:color="000000"/>
              <w:right w:val="nil"/>
            </w:tcBorders>
            <w:vAlign w:val="center"/>
            <w:hideMark/>
          </w:tcPr>
          <w:p w14:paraId="49A19470"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eastAsia="ar-SA"/>
              </w:rPr>
              <w:t>1</w:t>
            </w:r>
          </w:p>
        </w:tc>
        <w:tc>
          <w:tcPr>
            <w:tcW w:w="4813" w:type="dxa"/>
            <w:tcBorders>
              <w:top w:val="single" w:sz="4" w:space="0" w:color="000000"/>
              <w:left w:val="single" w:sz="4" w:space="0" w:color="000000"/>
              <w:bottom w:val="single" w:sz="4" w:space="0" w:color="000000"/>
              <w:right w:val="nil"/>
            </w:tcBorders>
            <w:vAlign w:val="center"/>
            <w:hideMark/>
          </w:tcPr>
          <w:p w14:paraId="56C8675A"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Объекты физической культуры и спорта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6131B94A" w14:textId="0499A876"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1 машиноместо на 10 единовременных посетителей (включая зрителей) при их</w:t>
            </w:r>
          </w:p>
          <w:p w14:paraId="4B9E44AB" w14:textId="77777777" w:rsidR="004C0B9C" w:rsidRPr="00A75808" w:rsidRDefault="004C0B9C" w:rsidP="00D65383">
            <w:pPr>
              <w:spacing w:before="0" w:after="0" w:line="240" w:lineRule="auto"/>
              <w:contextualSpacing/>
              <w:jc w:val="center"/>
              <w:rPr>
                <w:rFonts w:eastAsia="Calibri" w:cs="Calibri"/>
                <w:lang w:val="x-none" w:eastAsia="ar-SA"/>
              </w:rPr>
            </w:pPr>
            <w:r w:rsidRPr="00A75808">
              <w:rPr>
                <w:rFonts w:eastAsia="Calibri" w:cs="Calibri"/>
                <w:lang w:val="x-none" w:eastAsia="ar-SA"/>
              </w:rPr>
              <w:t>максимальном количестве</w:t>
            </w:r>
          </w:p>
        </w:tc>
      </w:tr>
      <w:tr w:rsidR="00615E5F" w:rsidRPr="00A75808" w14:paraId="6C30ADA2" w14:textId="77777777" w:rsidTr="00D65383">
        <w:tc>
          <w:tcPr>
            <w:tcW w:w="716" w:type="dxa"/>
            <w:tcBorders>
              <w:top w:val="single" w:sz="4" w:space="0" w:color="000000"/>
              <w:left w:val="single" w:sz="4" w:space="0" w:color="000000"/>
              <w:bottom w:val="single" w:sz="4" w:space="0" w:color="000000"/>
              <w:right w:val="nil"/>
            </w:tcBorders>
            <w:vAlign w:val="center"/>
            <w:hideMark/>
          </w:tcPr>
          <w:p w14:paraId="207994F9" w14:textId="77777777" w:rsidR="004C0B9C" w:rsidRPr="00A75808" w:rsidRDefault="004C0B9C" w:rsidP="00D65383">
            <w:pPr>
              <w:snapToGrid w:val="0"/>
              <w:spacing w:before="0" w:after="0" w:line="240" w:lineRule="auto"/>
              <w:contextualSpacing/>
              <w:jc w:val="center"/>
              <w:rPr>
                <w:rFonts w:eastAsia="Calibri" w:cs="Calibri"/>
                <w:lang w:eastAsia="ar-SA"/>
              </w:rPr>
            </w:pPr>
            <w:r w:rsidRPr="00A75808">
              <w:rPr>
                <w:rFonts w:eastAsia="Calibri" w:cs="Calibri"/>
                <w:lang w:eastAsia="ar-SA"/>
              </w:rPr>
              <w:t>2</w:t>
            </w:r>
          </w:p>
        </w:tc>
        <w:tc>
          <w:tcPr>
            <w:tcW w:w="4813" w:type="dxa"/>
            <w:tcBorders>
              <w:top w:val="single" w:sz="4" w:space="0" w:color="000000"/>
              <w:left w:val="single" w:sz="4" w:space="0" w:color="000000"/>
              <w:bottom w:val="single" w:sz="4" w:space="0" w:color="000000"/>
              <w:right w:val="nil"/>
            </w:tcBorders>
            <w:vAlign w:val="center"/>
            <w:hideMark/>
          </w:tcPr>
          <w:p w14:paraId="7354E3F4" w14:textId="77777777"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Земельные участки садов, скверов, парков, комплексов аттракционов, луна-парков, аквапарков, специальных парков</w:t>
            </w:r>
          </w:p>
        </w:tc>
        <w:tc>
          <w:tcPr>
            <w:tcW w:w="4110" w:type="dxa"/>
            <w:tcBorders>
              <w:top w:val="single" w:sz="4" w:space="0" w:color="000000"/>
              <w:left w:val="single" w:sz="4" w:space="0" w:color="000000"/>
              <w:bottom w:val="single" w:sz="4" w:space="0" w:color="000000"/>
              <w:right w:val="single" w:sz="4" w:space="0" w:color="000000"/>
            </w:tcBorders>
            <w:vAlign w:val="center"/>
            <w:hideMark/>
          </w:tcPr>
          <w:p w14:paraId="1AB9FD21" w14:textId="15E07091" w:rsidR="004C0B9C" w:rsidRPr="00A75808" w:rsidRDefault="004C0B9C" w:rsidP="00D65383">
            <w:pPr>
              <w:snapToGrid w:val="0"/>
              <w:spacing w:before="0" w:after="0" w:line="240" w:lineRule="auto"/>
              <w:contextualSpacing/>
              <w:jc w:val="center"/>
              <w:rPr>
                <w:rFonts w:eastAsia="Calibri" w:cs="Calibri"/>
                <w:lang w:val="x-none" w:eastAsia="ar-SA"/>
              </w:rPr>
            </w:pPr>
            <w:r w:rsidRPr="00A75808">
              <w:rPr>
                <w:rFonts w:eastAsia="Calibri" w:cs="Calibri"/>
                <w:lang w:val="x-none" w:eastAsia="ar-SA"/>
              </w:rPr>
              <w:t>3 машиноместа на 1,0 га территории участка</w:t>
            </w:r>
          </w:p>
        </w:tc>
      </w:tr>
    </w:tbl>
    <w:p w14:paraId="2282071B" w14:textId="77777777" w:rsidR="004C0B9C" w:rsidRPr="00A75808" w:rsidRDefault="004C0B9C" w:rsidP="004C0B9C">
      <w:pPr>
        <w:pStyle w:val="1ffd"/>
        <w:ind w:firstLine="851"/>
        <w:contextualSpacing/>
        <w:jc w:val="both"/>
        <w:rPr>
          <w:rFonts w:ascii="Calibri" w:hAnsi="Calibri" w:cs="Calibri"/>
          <w:sz w:val="24"/>
          <w:szCs w:val="24"/>
        </w:rPr>
      </w:pPr>
    </w:p>
    <w:p w14:paraId="715755F8" w14:textId="77777777" w:rsidR="004C0B9C" w:rsidRPr="00A75808" w:rsidRDefault="004C0B9C" w:rsidP="004C0B9C">
      <w:pPr>
        <w:pStyle w:val="1ffd"/>
        <w:ind w:firstLine="851"/>
        <w:contextualSpacing/>
        <w:jc w:val="both"/>
        <w:rPr>
          <w:rFonts w:ascii="Calibri" w:hAnsi="Calibri" w:cs="Calibri"/>
          <w:sz w:val="24"/>
          <w:szCs w:val="24"/>
          <w:lang w:eastAsia="ru-RU"/>
        </w:rPr>
      </w:pPr>
      <w:r w:rsidRPr="00A75808">
        <w:rPr>
          <w:rFonts w:ascii="Calibri" w:hAnsi="Calibri" w:cs="Calibri"/>
          <w:sz w:val="24"/>
          <w:szCs w:val="24"/>
          <w:lang w:eastAsia="ru-RU"/>
        </w:rPr>
        <w:t xml:space="preserve">3. Максимальный класс опасности (по классификации СанПиН) объектов капитального строительства, размещаемых на территории зоны - V. </w:t>
      </w:r>
    </w:p>
    <w:p w14:paraId="3E8A1004" w14:textId="77777777" w:rsidR="004C0B9C" w:rsidRPr="00A75808" w:rsidRDefault="004C0B9C" w:rsidP="004C0B9C">
      <w:pPr>
        <w:pStyle w:val="1ffd"/>
        <w:contextualSpacing/>
        <w:jc w:val="both"/>
        <w:rPr>
          <w:rFonts w:ascii="Calibri" w:hAnsi="Calibri" w:cs="Calibri"/>
          <w:b/>
          <w:sz w:val="24"/>
          <w:szCs w:val="24"/>
        </w:rPr>
      </w:pPr>
      <w:r w:rsidRPr="00A75808">
        <w:rPr>
          <w:rFonts w:ascii="Calibri" w:hAnsi="Calibri" w:cs="Calibri"/>
          <w:b/>
          <w:sz w:val="24"/>
          <w:szCs w:val="24"/>
        </w:rPr>
        <w:t>Примечание:</w:t>
      </w:r>
    </w:p>
    <w:p w14:paraId="51954C48" w14:textId="77777777" w:rsidR="00B4185F" w:rsidRPr="00A75808" w:rsidRDefault="004C0B9C" w:rsidP="007920E4">
      <w:pPr>
        <w:ind w:firstLine="709"/>
        <w:rPr>
          <w:rFonts w:cs="Calibri"/>
          <w:sz w:val="24"/>
          <w:szCs w:val="24"/>
          <w:lang w:eastAsia="ru-RU"/>
        </w:rPr>
      </w:pPr>
      <w:r w:rsidRPr="00A75808">
        <w:rPr>
          <w:rFonts w:cs="Calibri"/>
          <w:sz w:val="24"/>
          <w:szCs w:val="24"/>
          <w:lang w:eastAsia="ru-RU"/>
        </w:rPr>
        <w:lastRenderedPageBreak/>
        <w:t>1. Представленные выше градостроительные регламенты могут быть распространены на земельные участки в составе данной зоны РР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РР,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3AB64A3" w14:textId="2EC4404D" w:rsidR="007B1FA2" w:rsidRPr="00A75808" w:rsidRDefault="007B1FA2" w:rsidP="00920FC3">
      <w:pPr>
        <w:pStyle w:val="32"/>
        <w:rPr>
          <w:rFonts w:cs="Calibri"/>
          <w:color w:val="auto"/>
        </w:rPr>
      </w:pPr>
      <w:bookmarkStart w:id="79" w:name="_Toc58254019"/>
      <w:r w:rsidRPr="00A75808">
        <w:rPr>
          <w:rFonts w:cs="Calibri"/>
          <w:color w:val="auto"/>
        </w:rPr>
        <w:t xml:space="preserve">Статья </w:t>
      </w:r>
      <w:r w:rsidR="0043101F" w:rsidRPr="00A75808">
        <w:rPr>
          <w:rFonts w:cs="Calibri"/>
          <w:color w:val="auto"/>
        </w:rPr>
        <w:t>4</w:t>
      </w:r>
      <w:r w:rsidR="006C1324" w:rsidRPr="00A75808">
        <w:rPr>
          <w:rFonts w:cs="Calibri"/>
          <w:color w:val="auto"/>
        </w:rPr>
        <w:t>1</w:t>
      </w:r>
      <w:r w:rsidRPr="00A75808">
        <w:rPr>
          <w:rFonts w:cs="Calibri"/>
          <w:color w:val="auto"/>
        </w:rPr>
        <w:t>. Градостроительный регламент зоны</w:t>
      </w:r>
      <w:r w:rsidR="00920FC3" w:rsidRPr="00A75808">
        <w:rPr>
          <w:rFonts w:cs="Calibri"/>
          <w:color w:val="auto"/>
        </w:rPr>
        <w:t xml:space="preserve"> </w:t>
      </w:r>
      <w:r w:rsidR="00576BE5" w:rsidRPr="00A75808">
        <w:rPr>
          <w:rFonts w:cs="Calibri"/>
          <w:color w:val="auto"/>
        </w:rPr>
        <w:t>кладбищ</w:t>
      </w:r>
      <w:r w:rsidR="000B2F18" w:rsidRPr="00A75808">
        <w:rPr>
          <w:rFonts w:cs="Calibri"/>
          <w:color w:val="auto"/>
        </w:rPr>
        <w:t xml:space="preserve"> </w:t>
      </w:r>
      <w:r w:rsidR="00920FC3" w:rsidRPr="00A75808">
        <w:rPr>
          <w:rFonts w:cs="Calibri"/>
          <w:color w:val="auto"/>
        </w:rPr>
        <w:t>(</w:t>
      </w:r>
      <w:r w:rsidR="00576BE5" w:rsidRPr="00A75808">
        <w:rPr>
          <w:rFonts w:cs="Calibri"/>
          <w:color w:val="auto"/>
        </w:rPr>
        <w:t>СП</w:t>
      </w:r>
      <w:r w:rsidR="00CF1EDC" w:rsidRPr="00A75808">
        <w:rPr>
          <w:rFonts w:cs="Calibri"/>
          <w:color w:val="auto"/>
        </w:rPr>
        <w:t>1</w:t>
      </w:r>
      <w:r w:rsidR="00920FC3" w:rsidRPr="00A75808">
        <w:rPr>
          <w:rFonts w:cs="Calibri"/>
          <w:color w:val="auto"/>
        </w:rPr>
        <w:t>)</w:t>
      </w:r>
      <w:bookmarkEnd w:id="79"/>
    </w:p>
    <w:p w14:paraId="1140BC66" w14:textId="77777777" w:rsidR="00935BAF" w:rsidRPr="00A75808" w:rsidRDefault="00920FC3" w:rsidP="00920F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2B3D55" w:rsidRPr="00A75808">
        <w:rPr>
          <w:rFonts w:cs="Calibri"/>
          <w:b/>
          <w:sz w:val="24"/>
          <w:szCs w:val="24"/>
          <w:lang w:eastAsia="ru-RU"/>
        </w:rPr>
        <w:t>Зона СП</w:t>
      </w:r>
      <w:r w:rsidR="00CF1EDC" w:rsidRPr="00A75808">
        <w:rPr>
          <w:rFonts w:cs="Calibri"/>
          <w:b/>
          <w:sz w:val="24"/>
          <w:szCs w:val="24"/>
          <w:lang w:eastAsia="ru-RU"/>
        </w:rPr>
        <w:t>1</w:t>
      </w:r>
      <w:r w:rsidR="00CF1EDC" w:rsidRPr="00A75808">
        <w:rPr>
          <w:rFonts w:cs="Calibri"/>
          <w:sz w:val="24"/>
          <w:szCs w:val="24"/>
          <w:lang w:eastAsia="ru-RU"/>
        </w:rPr>
        <w:t xml:space="preserve"> установлена для </w:t>
      </w:r>
      <w:r w:rsidR="00576BE5" w:rsidRPr="00A75808">
        <w:rPr>
          <w:rFonts w:cs="Calibri"/>
          <w:sz w:val="24"/>
          <w:szCs w:val="24"/>
          <w:lang w:eastAsia="ru-RU"/>
        </w:rPr>
        <w:t>обеспечения правовых условий формирования территорий, на которых осуществляется специализированная деятельность</w:t>
      </w:r>
      <w:r w:rsidR="00CF1EDC" w:rsidRPr="00A75808">
        <w:rPr>
          <w:rFonts w:cs="Calibri"/>
          <w:sz w:val="24"/>
          <w:szCs w:val="24"/>
          <w:lang w:eastAsia="ru-RU"/>
        </w:rPr>
        <w:t>.</w:t>
      </w:r>
    </w:p>
    <w:p w14:paraId="7B886034" w14:textId="77777777" w:rsidR="00D540F8" w:rsidRPr="00A75808" w:rsidRDefault="00D540F8" w:rsidP="00920F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6FDCEA1C"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9DFB236"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55C49D41"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72D1A612"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19EF7232"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090E31D5"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009A5D06"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CEF5BD6"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45A30479" w14:textId="77777777" w:rsidR="00D540F8" w:rsidRPr="00A75808" w:rsidRDefault="00D540F8" w:rsidP="00F87347">
            <w:pPr>
              <w:widowControl w:val="0"/>
              <w:autoSpaceDE w:val="0"/>
              <w:autoSpaceDN w:val="0"/>
              <w:spacing w:before="0" w:after="0" w:line="240" w:lineRule="auto"/>
              <w:contextualSpacing/>
              <w:jc w:val="center"/>
              <w:rPr>
                <w:rFonts w:cs="Calibri"/>
                <w:lang w:eastAsia="ru-RU"/>
              </w:rPr>
            </w:pPr>
          </w:p>
        </w:tc>
      </w:tr>
      <w:tr w:rsidR="00615E5F" w:rsidRPr="00A75808" w14:paraId="520FAA6C" w14:textId="77777777" w:rsidTr="00F87347">
        <w:trPr>
          <w:trHeight w:val="22"/>
        </w:trPr>
        <w:tc>
          <w:tcPr>
            <w:tcW w:w="709" w:type="dxa"/>
            <w:tcMar>
              <w:top w:w="28" w:type="dxa"/>
              <w:left w:w="28" w:type="dxa"/>
              <w:bottom w:w="28" w:type="dxa"/>
              <w:right w:w="28" w:type="dxa"/>
            </w:tcMar>
          </w:tcPr>
          <w:p w14:paraId="11FCB2A5"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12.0.1</w:t>
            </w:r>
          </w:p>
        </w:tc>
        <w:tc>
          <w:tcPr>
            <w:tcW w:w="2888" w:type="dxa"/>
            <w:tcMar>
              <w:top w:w="28" w:type="dxa"/>
              <w:left w:w="28" w:type="dxa"/>
              <w:bottom w:w="28" w:type="dxa"/>
              <w:right w:w="28" w:type="dxa"/>
            </w:tcMar>
          </w:tcPr>
          <w:p w14:paraId="265E2C8C"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Улично-дорожная сеть</w:t>
            </w:r>
          </w:p>
          <w:p w14:paraId="05DFD114" w14:textId="77777777" w:rsidR="007920E4" w:rsidRPr="00A75808" w:rsidRDefault="007920E4" w:rsidP="007408AA">
            <w:pPr>
              <w:pStyle w:val="ConsPlusNormal"/>
              <w:ind w:firstLine="0"/>
              <w:contextualSpacing/>
              <w:rPr>
                <w:rFonts w:ascii="Calibri" w:hAnsi="Calibri" w:cs="Calibri"/>
              </w:rPr>
            </w:pPr>
          </w:p>
        </w:tc>
        <w:tc>
          <w:tcPr>
            <w:tcW w:w="3021" w:type="dxa"/>
            <w:tcMar>
              <w:top w:w="28" w:type="dxa"/>
              <w:left w:w="28" w:type="dxa"/>
              <w:bottom w:w="28" w:type="dxa"/>
              <w:right w:w="28" w:type="dxa"/>
            </w:tcMar>
          </w:tcPr>
          <w:p w14:paraId="7664940D" w14:textId="77777777" w:rsidR="007920E4" w:rsidRPr="00A75808" w:rsidRDefault="007920E4" w:rsidP="007408AA">
            <w:pPr>
              <w:widowControl w:val="0"/>
              <w:autoSpaceDE w:val="0"/>
              <w:autoSpaceDN w:val="0"/>
              <w:spacing w:before="0" w:after="0" w:line="240" w:lineRule="auto"/>
              <w:rPr>
                <w:rFonts w:cs="Calibri"/>
                <w:lang w:eastAsia="ru-RU"/>
              </w:rPr>
            </w:pPr>
            <w:r w:rsidRPr="00A75808">
              <w:rPr>
                <w:rFonts w:cs="Calibri"/>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14:paraId="0B90A1E0"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14:paraId="469EB843"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1F7A3DF" w14:textId="77777777" w:rsidTr="00601ED5">
        <w:trPr>
          <w:trHeight w:val="1465"/>
        </w:trPr>
        <w:tc>
          <w:tcPr>
            <w:tcW w:w="709" w:type="dxa"/>
            <w:tcMar>
              <w:top w:w="28" w:type="dxa"/>
              <w:left w:w="28" w:type="dxa"/>
              <w:bottom w:w="28" w:type="dxa"/>
              <w:right w:w="28" w:type="dxa"/>
            </w:tcMar>
          </w:tcPr>
          <w:p w14:paraId="3E09C109" w14:textId="77777777" w:rsidR="007920E4" w:rsidRPr="00A75808" w:rsidRDefault="007920E4" w:rsidP="00905358">
            <w:pPr>
              <w:pStyle w:val="ConsPlusNormal"/>
              <w:ind w:firstLine="0"/>
              <w:contextualSpacing/>
              <w:jc w:val="center"/>
              <w:rPr>
                <w:rFonts w:ascii="Calibri" w:hAnsi="Calibri" w:cs="Calibri"/>
              </w:rPr>
            </w:pPr>
            <w:r w:rsidRPr="00A75808">
              <w:rPr>
                <w:rFonts w:ascii="Calibri" w:hAnsi="Calibri" w:cs="Calibri"/>
              </w:rPr>
              <w:t>12.1</w:t>
            </w:r>
          </w:p>
        </w:tc>
        <w:tc>
          <w:tcPr>
            <w:tcW w:w="2888" w:type="dxa"/>
            <w:tcMar>
              <w:top w:w="28" w:type="dxa"/>
              <w:left w:w="28" w:type="dxa"/>
              <w:bottom w:w="28" w:type="dxa"/>
              <w:right w:w="28" w:type="dxa"/>
            </w:tcMar>
          </w:tcPr>
          <w:p w14:paraId="173F3AE8"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Ритуальная деятельность</w:t>
            </w:r>
          </w:p>
        </w:tc>
        <w:tc>
          <w:tcPr>
            <w:tcW w:w="3021" w:type="dxa"/>
            <w:tcMar>
              <w:top w:w="28" w:type="dxa"/>
              <w:left w:w="28" w:type="dxa"/>
              <w:bottom w:w="28" w:type="dxa"/>
              <w:right w:w="28" w:type="dxa"/>
            </w:tcMar>
          </w:tcPr>
          <w:p w14:paraId="6FC39871" w14:textId="77777777" w:rsidR="007920E4" w:rsidRPr="00A75808" w:rsidRDefault="007920E4" w:rsidP="00CC4F3D">
            <w:pPr>
              <w:pStyle w:val="ConsPlusNormal"/>
              <w:ind w:firstLine="0"/>
              <w:contextualSpacing/>
              <w:rPr>
                <w:rFonts w:ascii="Calibri" w:hAnsi="Calibri" w:cs="Calibri"/>
              </w:rPr>
            </w:pPr>
            <w:r w:rsidRPr="00A75808">
              <w:rPr>
                <w:rFonts w:ascii="Calibri" w:hAnsi="Calibri" w:cs="Calibri"/>
              </w:rPr>
              <w:t xml:space="preserve">Кладбища (в том числе закрытые), крематории, места захоронения традиционные, </w:t>
            </w:r>
            <w:proofErr w:type="spellStart"/>
            <w:r w:rsidRPr="00A75808">
              <w:rPr>
                <w:rFonts w:ascii="Calibri" w:hAnsi="Calibri" w:cs="Calibri"/>
              </w:rPr>
              <w:t>урновые</w:t>
            </w:r>
            <w:proofErr w:type="spellEnd"/>
            <w:r w:rsidRPr="00A75808">
              <w:rPr>
                <w:rFonts w:ascii="Calibri" w:hAnsi="Calibri" w:cs="Calibri"/>
              </w:rPr>
              <w:t>;</w:t>
            </w:r>
          </w:p>
          <w:p w14:paraId="3DBC0FCD" w14:textId="77777777" w:rsidR="007920E4" w:rsidRPr="00A75808" w:rsidRDefault="007920E4" w:rsidP="00CC4F3D">
            <w:pPr>
              <w:pStyle w:val="ConsPlusNormal"/>
              <w:ind w:firstLine="0"/>
              <w:contextualSpacing/>
              <w:rPr>
                <w:rFonts w:ascii="Calibri" w:hAnsi="Calibri" w:cs="Calibri"/>
              </w:rPr>
            </w:pPr>
            <w:r w:rsidRPr="00A75808">
              <w:rPr>
                <w:rFonts w:ascii="Calibri" w:hAnsi="Calibri" w:cs="Calibri"/>
              </w:rPr>
              <w:t>предприятия по изготовлению ритуальных принадлежностей, надгробий, похоронные бюро</w:t>
            </w:r>
          </w:p>
        </w:tc>
        <w:tc>
          <w:tcPr>
            <w:tcW w:w="3021" w:type="dxa"/>
          </w:tcPr>
          <w:p w14:paraId="72B702E9"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Хозяйственные постройки, гаражи для служебного и специального транспорта, стоянки автотранспорта</w:t>
            </w:r>
          </w:p>
        </w:tc>
      </w:tr>
      <w:tr w:rsidR="00615E5F" w:rsidRPr="00A75808" w14:paraId="4489870E" w14:textId="77777777" w:rsidTr="00F87347">
        <w:trPr>
          <w:trHeight w:val="180"/>
        </w:trPr>
        <w:tc>
          <w:tcPr>
            <w:tcW w:w="709" w:type="dxa"/>
            <w:tcMar>
              <w:top w:w="28" w:type="dxa"/>
              <w:left w:w="28" w:type="dxa"/>
              <w:bottom w:w="28" w:type="dxa"/>
              <w:right w:w="28" w:type="dxa"/>
            </w:tcMar>
          </w:tcPr>
          <w:p w14:paraId="44568C56" w14:textId="77777777" w:rsidR="007920E4" w:rsidRPr="00A75808" w:rsidRDefault="007920E4" w:rsidP="00905358">
            <w:pPr>
              <w:pStyle w:val="ConsPlusNormal"/>
              <w:ind w:firstLine="0"/>
              <w:contextualSpacing/>
              <w:jc w:val="center"/>
              <w:rPr>
                <w:rFonts w:ascii="Calibri" w:hAnsi="Calibri" w:cs="Calibri"/>
              </w:rPr>
            </w:pPr>
            <w:r w:rsidRPr="00A75808">
              <w:rPr>
                <w:rFonts w:ascii="Calibri" w:hAnsi="Calibri" w:cs="Calibri"/>
              </w:rPr>
              <w:t>12.2</w:t>
            </w:r>
          </w:p>
        </w:tc>
        <w:tc>
          <w:tcPr>
            <w:tcW w:w="2888" w:type="dxa"/>
            <w:tcMar>
              <w:top w:w="28" w:type="dxa"/>
              <w:left w:w="28" w:type="dxa"/>
              <w:bottom w:w="28" w:type="dxa"/>
              <w:right w:w="28" w:type="dxa"/>
            </w:tcMar>
          </w:tcPr>
          <w:p w14:paraId="47528F7E"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Специальная деятельность</w:t>
            </w:r>
          </w:p>
        </w:tc>
        <w:tc>
          <w:tcPr>
            <w:tcW w:w="3021" w:type="dxa"/>
            <w:tcMar>
              <w:top w:w="28" w:type="dxa"/>
              <w:left w:w="28" w:type="dxa"/>
              <w:bottom w:w="28" w:type="dxa"/>
              <w:right w:w="28" w:type="dxa"/>
            </w:tcMar>
          </w:tcPr>
          <w:p w14:paraId="45579CDB"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Скотомогильники</w:t>
            </w:r>
          </w:p>
        </w:tc>
        <w:tc>
          <w:tcPr>
            <w:tcW w:w="3021" w:type="dxa"/>
          </w:tcPr>
          <w:p w14:paraId="4D294D5B" w14:textId="77777777" w:rsidR="007920E4" w:rsidRPr="00A75808" w:rsidRDefault="007920E4" w:rsidP="00905358">
            <w:pPr>
              <w:pStyle w:val="ConsPlusNormal"/>
              <w:ind w:firstLine="0"/>
              <w:contextualSpacing/>
              <w:rPr>
                <w:rFonts w:ascii="Calibri" w:hAnsi="Calibri" w:cs="Calibri"/>
              </w:rPr>
            </w:pPr>
            <w:r w:rsidRPr="00A75808">
              <w:rPr>
                <w:rFonts w:ascii="Calibri" w:hAnsi="Calibri" w:cs="Calibri"/>
              </w:rPr>
              <w:t>Не устанавливается</w:t>
            </w:r>
          </w:p>
        </w:tc>
      </w:tr>
    </w:tbl>
    <w:p w14:paraId="6B0F0C9C" w14:textId="77777777" w:rsidR="00436F38" w:rsidRPr="00A75808" w:rsidRDefault="00436F38" w:rsidP="00436F3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7"/>
        <w:gridCol w:w="3020"/>
        <w:gridCol w:w="3023"/>
      </w:tblGrid>
      <w:tr w:rsidR="00615E5F" w:rsidRPr="00A75808" w14:paraId="6B8DB070" w14:textId="77777777" w:rsidTr="00A75808">
        <w:trPr>
          <w:trHeight w:val="663"/>
          <w:tblHeader/>
        </w:trPr>
        <w:tc>
          <w:tcPr>
            <w:tcW w:w="3596"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B63A56C"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78CDF7AC"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3" w:type="dxa"/>
            <w:vMerge w:val="restart"/>
            <w:tcBorders>
              <w:top w:val="single" w:sz="4" w:space="0" w:color="auto"/>
              <w:left w:val="single" w:sz="4" w:space="0" w:color="auto"/>
              <w:right w:val="single" w:sz="4" w:space="0" w:color="auto"/>
            </w:tcBorders>
            <w:shd w:val="clear" w:color="auto" w:fill="D9D9D9"/>
          </w:tcPr>
          <w:p w14:paraId="10A380B7"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1CF116A5"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35B6AF3A"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7" w:type="dxa"/>
            <w:tcBorders>
              <w:top w:val="single" w:sz="4" w:space="0" w:color="auto"/>
              <w:left w:val="single" w:sz="4" w:space="0" w:color="auto"/>
              <w:bottom w:val="single" w:sz="4" w:space="0" w:color="auto"/>
              <w:right w:val="single" w:sz="4" w:space="0" w:color="auto"/>
            </w:tcBorders>
            <w:shd w:val="clear" w:color="auto" w:fill="D9D9D9"/>
          </w:tcPr>
          <w:p w14:paraId="3C6D0555"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0"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3D726FBC"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p>
        </w:tc>
        <w:tc>
          <w:tcPr>
            <w:tcW w:w="3023" w:type="dxa"/>
            <w:vMerge/>
            <w:tcBorders>
              <w:left w:val="single" w:sz="4" w:space="0" w:color="auto"/>
              <w:bottom w:val="nil"/>
              <w:right w:val="single" w:sz="4" w:space="0" w:color="auto"/>
            </w:tcBorders>
            <w:shd w:val="clear" w:color="auto" w:fill="D9D9D9"/>
          </w:tcPr>
          <w:p w14:paraId="6A3561AD" w14:textId="77777777" w:rsidR="00436F38" w:rsidRPr="00A75808" w:rsidRDefault="00436F38" w:rsidP="00F87347">
            <w:pPr>
              <w:widowControl w:val="0"/>
              <w:autoSpaceDE w:val="0"/>
              <w:autoSpaceDN w:val="0"/>
              <w:spacing w:before="0" w:after="0" w:line="240" w:lineRule="auto"/>
              <w:contextualSpacing/>
              <w:jc w:val="center"/>
              <w:rPr>
                <w:rFonts w:cs="Calibri"/>
                <w:lang w:eastAsia="ru-RU"/>
              </w:rPr>
            </w:pPr>
          </w:p>
        </w:tc>
      </w:tr>
      <w:tr w:rsidR="00615E5F" w:rsidRPr="00A75808" w14:paraId="65E1BE45" w14:textId="77777777" w:rsidTr="00F87347">
        <w:trPr>
          <w:trHeight w:val="423"/>
        </w:trPr>
        <w:tc>
          <w:tcPr>
            <w:tcW w:w="709" w:type="dxa"/>
            <w:tcMar>
              <w:top w:w="28" w:type="dxa"/>
              <w:left w:w="28" w:type="dxa"/>
              <w:bottom w:w="28" w:type="dxa"/>
              <w:right w:w="28" w:type="dxa"/>
            </w:tcMar>
          </w:tcPr>
          <w:p w14:paraId="67FE87E3" w14:textId="77777777" w:rsidR="007920E4" w:rsidRPr="00A75808" w:rsidRDefault="007920E4" w:rsidP="007408AA">
            <w:pPr>
              <w:pStyle w:val="ConsPlusNormal"/>
              <w:ind w:firstLine="0"/>
              <w:contextualSpacing/>
              <w:jc w:val="center"/>
              <w:rPr>
                <w:rFonts w:ascii="Calibri" w:hAnsi="Calibri" w:cs="Calibri"/>
              </w:rPr>
            </w:pPr>
            <w:r w:rsidRPr="00A75808">
              <w:rPr>
                <w:rFonts w:ascii="Calibri" w:hAnsi="Calibri" w:cs="Calibri"/>
              </w:rPr>
              <w:t>3.7.1</w:t>
            </w:r>
          </w:p>
        </w:tc>
        <w:tc>
          <w:tcPr>
            <w:tcW w:w="2887" w:type="dxa"/>
            <w:tcMar>
              <w:top w:w="28" w:type="dxa"/>
              <w:left w:w="28" w:type="dxa"/>
              <w:bottom w:w="28" w:type="dxa"/>
              <w:right w:w="28" w:type="dxa"/>
            </w:tcMar>
          </w:tcPr>
          <w:p w14:paraId="2AB00867" w14:textId="77777777" w:rsidR="007920E4" w:rsidRPr="00A75808" w:rsidRDefault="007920E4" w:rsidP="007408AA">
            <w:pPr>
              <w:pStyle w:val="ConsPlusNormal"/>
              <w:ind w:firstLine="0"/>
              <w:contextualSpacing/>
              <w:jc w:val="both"/>
              <w:rPr>
                <w:rFonts w:ascii="Calibri" w:hAnsi="Calibri" w:cs="Calibri"/>
              </w:rPr>
            </w:pPr>
            <w:r w:rsidRPr="00A75808">
              <w:rPr>
                <w:rFonts w:ascii="Calibri" w:hAnsi="Calibri" w:cs="Calibri"/>
              </w:rPr>
              <w:t>Осуществление религиозных обрядов</w:t>
            </w:r>
          </w:p>
        </w:tc>
        <w:tc>
          <w:tcPr>
            <w:tcW w:w="3020" w:type="dxa"/>
            <w:tcMar>
              <w:top w:w="28" w:type="dxa"/>
              <w:left w:w="28" w:type="dxa"/>
              <w:bottom w:w="28" w:type="dxa"/>
              <w:right w:w="28" w:type="dxa"/>
            </w:tcMar>
          </w:tcPr>
          <w:p w14:paraId="3E3F1157"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14:paraId="1488F9BF" w14:textId="77777777" w:rsidR="007920E4" w:rsidRPr="00A75808" w:rsidRDefault="007920E4" w:rsidP="007408AA">
            <w:pPr>
              <w:pStyle w:val="ConsPlusNormal"/>
              <w:ind w:firstLine="0"/>
              <w:contextualSpacing/>
              <w:rPr>
                <w:rFonts w:ascii="Calibri" w:hAnsi="Calibri" w:cs="Calibri"/>
              </w:rPr>
            </w:pPr>
            <w:r w:rsidRPr="00A75808">
              <w:rPr>
                <w:rFonts w:ascii="Calibri" w:hAnsi="Calibri" w:cs="Calibri"/>
              </w:rPr>
              <w:t>Хозяйственные постройки, локальные объекты инженерной инфраструктуры</w:t>
            </w:r>
          </w:p>
        </w:tc>
      </w:tr>
      <w:tr w:rsidR="00615E5F" w:rsidRPr="00A75808" w14:paraId="403CD494" w14:textId="77777777" w:rsidTr="00F87347">
        <w:trPr>
          <w:trHeight w:val="423"/>
        </w:trPr>
        <w:tc>
          <w:tcPr>
            <w:tcW w:w="709" w:type="dxa"/>
            <w:tcMar>
              <w:top w:w="28" w:type="dxa"/>
              <w:left w:w="28" w:type="dxa"/>
              <w:bottom w:w="28" w:type="dxa"/>
              <w:right w:w="28" w:type="dxa"/>
            </w:tcMar>
          </w:tcPr>
          <w:p w14:paraId="204D4B83" w14:textId="77777777" w:rsidR="009C730B" w:rsidRPr="00A75808" w:rsidRDefault="009C730B" w:rsidP="00F87347">
            <w:pPr>
              <w:autoSpaceDE w:val="0"/>
              <w:autoSpaceDN w:val="0"/>
              <w:spacing w:before="0" w:after="0" w:line="240" w:lineRule="auto"/>
              <w:contextualSpacing/>
              <w:jc w:val="center"/>
              <w:rPr>
                <w:rFonts w:cs="Calibri"/>
                <w:lang w:eastAsia="ru-RU"/>
              </w:rPr>
            </w:pPr>
            <w:r w:rsidRPr="00A75808">
              <w:rPr>
                <w:rFonts w:cs="Calibri"/>
                <w:lang w:eastAsia="ru-RU"/>
              </w:rPr>
              <w:t>4.4</w:t>
            </w:r>
          </w:p>
        </w:tc>
        <w:tc>
          <w:tcPr>
            <w:tcW w:w="2887" w:type="dxa"/>
            <w:tcMar>
              <w:top w:w="28" w:type="dxa"/>
              <w:left w:w="28" w:type="dxa"/>
              <w:bottom w:w="28" w:type="dxa"/>
              <w:right w:w="28" w:type="dxa"/>
            </w:tcMar>
          </w:tcPr>
          <w:p w14:paraId="5056B063" w14:textId="77777777" w:rsidR="009C730B" w:rsidRPr="00A75808" w:rsidRDefault="009C730B" w:rsidP="00F87347">
            <w:pPr>
              <w:autoSpaceDE w:val="0"/>
              <w:autoSpaceDN w:val="0"/>
              <w:spacing w:before="0" w:after="0" w:line="240" w:lineRule="auto"/>
              <w:contextualSpacing/>
              <w:jc w:val="both"/>
              <w:rPr>
                <w:rFonts w:cs="Calibri"/>
                <w:lang w:eastAsia="ru-RU"/>
              </w:rPr>
            </w:pPr>
            <w:r w:rsidRPr="00A75808">
              <w:rPr>
                <w:rFonts w:cs="Calibri"/>
                <w:lang w:eastAsia="ru-RU"/>
              </w:rPr>
              <w:t>Магазины</w:t>
            </w:r>
          </w:p>
        </w:tc>
        <w:tc>
          <w:tcPr>
            <w:tcW w:w="3020" w:type="dxa"/>
            <w:tcMar>
              <w:top w:w="28" w:type="dxa"/>
              <w:left w:w="28" w:type="dxa"/>
              <w:bottom w:w="28" w:type="dxa"/>
              <w:right w:w="28" w:type="dxa"/>
            </w:tcMar>
          </w:tcPr>
          <w:p w14:paraId="28B9B0F7" w14:textId="77777777" w:rsidR="009C730B" w:rsidRPr="00A75808" w:rsidRDefault="009C730B" w:rsidP="00033D5F">
            <w:pPr>
              <w:spacing w:before="0" w:after="0" w:line="240" w:lineRule="auto"/>
              <w:contextualSpacing/>
              <w:rPr>
                <w:rFonts w:cs="Calibri"/>
              </w:rPr>
            </w:pPr>
            <w:r w:rsidRPr="00A75808">
              <w:rPr>
                <w:rFonts w:cs="Calibri"/>
              </w:rPr>
              <w:t>Киоски, лоточная торговля, временные павильоны розничной торговли и обслуживания</w:t>
            </w:r>
          </w:p>
        </w:tc>
        <w:tc>
          <w:tcPr>
            <w:tcW w:w="3023" w:type="dxa"/>
          </w:tcPr>
          <w:p w14:paraId="76C6B5E4" w14:textId="77777777" w:rsidR="009C730B" w:rsidRPr="00A75808" w:rsidRDefault="009C730B" w:rsidP="00033D5F">
            <w:pPr>
              <w:spacing w:before="0" w:after="0" w:line="240" w:lineRule="auto"/>
              <w:contextualSpacing/>
              <w:rPr>
                <w:rFonts w:cs="Calibri"/>
              </w:rPr>
            </w:pPr>
            <w:r w:rsidRPr="00A75808">
              <w:rPr>
                <w:rFonts w:cs="Calibri"/>
              </w:rPr>
              <w:t>Не устанавливается</w:t>
            </w:r>
          </w:p>
        </w:tc>
      </w:tr>
      <w:tr w:rsidR="00615E5F" w:rsidRPr="00A75808" w14:paraId="6D4F0D5D" w14:textId="77777777" w:rsidTr="00F87347">
        <w:trPr>
          <w:trHeight w:val="423"/>
        </w:trPr>
        <w:tc>
          <w:tcPr>
            <w:tcW w:w="709" w:type="dxa"/>
            <w:tcMar>
              <w:top w:w="28" w:type="dxa"/>
              <w:left w:w="28" w:type="dxa"/>
              <w:bottom w:w="28" w:type="dxa"/>
              <w:right w:w="28" w:type="dxa"/>
            </w:tcMar>
          </w:tcPr>
          <w:p w14:paraId="78B40934" w14:textId="77777777" w:rsidR="00CC4F3D" w:rsidRPr="00A75808" w:rsidRDefault="00CC4F3D" w:rsidP="00601ED5">
            <w:pPr>
              <w:pStyle w:val="ConsPlusNormal"/>
              <w:ind w:firstLine="0"/>
              <w:contextualSpacing/>
              <w:jc w:val="center"/>
              <w:rPr>
                <w:rFonts w:ascii="Calibri" w:hAnsi="Calibri" w:cs="Calibri"/>
              </w:rPr>
            </w:pPr>
            <w:r w:rsidRPr="00A75808">
              <w:rPr>
                <w:rFonts w:ascii="Calibri" w:hAnsi="Calibri" w:cs="Calibri"/>
              </w:rPr>
              <w:t>12.0.2</w:t>
            </w:r>
          </w:p>
        </w:tc>
        <w:tc>
          <w:tcPr>
            <w:tcW w:w="2887" w:type="dxa"/>
            <w:tcMar>
              <w:top w:w="28" w:type="dxa"/>
              <w:left w:w="28" w:type="dxa"/>
              <w:bottom w:w="28" w:type="dxa"/>
              <w:right w:w="28" w:type="dxa"/>
            </w:tcMar>
          </w:tcPr>
          <w:p w14:paraId="2DD20F1F" w14:textId="77777777" w:rsidR="00CC4F3D" w:rsidRPr="00A75808" w:rsidRDefault="00CC4F3D" w:rsidP="00601ED5">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0" w:type="dxa"/>
            <w:tcMar>
              <w:top w:w="28" w:type="dxa"/>
              <w:left w:w="28" w:type="dxa"/>
              <w:bottom w:w="28" w:type="dxa"/>
              <w:right w:w="28" w:type="dxa"/>
            </w:tcMar>
          </w:tcPr>
          <w:p w14:paraId="6E9ADC38" w14:textId="77777777" w:rsidR="00CC4F3D" w:rsidRPr="00A75808" w:rsidRDefault="00CC4F3D" w:rsidP="00601ED5">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3" w:type="dxa"/>
          </w:tcPr>
          <w:p w14:paraId="45FF46E1" w14:textId="77777777" w:rsidR="00CC4F3D" w:rsidRPr="00A75808" w:rsidRDefault="00CC4F3D" w:rsidP="00601ED5">
            <w:pPr>
              <w:pStyle w:val="ConsPlusNormal"/>
              <w:ind w:firstLine="0"/>
              <w:contextualSpacing/>
              <w:rPr>
                <w:rFonts w:ascii="Calibri" w:hAnsi="Calibri" w:cs="Calibri"/>
              </w:rPr>
            </w:pPr>
            <w:r w:rsidRPr="00A75808">
              <w:rPr>
                <w:rFonts w:ascii="Calibri" w:hAnsi="Calibri" w:cs="Calibri"/>
              </w:rPr>
              <w:t>Не устанавливается</w:t>
            </w:r>
          </w:p>
        </w:tc>
      </w:tr>
    </w:tbl>
    <w:p w14:paraId="0CC08AA5" w14:textId="77777777" w:rsidR="00920FC3" w:rsidRPr="00A75808" w:rsidRDefault="00920FC3" w:rsidP="00920F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Pr="00A75808">
        <w:rPr>
          <w:rFonts w:cs="Calibri"/>
          <w:sz w:val="24"/>
          <w:szCs w:val="24"/>
          <w:lang w:eastAsia="ru-RU"/>
        </w:rPr>
        <w:t>настоящих Правил.</w:t>
      </w:r>
    </w:p>
    <w:p w14:paraId="5193981C" w14:textId="77777777" w:rsidR="00920FC3" w:rsidRPr="00A75808" w:rsidRDefault="00920FC3" w:rsidP="00920F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Для зоны </w:t>
      </w:r>
      <w:r w:rsidR="009C730B" w:rsidRPr="00A75808">
        <w:rPr>
          <w:rFonts w:cs="Calibri"/>
          <w:sz w:val="24"/>
          <w:szCs w:val="24"/>
          <w:lang w:eastAsia="ru-RU"/>
        </w:rPr>
        <w:t>СП</w:t>
      </w:r>
      <w:r w:rsidR="00436F38" w:rsidRPr="00A75808">
        <w:rPr>
          <w:rFonts w:cs="Calibri"/>
          <w:sz w:val="24"/>
          <w:szCs w:val="24"/>
          <w:lang w:eastAsia="ru-RU"/>
        </w:rPr>
        <w:t>1</w:t>
      </w:r>
      <w:r w:rsidRPr="00A75808">
        <w:rPr>
          <w:rFonts w:cs="Calibri"/>
          <w:sz w:val="24"/>
          <w:szCs w:val="24"/>
          <w:lang w:eastAsia="ru-RU"/>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9C730B" w:rsidRPr="00A75808">
        <w:rPr>
          <w:rFonts w:cs="Calibri"/>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634F2233"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3F3E8B" w14:textId="77777777" w:rsidR="00707E7F" w:rsidRPr="00A75808" w:rsidRDefault="00707E7F" w:rsidP="00601ED5">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444208DB" w14:textId="77777777" w:rsidTr="00601ED5">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DDFF835" w14:textId="77777777" w:rsidR="00707E7F" w:rsidRPr="00A75808" w:rsidRDefault="00707E7F" w:rsidP="00601ED5">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5E2DBB27"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45AA049"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C3EB7C"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40 га</w:t>
            </w:r>
          </w:p>
        </w:tc>
      </w:tr>
      <w:tr w:rsidR="00615E5F" w:rsidRPr="00A75808" w14:paraId="137E4658" w14:textId="77777777" w:rsidTr="00601ED5">
        <w:tc>
          <w:tcPr>
            <w:tcW w:w="1572" w:type="pct"/>
            <w:tcBorders>
              <w:top w:val="single" w:sz="4" w:space="0" w:color="auto"/>
              <w:left w:val="single" w:sz="4" w:space="0" w:color="auto"/>
              <w:bottom w:val="single" w:sz="4" w:space="0" w:color="auto"/>
              <w:right w:val="single" w:sz="4" w:space="0" w:color="auto"/>
            </w:tcBorders>
            <w:hideMark/>
          </w:tcPr>
          <w:p w14:paraId="1B71AF79"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73656270"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068AD4B" w14:textId="77777777" w:rsidTr="00601ED5">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E5D67EC" w14:textId="77777777" w:rsidR="00707E7F" w:rsidRPr="00A75808" w:rsidRDefault="00707E7F" w:rsidP="00601ED5">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7E91E13F" w14:textId="77777777" w:rsidTr="00601ED5">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CCC0BC"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3C0A9F66"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35E53481" w14:textId="77777777" w:rsidTr="00601ED5">
        <w:trPr>
          <w:trHeight w:val="218"/>
        </w:trPr>
        <w:tc>
          <w:tcPr>
            <w:tcW w:w="1572" w:type="pct"/>
            <w:tcBorders>
              <w:top w:val="single" w:sz="4" w:space="0" w:color="auto"/>
              <w:left w:val="single" w:sz="4" w:space="0" w:color="auto"/>
              <w:bottom w:val="single" w:sz="4" w:space="0" w:color="auto"/>
              <w:right w:val="single" w:sz="4" w:space="0" w:color="auto"/>
            </w:tcBorders>
            <w:hideMark/>
          </w:tcPr>
          <w:p w14:paraId="3D7B1BE2"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36E97974" w14:textId="77777777" w:rsidR="00707E7F" w:rsidRPr="00A75808" w:rsidRDefault="00707E7F" w:rsidP="00601ED5">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0D23C1D0" w14:textId="77777777" w:rsidTr="00601ED5">
        <w:tc>
          <w:tcPr>
            <w:tcW w:w="5000" w:type="pct"/>
            <w:gridSpan w:val="2"/>
            <w:tcBorders>
              <w:top w:val="single" w:sz="4" w:space="0" w:color="auto"/>
              <w:left w:val="single" w:sz="4" w:space="0" w:color="auto"/>
              <w:bottom w:val="single" w:sz="4" w:space="0" w:color="auto"/>
              <w:right w:val="single" w:sz="4" w:space="0" w:color="auto"/>
            </w:tcBorders>
            <w:hideMark/>
          </w:tcPr>
          <w:p w14:paraId="351BF8C7" w14:textId="77777777" w:rsidR="00707E7F" w:rsidRPr="00A75808" w:rsidRDefault="00707E7F" w:rsidP="00601ED5">
            <w:pPr>
              <w:pStyle w:val="104"/>
              <w:contextualSpacing/>
              <w:rPr>
                <w:rFonts w:cs="Calibri"/>
                <w:sz w:val="24"/>
                <w:szCs w:val="24"/>
              </w:rPr>
            </w:pPr>
            <w:r w:rsidRPr="00A75808">
              <w:rPr>
                <w:rFonts w:cs="Calibri"/>
                <w:sz w:val="24"/>
                <w:szCs w:val="24"/>
              </w:rPr>
              <w:t>Количество этажей</w:t>
            </w:r>
          </w:p>
        </w:tc>
      </w:tr>
      <w:tr w:rsidR="00615E5F" w:rsidRPr="00A75808" w14:paraId="62E2E9FA"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CF0209" w14:textId="77777777" w:rsidR="00707E7F" w:rsidRPr="00A75808" w:rsidRDefault="00707E7F" w:rsidP="00601ED5">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38DD2F6"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19D38AC8"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6370805" w14:textId="77777777" w:rsidR="00707E7F" w:rsidRPr="00A75808" w:rsidRDefault="00707E7F" w:rsidP="00601ED5">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3B6661"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399DB9D1" w14:textId="77777777" w:rsidTr="00601ED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7FD1BA" w14:textId="77777777" w:rsidR="00707E7F" w:rsidRPr="00A75808" w:rsidRDefault="00707E7F" w:rsidP="00601ED5">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0B03A82C" w14:textId="77777777" w:rsidTr="00601ED5">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2EE5A51" w14:textId="77777777" w:rsidR="00707E7F" w:rsidRPr="00A75808" w:rsidRDefault="00707E7F" w:rsidP="00601ED5">
            <w:pPr>
              <w:spacing w:before="0" w:after="0" w:line="240" w:lineRule="auto"/>
              <w:contextualSpacing/>
              <w:rPr>
                <w:rFonts w:cs="Calibri"/>
              </w:rPr>
            </w:pPr>
            <w:r w:rsidRPr="00A75808">
              <w:rPr>
                <w:rFonts w:cs="Calibri"/>
              </w:rPr>
              <w:lastRenderedPageBreak/>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3D0BDBFF"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09F90082"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6574DFE" w14:textId="77777777" w:rsidR="00707E7F" w:rsidRPr="00A75808" w:rsidRDefault="00707E7F" w:rsidP="00601ED5">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57D0FA"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66168218" w14:textId="77777777" w:rsidTr="00601ED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0952E1B" w14:textId="77777777" w:rsidR="00707E7F" w:rsidRPr="00A75808" w:rsidRDefault="00707E7F" w:rsidP="00601ED5">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2B6320B3"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889CD15" w14:textId="77777777" w:rsidR="00707E7F" w:rsidRPr="00A75808" w:rsidRDefault="00707E7F" w:rsidP="00601ED5">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8D437F" w14:textId="77777777" w:rsidR="00707E7F" w:rsidRPr="00A75808" w:rsidRDefault="00707E7F" w:rsidP="00601ED5">
            <w:pPr>
              <w:spacing w:before="0" w:after="0" w:line="240" w:lineRule="auto"/>
              <w:contextualSpacing/>
              <w:jc w:val="both"/>
              <w:rPr>
                <w:rFonts w:cs="Calibri"/>
              </w:rPr>
            </w:pPr>
            <w:r w:rsidRPr="00A75808">
              <w:rPr>
                <w:rFonts w:cs="Calibri"/>
              </w:rPr>
              <w:t>60%</w:t>
            </w:r>
          </w:p>
        </w:tc>
      </w:tr>
      <w:tr w:rsidR="00615E5F" w:rsidRPr="00A75808" w14:paraId="351926CA"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4EA4A66" w14:textId="77777777" w:rsidR="00707E7F" w:rsidRPr="00A75808" w:rsidRDefault="00707E7F" w:rsidP="00601ED5">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B34D696"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126D869E" w14:textId="77777777" w:rsidTr="00601ED5">
        <w:trPr>
          <w:trHeight w:val="879"/>
        </w:trPr>
        <w:tc>
          <w:tcPr>
            <w:tcW w:w="1572" w:type="pct"/>
            <w:tcBorders>
              <w:top w:val="single" w:sz="4" w:space="0" w:color="auto"/>
              <w:left w:val="single" w:sz="4" w:space="0" w:color="auto"/>
              <w:right w:val="single" w:sz="4" w:space="0" w:color="auto"/>
            </w:tcBorders>
            <w:tcMar>
              <w:top w:w="0" w:type="dxa"/>
              <w:left w:w="57" w:type="dxa"/>
              <w:bottom w:w="0" w:type="dxa"/>
              <w:right w:w="57" w:type="dxa"/>
            </w:tcMar>
            <w:hideMark/>
          </w:tcPr>
          <w:p w14:paraId="20F1D53F" w14:textId="77777777" w:rsidR="00707E7F" w:rsidRPr="00A75808" w:rsidRDefault="00707E7F" w:rsidP="00601ED5">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right w:val="single" w:sz="4" w:space="0" w:color="auto"/>
            </w:tcBorders>
            <w:hideMark/>
          </w:tcPr>
          <w:p w14:paraId="788E9EC3" w14:textId="77777777" w:rsidR="00707E7F" w:rsidRPr="00A75808" w:rsidRDefault="00707E7F" w:rsidP="00601ED5">
            <w:pPr>
              <w:pStyle w:val="104"/>
              <w:contextualSpacing/>
              <w:rPr>
                <w:rFonts w:cs="Calibri"/>
                <w:b w:val="0"/>
                <w:sz w:val="20"/>
                <w:szCs w:val="20"/>
              </w:rPr>
            </w:pPr>
            <w:r w:rsidRPr="00A75808">
              <w:rPr>
                <w:rFonts w:cs="Calibri"/>
                <w:b w:val="0"/>
                <w:sz w:val="20"/>
                <w:szCs w:val="20"/>
              </w:rPr>
              <w:t>не устанавливается</w:t>
            </w:r>
          </w:p>
        </w:tc>
      </w:tr>
    </w:tbl>
    <w:p w14:paraId="2EDE9307" w14:textId="69951C53" w:rsidR="00ED7DFD" w:rsidRPr="00A75808" w:rsidRDefault="006D64B1" w:rsidP="00CF7378">
      <w:pPr>
        <w:pStyle w:val="32"/>
        <w:rPr>
          <w:rFonts w:cs="Calibri"/>
          <w:color w:val="auto"/>
        </w:rPr>
      </w:pPr>
      <w:bookmarkStart w:id="80" w:name="_Toc58254020"/>
      <w:r w:rsidRPr="00A75808">
        <w:rPr>
          <w:rFonts w:cs="Calibri"/>
          <w:color w:val="auto"/>
        </w:rPr>
        <w:t xml:space="preserve">Статья </w:t>
      </w:r>
      <w:r w:rsidR="0043101F" w:rsidRPr="00A75808">
        <w:rPr>
          <w:rFonts w:cs="Calibri"/>
          <w:color w:val="auto"/>
        </w:rPr>
        <w:t>4</w:t>
      </w:r>
      <w:r w:rsidR="006C1324" w:rsidRPr="00A75808">
        <w:rPr>
          <w:rFonts w:cs="Calibri"/>
          <w:color w:val="auto"/>
        </w:rPr>
        <w:t>2</w:t>
      </w:r>
      <w:r w:rsidRPr="00A75808">
        <w:rPr>
          <w:rFonts w:cs="Calibri"/>
          <w:color w:val="auto"/>
        </w:rPr>
        <w:t xml:space="preserve">. Градостроительный регламент зоны </w:t>
      </w:r>
      <w:r w:rsidR="00F214DF" w:rsidRPr="00A75808">
        <w:rPr>
          <w:rFonts w:cs="Calibri"/>
          <w:color w:val="auto"/>
        </w:rPr>
        <w:t>зеленых насаждений специального назначения</w:t>
      </w:r>
      <w:r w:rsidR="00963934" w:rsidRPr="00A75808">
        <w:rPr>
          <w:rFonts w:cs="Calibri"/>
          <w:color w:val="auto"/>
        </w:rPr>
        <w:t xml:space="preserve"> </w:t>
      </w:r>
      <w:r w:rsidR="00C0690B" w:rsidRPr="00A75808">
        <w:rPr>
          <w:rFonts w:cs="Calibri"/>
          <w:color w:val="auto"/>
        </w:rPr>
        <w:t>(</w:t>
      </w:r>
      <w:r w:rsidR="00F214DF" w:rsidRPr="00A75808">
        <w:rPr>
          <w:rFonts w:cs="Calibri"/>
          <w:color w:val="auto"/>
        </w:rPr>
        <w:t>СП</w:t>
      </w:r>
      <w:r w:rsidR="0072456D" w:rsidRPr="00A75808">
        <w:rPr>
          <w:rFonts w:cs="Calibri"/>
          <w:color w:val="auto"/>
        </w:rPr>
        <w:t>2</w:t>
      </w:r>
      <w:r w:rsidR="00C0690B" w:rsidRPr="00A75808">
        <w:rPr>
          <w:rFonts w:cs="Calibri"/>
          <w:color w:val="auto"/>
        </w:rPr>
        <w:t>)</w:t>
      </w:r>
      <w:bookmarkEnd w:id="80"/>
    </w:p>
    <w:p w14:paraId="2BBB369B" w14:textId="77777777" w:rsidR="00206A4A" w:rsidRPr="00A75808" w:rsidRDefault="00206A4A"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w:t>
      </w:r>
      <w:r w:rsidR="0072456D" w:rsidRPr="00A75808">
        <w:rPr>
          <w:rFonts w:cs="Calibri"/>
          <w:b/>
          <w:sz w:val="24"/>
          <w:szCs w:val="24"/>
          <w:lang w:eastAsia="ru-RU"/>
        </w:rPr>
        <w:t xml:space="preserve">Зона </w:t>
      </w:r>
      <w:r w:rsidR="004A4624" w:rsidRPr="00A75808">
        <w:rPr>
          <w:rFonts w:cs="Calibri"/>
          <w:b/>
          <w:sz w:val="24"/>
          <w:szCs w:val="24"/>
          <w:lang w:eastAsia="ru-RU"/>
        </w:rPr>
        <w:t>СП</w:t>
      </w:r>
      <w:r w:rsidR="0072456D" w:rsidRPr="00A75808">
        <w:rPr>
          <w:rFonts w:cs="Calibri"/>
          <w:b/>
          <w:sz w:val="24"/>
          <w:szCs w:val="24"/>
          <w:lang w:eastAsia="ru-RU"/>
        </w:rPr>
        <w:t>2</w:t>
      </w:r>
      <w:r w:rsidR="0072456D" w:rsidRPr="00A75808">
        <w:rPr>
          <w:rFonts w:cs="Calibri"/>
          <w:sz w:val="24"/>
          <w:szCs w:val="24"/>
          <w:lang w:eastAsia="ru-RU"/>
        </w:rPr>
        <w:t xml:space="preserve"> установлена для </w:t>
      </w:r>
      <w:r w:rsidR="004A4624" w:rsidRPr="00A75808">
        <w:rPr>
          <w:rFonts w:cs="Calibri"/>
          <w:sz w:val="24"/>
          <w:szCs w:val="24"/>
          <w:lang w:eastAsia="ru-RU"/>
        </w:rPr>
        <w:t>обеспечения правовых условий организации и благоустройства санитарно-защитных зон и территорий вдоль транспортных коммуникаций в соответствии с действующими нормативами</w:t>
      </w:r>
      <w:r w:rsidR="0072456D" w:rsidRPr="00A75808">
        <w:rPr>
          <w:rFonts w:cs="Calibri"/>
          <w:sz w:val="24"/>
          <w:szCs w:val="24"/>
          <w:lang w:eastAsia="ru-RU"/>
        </w:rPr>
        <w:t>.</w:t>
      </w:r>
    </w:p>
    <w:p w14:paraId="482AA197" w14:textId="77777777" w:rsidR="00ED7DFD" w:rsidRPr="00A75808" w:rsidRDefault="00206A4A"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ED7DFD" w:rsidRPr="00A75808">
        <w:rPr>
          <w:rFonts w:cs="Calibri"/>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888"/>
        <w:gridCol w:w="3021"/>
        <w:gridCol w:w="3021"/>
      </w:tblGrid>
      <w:tr w:rsidR="00615E5F" w:rsidRPr="00A75808" w14:paraId="67C31D3F" w14:textId="77777777" w:rsidTr="00A75808">
        <w:trPr>
          <w:trHeight w:val="663"/>
          <w:tblHeader/>
        </w:trPr>
        <w:tc>
          <w:tcPr>
            <w:tcW w:w="3597" w:type="dxa"/>
            <w:gridSpan w:val="2"/>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2685EA0F"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shd w:val="clear" w:color="auto" w:fill="D9D9D9"/>
            <w:tcMar>
              <w:top w:w="28" w:type="dxa"/>
              <w:left w:w="28" w:type="dxa"/>
              <w:bottom w:w="28" w:type="dxa"/>
              <w:right w:w="28" w:type="dxa"/>
            </w:tcMar>
          </w:tcPr>
          <w:p w14:paraId="7A7110DF"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c>
          <w:tcPr>
            <w:tcW w:w="3021" w:type="dxa"/>
            <w:vMerge w:val="restart"/>
            <w:tcBorders>
              <w:top w:val="single" w:sz="4" w:space="0" w:color="auto"/>
              <w:left w:val="single" w:sz="4" w:space="0" w:color="auto"/>
              <w:right w:val="single" w:sz="4" w:space="0" w:color="auto"/>
            </w:tcBorders>
            <w:shd w:val="clear" w:color="auto" w:fill="D9D9D9"/>
          </w:tcPr>
          <w:p w14:paraId="5EA12988"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Вспомогательный вид разрешённого использования объекта капитального строительства</w:t>
            </w:r>
          </w:p>
        </w:tc>
      </w:tr>
      <w:tr w:rsidR="00615E5F" w:rsidRPr="00A75808" w14:paraId="52869F12" w14:textId="77777777" w:rsidTr="00A75808">
        <w:trPr>
          <w:trHeight w:val="32"/>
          <w:tblHeader/>
        </w:trPr>
        <w:tc>
          <w:tcPr>
            <w:tcW w:w="709" w:type="dxa"/>
            <w:tcBorders>
              <w:top w:val="single" w:sz="4" w:space="0" w:color="auto"/>
              <w:left w:val="single" w:sz="4" w:space="0" w:color="auto"/>
              <w:bottom w:val="single" w:sz="4" w:space="0" w:color="auto"/>
              <w:right w:val="single" w:sz="4" w:space="0" w:color="auto"/>
            </w:tcBorders>
            <w:shd w:val="clear" w:color="auto" w:fill="D9D9D9"/>
            <w:tcMar>
              <w:top w:w="28" w:type="dxa"/>
              <w:left w:w="28" w:type="dxa"/>
              <w:bottom w:w="28" w:type="dxa"/>
              <w:right w:w="28" w:type="dxa"/>
            </w:tcMar>
          </w:tcPr>
          <w:p w14:paraId="4345E7BB"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888" w:type="dxa"/>
            <w:tcBorders>
              <w:top w:val="single" w:sz="4" w:space="0" w:color="auto"/>
              <w:left w:val="single" w:sz="4" w:space="0" w:color="auto"/>
              <w:bottom w:val="single" w:sz="4" w:space="0" w:color="auto"/>
              <w:right w:val="single" w:sz="4" w:space="0" w:color="auto"/>
            </w:tcBorders>
            <w:shd w:val="clear" w:color="auto" w:fill="D9D9D9"/>
          </w:tcPr>
          <w:p w14:paraId="6BD7D5B6"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3021" w:type="dxa"/>
            <w:vMerge/>
            <w:tcBorders>
              <w:left w:val="single" w:sz="4" w:space="0" w:color="auto"/>
              <w:bottom w:val="nil"/>
              <w:right w:val="single" w:sz="4" w:space="0" w:color="auto"/>
            </w:tcBorders>
            <w:shd w:val="clear" w:color="auto" w:fill="D9D9D9"/>
            <w:tcMar>
              <w:top w:w="28" w:type="dxa"/>
              <w:left w:w="28" w:type="dxa"/>
              <w:bottom w:w="28" w:type="dxa"/>
              <w:right w:w="28" w:type="dxa"/>
            </w:tcMar>
          </w:tcPr>
          <w:p w14:paraId="522E8CB8"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p>
        </w:tc>
        <w:tc>
          <w:tcPr>
            <w:tcW w:w="3021" w:type="dxa"/>
            <w:vMerge/>
            <w:tcBorders>
              <w:left w:val="single" w:sz="4" w:space="0" w:color="auto"/>
              <w:bottom w:val="nil"/>
              <w:right w:val="single" w:sz="4" w:space="0" w:color="auto"/>
            </w:tcBorders>
            <w:shd w:val="clear" w:color="auto" w:fill="D9D9D9"/>
          </w:tcPr>
          <w:p w14:paraId="5ED9545F" w14:textId="77777777" w:rsidR="00E135D9" w:rsidRPr="00A75808" w:rsidRDefault="00E135D9" w:rsidP="00F87347">
            <w:pPr>
              <w:widowControl w:val="0"/>
              <w:autoSpaceDE w:val="0"/>
              <w:autoSpaceDN w:val="0"/>
              <w:spacing w:before="0" w:after="0" w:line="240" w:lineRule="auto"/>
              <w:contextualSpacing/>
              <w:jc w:val="center"/>
              <w:rPr>
                <w:rFonts w:cs="Calibri"/>
                <w:lang w:eastAsia="ru-RU"/>
              </w:rPr>
            </w:pPr>
          </w:p>
        </w:tc>
      </w:tr>
      <w:tr w:rsidR="00615E5F" w:rsidRPr="00A75808" w14:paraId="31A9696F" w14:textId="77777777" w:rsidTr="00F87347">
        <w:tc>
          <w:tcPr>
            <w:tcW w:w="709" w:type="dxa"/>
            <w:tcMar>
              <w:top w:w="28" w:type="dxa"/>
              <w:left w:w="28" w:type="dxa"/>
              <w:bottom w:w="28" w:type="dxa"/>
              <w:right w:w="28" w:type="dxa"/>
            </w:tcMar>
          </w:tcPr>
          <w:p w14:paraId="11915839" w14:textId="77777777" w:rsidR="00707E7F" w:rsidRPr="00A75808" w:rsidRDefault="00707E7F" w:rsidP="00601ED5">
            <w:pPr>
              <w:pStyle w:val="ConsPlusNormal"/>
              <w:ind w:firstLine="0"/>
              <w:contextualSpacing/>
              <w:jc w:val="center"/>
              <w:rPr>
                <w:rFonts w:ascii="Calibri" w:hAnsi="Calibri" w:cs="Calibri"/>
              </w:rPr>
            </w:pPr>
            <w:r w:rsidRPr="00A75808">
              <w:rPr>
                <w:rFonts w:ascii="Calibri" w:hAnsi="Calibri" w:cs="Calibri"/>
              </w:rPr>
              <w:t>9.0</w:t>
            </w:r>
          </w:p>
        </w:tc>
        <w:tc>
          <w:tcPr>
            <w:tcW w:w="2888" w:type="dxa"/>
            <w:tcMar>
              <w:top w:w="28" w:type="dxa"/>
              <w:left w:w="28" w:type="dxa"/>
              <w:bottom w:w="28" w:type="dxa"/>
              <w:right w:w="28" w:type="dxa"/>
            </w:tcMar>
          </w:tcPr>
          <w:p w14:paraId="0FF23EA7"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Деятельность по особой охране и изучению природы</w:t>
            </w:r>
          </w:p>
        </w:tc>
        <w:tc>
          <w:tcPr>
            <w:tcW w:w="3021" w:type="dxa"/>
            <w:tcMar>
              <w:top w:w="28" w:type="dxa"/>
              <w:left w:w="28" w:type="dxa"/>
              <w:bottom w:w="28" w:type="dxa"/>
              <w:right w:w="28" w:type="dxa"/>
            </w:tcMar>
          </w:tcPr>
          <w:p w14:paraId="5B5A4C22"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Сохранение и из-учение растительного и животного мира, создание особо охраняемых природных территорий, в границах которых иная, не связанная с охраной и изучением природы, хозяйственная деятельность не допускается</w:t>
            </w:r>
          </w:p>
        </w:tc>
        <w:tc>
          <w:tcPr>
            <w:tcW w:w="3021" w:type="dxa"/>
          </w:tcPr>
          <w:p w14:paraId="3227886C"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B6EEF37" w14:textId="77777777" w:rsidTr="00F87347">
        <w:tc>
          <w:tcPr>
            <w:tcW w:w="709" w:type="dxa"/>
            <w:tcMar>
              <w:top w:w="28" w:type="dxa"/>
              <w:left w:w="28" w:type="dxa"/>
              <w:bottom w:w="28" w:type="dxa"/>
              <w:right w:w="28" w:type="dxa"/>
            </w:tcMar>
          </w:tcPr>
          <w:p w14:paraId="4B3E84C4" w14:textId="77777777" w:rsidR="00707E7F" w:rsidRPr="00A75808" w:rsidRDefault="00707E7F" w:rsidP="00F87347">
            <w:pPr>
              <w:pStyle w:val="ConsPlusNormal"/>
              <w:ind w:firstLine="0"/>
              <w:contextualSpacing/>
              <w:jc w:val="center"/>
              <w:rPr>
                <w:rFonts w:ascii="Calibri" w:hAnsi="Calibri" w:cs="Calibri"/>
              </w:rPr>
            </w:pPr>
            <w:r w:rsidRPr="00A75808">
              <w:rPr>
                <w:rFonts w:ascii="Calibri" w:hAnsi="Calibri" w:cs="Calibri"/>
              </w:rPr>
              <w:t>9.1</w:t>
            </w:r>
          </w:p>
        </w:tc>
        <w:tc>
          <w:tcPr>
            <w:tcW w:w="2888" w:type="dxa"/>
            <w:tcMar>
              <w:top w:w="28" w:type="dxa"/>
              <w:left w:w="28" w:type="dxa"/>
              <w:bottom w:w="28" w:type="dxa"/>
              <w:right w:w="28" w:type="dxa"/>
            </w:tcMar>
          </w:tcPr>
          <w:p w14:paraId="38782AF2" w14:textId="77777777" w:rsidR="00707E7F" w:rsidRPr="00A75808" w:rsidRDefault="00707E7F" w:rsidP="00F87347">
            <w:pPr>
              <w:pStyle w:val="ConsPlusNormal"/>
              <w:ind w:firstLine="0"/>
              <w:contextualSpacing/>
              <w:jc w:val="both"/>
              <w:rPr>
                <w:rFonts w:ascii="Calibri" w:hAnsi="Calibri" w:cs="Calibri"/>
              </w:rPr>
            </w:pPr>
            <w:r w:rsidRPr="00A75808">
              <w:rPr>
                <w:rFonts w:ascii="Calibri" w:hAnsi="Calibri" w:cs="Calibri"/>
              </w:rPr>
              <w:t>Охрана природных территорий</w:t>
            </w:r>
          </w:p>
        </w:tc>
        <w:tc>
          <w:tcPr>
            <w:tcW w:w="3021" w:type="dxa"/>
            <w:tcMar>
              <w:top w:w="28" w:type="dxa"/>
              <w:left w:w="28" w:type="dxa"/>
              <w:bottom w:w="28" w:type="dxa"/>
              <w:right w:w="28" w:type="dxa"/>
            </w:tcMar>
          </w:tcPr>
          <w:p w14:paraId="75145449" w14:textId="77777777" w:rsidR="00707E7F" w:rsidRPr="00A75808" w:rsidRDefault="00707E7F" w:rsidP="005922FA">
            <w:pPr>
              <w:pStyle w:val="ConsPlusNormal"/>
              <w:ind w:firstLine="0"/>
              <w:contextualSpacing/>
              <w:rPr>
                <w:rFonts w:ascii="Calibri" w:hAnsi="Calibri" w:cs="Calibri"/>
              </w:rPr>
            </w:pPr>
            <w:r w:rsidRPr="00A75808">
              <w:rPr>
                <w:rFonts w:ascii="Calibri" w:hAnsi="Calibri" w:cs="Calibri"/>
              </w:rPr>
              <w:t>Сохранение отдельных естественных качеств окружающей природной среды путем ограничения хозяйственной деятельности в данной зоне</w:t>
            </w:r>
          </w:p>
        </w:tc>
        <w:tc>
          <w:tcPr>
            <w:tcW w:w="3021" w:type="dxa"/>
          </w:tcPr>
          <w:p w14:paraId="27F27493" w14:textId="77777777" w:rsidR="00707E7F" w:rsidRPr="00A75808" w:rsidRDefault="00707E7F" w:rsidP="00F87347">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73B080E8" w14:textId="77777777" w:rsidTr="00F87347">
        <w:trPr>
          <w:trHeight w:val="160"/>
        </w:trPr>
        <w:tc>
          <w:tcPr>
            <w:tcW w:w="709" w:type="dxa"/>
            <w:tcMar>
              <w:top w:w="28" w:type="dxa"/>
              <w:left w:w="28" w:type="dxa"/>
              <w:bottom w:w="28" w:type="dxa"/>
              <w:right w:w="28" w:type="dxa"/>
            </w:tcMar>
          </w:tcPr>
          <w:p w14:paraId="09DBD339" w14:textId="77777777" w:rsidR="00707E7F" w:rsidRPr="00A75808" w:rsidRDefault="00707E7F" w:rsidP="00601ED5">
            <w:pPr>
              <w:pStyle w:val="ConsPlusNormal"/>
              <w:ind w:firstLine="0"/>
              <w:contextualSpacing/>
              <w:jc w:val="center"/>
              <w:rPr>
                <w:rFonts w:ascii="Calibri" w:hAnsi="Calibri" w:cs="Calibri"/>
              </w:rPr>
            </w:pPr>
            <w:r w:rsidRPr="00A75808">
              <w:rPr>
                <w:rFonts w:ascii="Calibri" w:hAnsi="Calibri" w:cs="Calibri"/>
              </w:rPr>
              <w:t>12.0.2</w:t>
            </w:r>
          </w:p>
        </w:tc>
        <w:tc>
          <w:tcPr>
            <w:tcW w:w="2888" w:type="dxa"/>
            <w:tcMar>
              <w:top w:w="28" w:type="dxa"/>
              <w:left w:w="28" w:type="dxa"/>
              <w:bottom w:w="28" w:type="dxa"/>
              <w:right w:w="28" w:type="dxa"/>
            </w:tcMar>
          </w:tcPr>
          <w:p w14:paraId="5142D4B3"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3021" w:type="dxa"/>
            <w:tcMar>
              <w:top w:w="28" w:type="dxa"/>
              <w:left w:w="28" w:type="dxa"/>
              <w:bottom w:w="28" w:type="dxa"/>
              <w:right w:w="28" w:type="dxa"/>
            </w:tcMar>
          </w:tcPr>
          <w:p w14:paraId="0BE6AA34"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размещение общественных туалетов, площадок для сбора мусора</w:t>
            </w:r>
          </w:p>
        </w:tc>
        <w:tc>
          <w:tcPr>
            <w:tcW w:w="3021" w:type="dxa"/>
          </w:tcPr>
          <w:p w14:paraId="2B1C31D5"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bl>
    <w:p w14:paraId="554E3DE4" w14:textId="77777777" w:rsidR="00602B94" w:rsidRPr="00A75808" w:rsidRDefault="00602B94" w:rsidP="00602B9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w:t>
      </w:r>
      <w:r w:rsidR="00440A8E" w:rsidRPr="00A75808">
        <w:rPr>
          <w:rFonts w:cs="Calibri"/>
          <w:sz w:val="24"/>
          <w:szCs w:val="24"/>
          <w:lang w:eastAsia="ru-RU"/>
        </w:rPr>
        <w:t>У</w:t>
      </w:r>
      <w:r w:rsidRPr="00A75808">
        <w:rPr>
          <w:rFonts w:cs="Calibri"/>
          <w:sz w:val="24"/>
          <w:szCs w:val="24"/>
          <w:lang w:eastAsia="ru-RU"/>
        </w:rPr>
        <w:t>словно разрешённы</w:t>
      </w:r>
      <w:r w:rsidR="00440A8E" w:rsidRPr="00A75808">
        <w:rPr>
          <w:rFonts w:cs="Calibri"/>
          <w:sz w:val="24"/>
          <w:szCs w:val="24"/>
          <w:lang w:eastAsia="ru-RU"/>
        </w:rPr>
        <w:t>е</w:t>
      </w:r>
      <w:r w:rsidRPr="00A75808">
        <w:rPr>
          <w:rFonts w:cs="Calibri"/>
          <w:sz w:val="24"/>
          <w:szCs w:val="24"/>
          <w:lang w:eastAsia="ru-RU"/>
        </w:rPr>
        <w:t xml:space="preserve"> вид</w:t>
      </w:r>
      <w:r w:rsidR="00440A8E" w:rsidRPr="00A75808">
        <w:rPr>
          <w:rFonts w:cs="Calibri"/>
          <w:sz w:val="24"/>
          <w:szCs w:val="24"/>
          <w:lang w:eastAsia="ru-RU"/>
        </w:rPr>
        <w:t>ы</w:t>
      </w:r>
      <w:r w:rsidRPr="00A75808">
        <w:rPr>
          <w:rFonts w:cs="Calibri"/>
          <w:sz w:val="24"/>
          <w:szCs w:val="24"/>
          <w:lang w:eastAsia="ru-RU"/>
        </w:rPr>
        <w:t xml:space="preserve"> использования объектов капитального строительства и земельных участков</w:t>
      </w:r>
      <w:r w:rsidR="00440A8E" w:rsidRPr="00A75808">
        <w:rPr>
          <w:rFonts w:cs="Calibri"/>
          <w:sz w:val="24"/>
          <w:szCs w:val="24"/>
          <w:lang w:eastAsia="ru-RU"/>
        </w:rPr>
        <w:t xml:space="preserve"> для зоны СП2 не устанавливаются.</w:t>
      </w:r>
    </w:p>
    <w:p w14:paraId="35A9262D" w14:textId="77777777" w:rsidR="00053AC7" w:rsidRPr="00A75808" w:rsidRDefault="00206A4A" w:rsidP="00053AC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4</w:t>
      </w:r>
      <w:r w:rsidR="00053AC7" w:rsidRPr="00A75808">
        <w:rPr>
          <w:rFonts w:cs="Calibri"/>
          <w:sz w:val="24"/>
          <w:szCs w:val="24"/>
          <w:lang w:eastAsia="ru-RU"/>
        </w:rPr>
        <w:t xml:space="preserve">. Ограничения использования земельных участков и объектов капитального строительства указаны </w:t>
      </w:r>
      <w:r w:rsidR="0005693B" w:rsidRPr="00A75808">
        <w:rPr>
          <w:rFonts w:cs="Calibri"/>
          <w:sz w:val="24"/>
          <w:szCs w:val="24"/>
          <w:lang w:eastAsia="ru-RU"/>
        </w:rPr>
        <w:t>в Главе 7</w:t>
      </w:r>
      <w:r w:rsidR="00707E7F" w:rsidRPr="00A75808">
        <w:rPr>
          <w:rFonts w:cs="Calibri"/>
          <w:sz w:val="24"/>
          <w:szCs w:val="24"/>
          <w:lang w:eastAsia="ru-RU"/>
        </w:rPr>
        <w:t xml:space="preserve"> </w:t>
      </w:r>
      <w:r w:rsidR="00053AC7" w:rsidRPr="00A75808">
        <w:rPr>
          <w:rFonts w:cs="Calibri"/>
          <w:sz w:val="24"/>
          <w:szCs w:val="24"/>
          <w:lang w:eastAsia="ru-RU"/>
        </w:rPr>
        <w:t>настоящих Правил.</w:t>
      </w:r>
    </w:p>
    <w:p w14:paraId="352A57BA" w14:textId="77777777" w:rsidR="00053AC7" w:rsidRPr="00A75808" w:rsidRDefault="00206A4A" w:rsidP="00053AC7">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053AC7" w:rsidRPr="00A75808">
        <w:rPr>
          <w:rFonts w:cs="Calibri"/>
          <w:sz w:val="24"/>
          <w:szCs w:val="24"/>
          <w:lang w:eastAsia="ru-RU"/>
        </w:rPr>
        <w:t xml:space="preserve">. Для зоны </w:t>
      </w:r>
      <w:r w:rsidR="00440A8E" w:rsidRPr="00A75808">
        <w:rPr>
          <w:rFonts w:cs="Calibri"/>
          <w:sz w:val="24"/>
          <w:szCs w:val="24"/>
          <w:lang w:eastAsia="ru-RU"/>
        </w:rPr>
        <w:t>СП2</w:t>
      </w:r>
      <w:r w:rsidR="00053AC7" w:rsidRPr="00A75808">
        <w:rPr>
          <w:rFonts w:cs="Calibri"/>
          <w:sz w:val="24"/>
          <w:szCs w:val="24"/>
          <w:lang w:eastAsia="ru-RU"/>
        </w:rPr>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027"/>
        <w:gridCol w:w="6601"/>
      </w:tblGrid>
      <w:tr w:rsidR="00615E5F" w:rsidRPr="00A75808" w14:paraId="6C4A63A9" w14:textId="77777777" w:rsidTr="00A75808">
        <w:trPr>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4744A12" w14:textId="77777777" w:rsidR="00707E7F" w:rsidRPr="00A75808" w:rsidRDefault="00707E7F" w:rsidP="00601ED5">
            <w:pPr>
              <w:widowControl w:val="0"/>
              <w:autoSpaceDE w:val="0"/>
              <w:autoSpaceDN w:val="0"/>
              <w:spacing w:before="0" w:after="0" w:line="240" w:lineRule="auto"/>
              <w:contextualSpacing/>
              <w:rPr>
                <w:rFonts w:cs="Calibri"/>
                <w:sz w:val="24"/>
                <w:szCs w:val="24"/>
              </w:rPr>
            </w:pPr>
            <w:r w:rsidRPr="00A75808">
              <w:rPr>
                <w:rFonts w:cs="Calibri"/>
                <w:lang w:eastAsia="ru-RU"/>
              </w:rPr>
              <w:t>Параметры разрешённого строительства, реконструкции объектов капитального строительства</w:t>
            </w:r>
          </w:p>
        </w:tc>
      </w:tr>
      <w:tr w:rsidR="00615E5F" w:rsidRPr="00A75808" w14:paraId="75CCADBE" w14:textId="77777777" w:rsidTr="00601ED5">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CDE4366" w14:textId="77777777" w:rsidR="00707E7F" w:rsidRPr="00A75808" w:rsidRDefault="00707E7F" w:rsidP="00601ED5">
            <w:pPr>
              <w:pStyle w:val="104"/>
              <w:contextualSpacing/>
              <w:rPr>
                <w:rFonts w:cs="Calibri"/>
                <w:sz w:val="24"/>
                <w:szCs w:val="24"/>
              </w:rPr>
            </w:pPr>
            <w:r w:rsidRPr="00A75808">
              <w:rPr>
                <w:rFonts w:cs="Calibri"/>
                <w:sz w:val="24"/>
                <w:szCs w:val="24"/>
              </w:rPr>
              <w:t>Предельные (минимальные и (или) максимальные) размеры земельных участков</w:t>
            </w:r>
          </w:p>
        </w:tc>
      </w:tr>
      <w:tr w:rsidR="00615E5F" w:rsidRPr="00A75808" w14:paraId="6EB79B25"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8323E72"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A926EF5"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22EF64A4" w14:textId="77777777" w:rsidTr="00601ED5">
        <w:tc>
          <w:tcPr>
            <w:tcW w:w="1572" w:type="pct"/>
            <w:tcBorders>
              <w:top w:val="single" w:sz="4" w:space="0" w:color="auto"/>
              <w:left w:val="single" w:sz="4" w:space="0" w:color="auto"/>
              <w:bottom w:val="single" w:sz="4" w:space="0" w:color="auto"/>
              <w:right w:val="single" w:sz="4" w:space="0" w:color="auto"/>
            </w:tcBorders>
            <w:hideMark/>
          </w:tcPr>
          <w:p w14:paraId="14C7DB19"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минимальный</w:t>
            </w:r>
          </w:p>
        </w:tc>
        <w:tc>
          <w:tcPr>
            <w:tcW w:w="3428" w:type="pct"/>
            <w:tcBorders>
              <w:top w:val="single" w:sz="4" w:space="0" w:color="auto"/>
              <w:left w:val="single" w:sz="4" w:space="0" w:color="auto"/>
              <w:bottom w:val="single" w:sz="4" w:space="0" w:color="auto"/>
              <w:right w:val="single" w:sz="4" w:space="0" w:color="auto"/>
            </w:tcBorders>
            <w:hideMark/>
          </w:tcPr>
          <w:p w14:paraId="522CFCE9"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4AA78ED2" w14:textId="77777777" w:rsidTr="00601ED5">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4F4B3EE" w14:textId="77777777" w:rsidR="00707E7F" w:rsidRPr="00A75808" w:rsidRDefault="00707E7F" w:rsidP="00601ED5">
            <w:pPr>
              <w:pStyle w:val="104"/>
              <w:contextualSpacing/>
              <w:rPr>
                <w:rFonts w:cs="Calibri"/>
                <w:sz w:val="24"/>
                <w:szCs w:val="24"/>
              </w:rPr>
            </w:pPr>
            <w:r w:rsidRPr="00A75808">
              <w:rPr>
                <w:rFonts w:cs="Calibri"/>
                <w:sz w:val="24"/>
                <w:szCs w:val="24"/>
              </w:rPr>
              <w:t>Площадь земельного участка</w:t>
            </w:r>
          </w:p>
        </w:tc>
      </w:tr>
      <w:tr w:rsidR="00615E5F" w:rsidRPr="00A75808" w14:paraId="37C0D5A3" w14:textId="77777777" w:rsidTr="00601ED5">
        <w:trPr>
          <w:trHeight w:val="244"/>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91EF492"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tcPr>
          <w:p w14:paraId="53993631"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B2E7A19" w14:textId="77777777" w:rsidTr="00601ED5">
        <w:trPr>
          <w:trHeight w:val="218"/>
        </w:trPr>
        <w:tc>
          <w:tcPr>
            <w:tcW w:w="1572" w:type="pct"/>
            <w:tcBorders>
              <w:top w:val="single" w:sz="4" w:space="0" w:color="auto"/>
              <w:left w:val="single" w:sz="4" w:space="0" w:color="auto"/>
              <w:bottom w:val="single" w:sz="4" w:space="0" w:color="auto"/>
              <w:right w:val="single" w:sz="4" w:space="0" w:color="auto"/>
            </w:tcBorders>
            <w:hideMark/>
          </w:tcPr>
          <w:p w14:paraId="7BD08DE7" w14:textId="77777777" w:rsidR="00707E7F" w:rsidRPr="00A75808" w:rsidRDefault="00707E7F" w:rsidP="00601ED5">
            <w:pPr>
              <w:pStyle w:val="ConsPlusNormal"/>
              <w:ind w:firstLine="0"/>
              <w:contextualSpacing/>
              <w:rPr>
                <w:rFonts w:ascii="Calibri" w:hAnsi="Calibri" w:cs="Calibri"/>
              </w:rPr>
            </w:pPr>
            <w:r w:rsidRPr="00A75808">
              <w:rPr>
                <w:rFonts w:ascii="Calibri" w:hAnsi="Calibri" w:cs="Calibri"/>
              </w:rPr>
              <w:t>минимальная</w:t>
            </w:r>
          </w:p>
        </w:tc>
        <w:tc>
          <w:tcPr>
            <w:tcW w:w="3428" w:type="pct"/>
            <w:tcBorders>
              <w:top w:val="single" w:sz="4" w:space="0" w:color="auto"/>
              <w:left w:val="single" w:sz="4" w:space="0" w:color="auto"/>
              <w:right w:val="single" w:sz="4" w:space="0" w:color="auto"/>
            </w:tcBorders>
          </w:tcPr>
          <w:p w14:paraId="0AE0BFE5" w14:textId="77777777" w:rsidR="00707E7F" w:rsidRPr="00A75808" w:rsidRDefault="00707E7F" w:rsidP="00601ED5">
            <w:pPr>
              <w:pStyle w:val="ConsPlusNormal"/>
              <w:ind w:firstLine="0"/>
              <w:contextualSpacing/>
              <w:jc w:val="both"/>
              <w:rPr>
                <w:rFonts w:ascii="Calibri" w:hAnsi="Calibri" w:cs="Calibri"/>
              </w:rPr>
            </w:pPr>
            <w:r w:rsidRPr="00A75808">
              <w:rPr>
                <w:rFonts w:ascii="Calibri" w:hAnsi="Calibri" w:cs="Calibri"/>
              </w:rPr>
              <w:t>не устанавливается</w:t>
            </w:r>
          </w:p>
        </w:tc>
      </w:tr>
      <w:tr w:rsidR="00615E5F" w:rsidRPr="00A75808" w14:paraId="670BF23D" w14:textId="77777777" w:rsidTr="00601ED5">
        <w:tc>
          <w:tcPr>
            <w:tcW w:w="5000" w:type="pct"/>
            <w:gridSpan w:val="2"/>
            <w:tcBorders>
              <w:top w:val="single" w:sz="4" w:space="0" w:color="auto"/>
              <w:left w:val="single" w:sz="4" w:space="0" w:color="auto"/>
              <w:bottom w:val="single" w:sz="4" w:space="0" w:color="auto"/>
              <w:right w:val="single" w:sz="4" w:space="0" w:color="auto"/>
            </w:tcBorders>
            <w:hideMark/>
          </w:tcPr>
          <w:p w14:paraId="710EFCFA" w14:textId="77777777" w:rsidR="00707E7F" w:rsidRPr="00A75808" w:rsidRDefault="00707E7F" w:rsidP="00601ED5">
            <w:pPr>
              <w:pStyle w:val="104"/>
              <w:contextualSpacing/>
              <w:rPr>
                <w:rFonts w:cs="Calibri"/>
                <w:sz w:val="24"/>
                <w:szCs w:val="24"/>
              </w:rPr>
            </w:pPr>
            <w:r w:rsidRPr="00A75808">
              <w:rPr>
                <w:rFonts w:cs="Calibri"/>
                <w:sz w:val="24"/>
                <w:szCs w:val="24"/>
              </w:rPr>
              <w:t>Количество этажей</w:t>
            </w:r>
          </w:p>
        </w:tc>
      </w:tr>
      <w:tr w:rsidR="00615E5F" w:rsidRPr="00A75808" w14:paraId="0D383731"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058EBE5" w14:textId="77777777" w:rsidR="00707E7F" w:rsidRPr="00A75808" w:rsidRDefault="00707E7F" w:rsidP="00601ED5">
            <w:pPr>
              <w:spacing w:before="0" w:after="0" w:line="240" w:lineRule="auto"/>
              <w:contextualSpacing/>
              <w:rPr>
                <w:rFonts w:cs="Calibri"/>
              </w:rPr>
            </w:pPr>
            <w:r w:rsidRPr="00A75808">
              <w:rPr>
                <w:rFonts w:cs="Calibri"/>
              </w:rPr>
              <w:t>максимальное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5E92F2"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5D16BE07"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0AA0E38" w14:textId="77777777" w:rsidR="00707E7F" w:rsidRPr="00A75808" w:rsidRDefault="00707E7F" w:rsidP="00601ED5">
            <w:pPr>
              <w:spacing w:before="0" w:after="0" w:line="240" w:lineRule="auto"/>
              <w:contextualSpacing/>
              <w:rPr>
                <w:rFonts w:cs="Calibri"/>
              </w:rPr>
            </w:pPr>
            <w:r w:rsidRPr="00A75808">
              <w:rPr>
                <w:rFonts w:cs="Calibri"/>
              </w:rPr>
              <w:t>минимальное</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F055C1"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26A32CC7" w14:textId="77777777" w:rsidTr="00601ED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C85087B" w14:textId="77777777" w:rsidR="00707E7F" w:rsidRPr="00A75808" w:rsidRDefault="00707E7F" w:rsidP="00601ED5">
            <w:pPr>
              <w:pStyle w:val="104"/>
              <w:contextualSpacing/>
              <w:rPr>
                <w:rFonts w:cs="Calibri"/>
                <w:sz w:val="24"/>
                <w:szCs w:val="24"/>
              </w:rPr>
            </w:pPr>
            <w:r w:rsidRPr="00A75808">
              <w:rPr>
                <w:rFonts w:cs="Calibri"/>
                <w:sz w:val="24"/>
                <w:szCs w:val="24"/>
              </w:rPr>
              <w:t>Высота зданий, сооружений</w:t>
            </w:r>
          </w:p>
        </w:tc>
      </w:tr>
      <w:tr w:rsidR="00615E5F" w:rsidRPr="00A75808" w14:paraId="36D03414" w14:textId="77777777" w:rsidTr="00601ED5">
        <w:trPr>
          <w:trHeight w:val="142"/>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CF99CD1" w14:textId="77777777" w:rsidR="00707E7F" w:rsidRPr="00A75808" w:rsidRDefault="00707E7F" w:rsidP="00601ED5">
            <w:pPr>
              <w:spacing w:before="0" w:after="0" w:line="240" w:lineRule="auto"/>
              <w:contextualSpacing/>
              <w:rPr>
                <w:rFonts w:cs="Calibri"/>
              </w:rPr>
            </w:pPr>
            <w:r w:rsidRPr="00A75808">
              <w:rPr>
                <w:rFonts w:cs="Calibri"/>
              </w:rPr>
              <w:t>максимальная</w:t>
            </w:r>
          </w:p>
        </w:tc>
        <w:tc>
          <w:tcPr>
            <w:tcW w:w="3428" w:type="pct"/>
            <w:tcBorders>
              <w:top w:val="single" w:sz="4" w:space="0" w:color="auto"/>
              <w:left w:val="single" w:sz="4" w:space="0" w:color="auto"/>
              <w:right w:val="single" w:sz="4" w:space="0" w:color="auto"/>
            </w:tcBorders>
            <w:tcMar>
              <w:top w:w="0" w:type="dxa"/>
              <w:left w:w="57" w:type="dxa"/>
              <w:bottom w:w="0" w:type="dxa"/>
              <w:right w:w="57" w:type="dxa"/>
            </w:tcMar>
            <w:vAlign w:val="center"/>
          </w:tcPr>
          <w:p w14:paraId="6F01E58D"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594CF18A"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C6AC5CB" w14:textId="77777777" w:rsidR="00707E7F" w:rsidRPr="00A75808" w:rsidRDefault="00707E7F" w:rsidP="00601ED5">
            <w:pPr>
              <w:spacing w:before="0" w:after="0" w:line="240" w:lineRule="auto"/>
              <w:contextualSpacing/>
              <w:rPr>
                <w:rFonts w:cs="Calibri"/>
              </w:rPr>
            </w:pPr>
            <w:r w:rsidRPr="00A75808">
              <w:rPr>
                <w:rFonts w:cs="Calibri"/>
              </w:rPr>
              <w:t>минимальная</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32F77A"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2BDCF954" w14:textId="77777777" w:rsidTr="00601ED5">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DB1C63" w14:textId="77777777" w:rsidR="00707E7F" w:rsidRPr="00A75808" w:rsidRDefault="00707E7F" w:rsidP="00601ED5">
            <w:pPr>
              <w:pStyle w:val="104"/>
              <w:contextualSpacing/>
              <w:rPr>
                <w:rFonts w:cs="Calibri"/>
                <w:sz w:val="24"/>
                <w:szCs w:val="24"/>
              </w:rPr>
            </w:pPr>
            <w:r w:rsidRPr="00A75808">
              <w:rPr>
                <w:rFonts w:cs="Calibri"/>
                <w:sz w:val="24"/>
                <w:szCs w:val="24"/>
              </w:rPr>
              <w:t xml:space="preserve">Процент застройки </w:t>
            </w:r>
          </w:p>
        </w:tc>
      </w:tr>
      <w:tr w:rsidR="00615E5F" w:rsidRPr="00A75808" w14:paraId="11BA5068"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755CCA1" w14:textId="77777777" w:rsidR="00707E7F" w:rsidRPr="00A75808" w:rsidRDefault="00707E7F" w:rsidP="00601ED5">
            <w:pPr>
              <w:spacing w:before="0" w:after="0" w:line="240" w:lineRule="auto"/>
              <w:contextualSpacing/>
              <w:rPr>
                <w:rFonts w:cs="Calibri"/>
              </w:rPr>
            </w:pPr>
            <w:r w:rsidRPr="00A75808">
              <w:rPr>
                <w:rFonts w:cs="Calibri"/>
              </w:rPr>
              <w:t>максимальный</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1981069" w14:textId="77777777" w:rsidR="00707E7F" w:rsidRPr="00A75808" w:rsidRDefault="00707E7F" w:rsidP="00601ED5">
            <w:pPr>
              <w:spacing w:before="0" w:after="0" w:line="240" w:lineRule="auto"/>
              <w:contextualSpacing/>
              <w:jc w:val="both"/>
              <w:rPr>
                <w:rFonts w:cs="Calibri"/>
              </w:rPr>
            </w:pPr>
            <w:r w:rsidRPr="00A75808">
              <w:rPr>
                <w:rFonts w:cs="Calibri"/>
              </w:rPr>
              <w:t>не устанавливается</w:t>
            </w:r>
          </w:p>
        </w:tc>
      </w:tr>
      <w:tr w:rsidR="00615E5F" w:rsidRPr="00A75808" w14:paraId="7757DF1F" w14:textId="77777777" w:rsidTr="00601ED5">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3AB6B77" w14:textId="77777777" w:rsidR="00707E7F" w:rsidRPr="00A75808" w:rsidRDefault="00707E7F" w:rsidP="00601ED5">
            <w:pPr>
              <w:spacing w:before="0" w:after="0" w:line="240" w:lineRule="auto"/>
              <w:contextualSpacing/>
              <w:rPr>
                <w:rFonts w:cs="Calibri"/>
              </w:rPr>
            </w:pPr>
            <w:r w:rsidRPr="00A75808">
              <w:rPr>
                <w:rFonts w:cs="Calibri"/>
              </w:rPr>
              <w:t xml:space="preserve">минимальный </w:t>
            </w:r>
          </w:p>
        </w:tc>
        <w:tc>
          <w:tcPr>
            <w:tcW w:w="3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468B39" w14:textId="77777777" w:rsidR="00707E7F" w:rsidRPr="00A75808" w:rsidRDefault="00707E7F" w:rsidP="00601ED5">
            <w:pPr>
              <w:spacing w:before="0" w:after="0" w:line="240" w:lineRule="auto"/>
              <w:contextualSpacing/>
              <w:rPr>
                <w:rFonts w:cs="Calibri"/>
              </w:rPr>
            </w:pPr>
            <w:r w:rsidRPr="00A75808">
              <w:rPr>
                <w:rFonts w:cs="Calibri"/>
              </w:rPr>
              <w:t>не устанавливается</w:t>
            </w:r>
          </w:p>
        </w:tc>
      </w:tr>
      <w:tr w:rsidR="00615E5F" w:rsidRPr="00A75808" w14:paraId="2E7A713F" w14:textId="77777777" w:rsidTr="00441ACC">
        <w:trPr>
          <w:trHeight w:val="879"/>
        </w:trPr>
        <w:tc>
          <w:tcPr>
            <w:tcW w:w="157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17AB2A" w14:textId="77777777" w:rsidR="007C5C32" w:rsidRPr="00A75808" w:rsidRDefault="00707E7F" w:rsidP="00601ED5">
            <w:pPr>
              <w:spacing w:before="0" w:after="0" w:line="240" w:lineRule="auto"/>
              <w:contextualSpacing/>
              <w:rPr>
                <w:rFonts w:cs="Calibri"/>
                <w:b/>
                <w:sz w:val="24"/>
                <w:szCs w:val="24"/>
              </w:rPr>
            </w:pPr>
            <w:r w:rsidRPr="00A75808">
              <w:rPr>
                <w:rFonts w:cs="Calibri"/>
                <w:b/>
                <w:sz w:val="24"/>
                <w:szCs w:val="24"/>
              </w:rPr>
              <w:t>Минимальный отступ от границы земельного участка</w:t>
            </w:r>
          </w:p>
        </w:tc>
        <w:tc>
          <w:tcPr>
            <w:tcW w:w="3428" w:type="pct"/>
            <w:tcBorders>
              <w:top w:val="single" w:sz="4" w:space="0" w:color="auto"/>
              <w:left w:val="single" w:sz="4" w:space="0" w:color="auto"/>
              <w:bottom w:val="single" w:sz="4" w:space="0" w:color="auto"/>
              <w:right w:val="single" w:sz="4" w:space="0" w:color="auto"/>
            </w:tcBorders>
            <w:hideMark/>
          </w:tcPr>
          <w:p w14:paraId="040E2A53" w14:textId="77777777" w:rsidR="00707E7F" w:rsidRPr="00A75808" w:rsidRDefault="00707E7F" w:rsidP="00601ED5">
            <w:pPr>
              <w:pStyle w:val="104"/>
              <w:contextualSpacing/>
              <w:rPr>
                <w:rFonts w:cs="Calibri"/>
                <w:b w:val="0"/>
                <w:sz w:val="20"/>
                <w:szCs w:val="20"/>
              </w:rPr>
            </w:pPr>
            <w:r w:rsidRPr="00A75808">
              <w:rPr>
                <w:rFonts w:cs="Calibri"/>
                <w:b w:val="0"/>
                <w:sz w:val="20"/>
                <w:szCs w:val="20"/>
              </w:rPr>
              <w:t>не устанавливается</w:t>
            </w:r>
          </w:p>
        </w:tc>
      </w:tr>
      <w:tr w:rsidR="00615E5F" w:rsidRPr="00A75808" w14:paraId="6F70607A" w14:textId="77777777" w:rsidTr="00441ACC">
        <w:trPr>
          <w:trHeight w:val="507"/>
        </w:trPr>
        <w:tc>
          <w:tcPr>
            <w:tcW w:w="5000" w:type="pct"/>
            <w:gridSpan w:val="2"/>
            <w:tcBorders>
              <w:top w:val="single" w:sz="4" w:space="0" w:color="auto"/>
              <w:left w:val="single" w:sz="4" w:space="0" w:color="FFFFFF"/>
              <w:bottom w:val="single" w:sz="4" w:space="0" w:color="FFFFFF"/>
              <w:right w:val="single" w:sz="4" w:space="0" w:color="FFFFFF"/>
            </w:tcBorders>
            <w:tcMar>
              <w:top w:w="0" w:type="dxa"/>
              <w:left w:w="57" w:type="dxa"/>
              <w:bottom w:w="0" w:type="dxa"/>
              <w:right w:w="57" w:type="dxa"/>
            </w:tcMar>
          </w:tcPr>
          <w:p w14:paraId="2A573A9D" w14:textId="55DE904C" w:rsidR="00CF6983" w:rsidRPr="00A75808" w:rsidRDefault="00CF6983" w:rsidP="00601ED5">
            <w:pPr>
              <w:pStyle w:val="104"/>
              <w:contextualSpacing/>
              <w:rPr>
                <w:rFonts w:cs="Calibri"/>
                <w:b w:val="0"/>
                <w:sz w:val="20"/>
                <w:szCs w:val="20"/>
              </w:rPr>
            </w:pPr>
          </w:p>
        </w:tc>
      </w:tr>
    </w:tbl>
    <w:p w14:paraId="1918E633" w14:textId="15A0CFCF" w:rsidR="009316C3" w:rsidRPr="00A75808" w:rsidRDefault="009316C3" w:rsidP="009316C3">
      <w:pPr>
        <w:pStyle w:val="32"/>
        <w:rPr>
          <w:rFonts w:cs="Calibri"/>
          <w:color w:val="auto"/>
        </w:rPr>
      </w:pPr>
      <w:bookmarkStart w:id="81" w:name="_Toc58254021"/>
      <w:r w:rsidRPr="00A75808">
        <w:rPr>
          <w:rFonts w:cs="Calibri"/>
          <w:color w:val="auto"/>
        </w:rPr>
        <w:t>Статья 4</w:t>
      </w:r>
      <w:r w:rsidR="006C1324" w:rsidRPr="00A75808">
        <w:rPr>
          <w:rFonts w:cs="Calibri"/>
          <w:color w:val="auto"/>
        </w:rPr>
        <w:t>3</w:t>
      </w:r>
      <w:r w:rsidRPr="00A75808">
        <w:rPr>
          <w:rFonts w:cs="Calibri"/>
          <w:color w:val="auto"/>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81"/>
    </w:p>
    <w:p w14:paraId="6B43EE05" w14:textId="77777777" w:rsidR="009316C3" w:rsidRPr="00A75808" w:rsidRDefault="009316C3" w:rsidP="009316C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w:t>
      </w:r>
      <w:r w:rsidRPr="00A75808">
        <w:rPr>
          <w:rFonts w:cs="Calibri"/>
          <w:sz w:val="24"/>
          <w:szCs w:val="24"/>
          <w:lang w:eastAsia="ru-RU"/>
        </w:rPr>
        <w:lastRenderedPageBreak/>
        <w:t>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280F1833" w14:textId="42A74A93" w:rsidR="009316C3" w:rsidRPr="00A75808" w:rsidRDefault="009316C3" w:rsidP="009316C3">
      <w:pPr>
        <w:suppressAutoHyphens/>
        <w:spacing w:before="120" w:after="0" w:line="240" w:lineRule="auto"/>
        <w:ind w:right="-142" w:firstLine="900"/>
        <w:jc w:val="both"/>
        <w:rPr>
          <w:rFonts w:cs="Calibri"/>
          <w:sz w:val="24"/>
          <w:szCs w:val="24"/>
          <w:lang w:eastAsia="ru-RU"/>
        </w:rPr>
      </w:pPr>
      <w:r w:rsidRPr="00A75808">
        <w:rPr>
          <w:rFonts w:cs="Calibri"/>
          <w:sz w:val="24"/>
          <w:szCs w:val="24"/>
          <w:lang w:eastAsia="ar-SA"/>
        </w:rPr>
        <w:t xml:space="preserve">2. </w:t>
      </w:r>
      <w:r w:rsidRPr="00A75808">
        <w:rPr>
          <w:rFonts w:cs="Calibri"/>
          <w:sz w:val="24"/>
          <w:szCs w:val="24"/>
          <w:lang w:eastAsia="ru-RU"/>
        </w:rPr>
        <w:t xml:space="preserve">В границах </w:t>
      </w:r>
      <w:r w:rsidR="00DC780D">
        <w:rPr>
          <w:rFonts w:cs="Calibri"/>
          <w:sz w:val="24"/>
          <w:szCs w:val="24"/>
          <w:lang w:eastAsia="ru-RU"/>
        </w:rPr>
        <w:t>Песчан</w:t>
      </w:r>
      <w:r w:rsidR="00AF0D58">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Pr="00A75808">
        <w:rPr>
          <w:rFonts w:cs="Calibri"/>
          <w:sz w:val="24"/>
          <w:szCs w:val="24"/>
          <w:lang w:eastAsia="ru-RU"/>
        </w:rPr>
        <w:t xml:space="preserve"> поселения не планируется осуществление деятельности по комплексному и устойчивому развитию территории.</w:t>
      </w:r>
    </w:p>
    <w:p w14:paraId="66202308" w14:textId="77777777" w:rsidR="009316C3" w:rsidRPr="00A75808" w:rsidRDefault="009316C3" w:rsidP="009316C3">
      <w:pPr>
        <w:suppressAutoHyphens/>
        <w:spacing w:before="120" w:after="0" w:line="240" w:lineRule="auto"/>
        <w:ind w:right="-142" w:firstLine="900"/>
        <w:jc w:val="both"/>
        <w:rPr>
          <w:rFonts w:cs="Calibri"/>
          <w:sz w:val="24"/>
          <w:szCs w:val="24"/>
          <w:lang w:eastAsia="ru-RU"/>
        </w:rPr>
      </w:pPr>
      <w:r w:rsidRPr="00A75808">
        <w:rPr>
          <w:rFonts w:cs="Calibri"/>
          <w:sz w:val="24"/>
          <w:szCs w:val="24"/>
          <w:lang w:eastAsia="ru-RU"/>
        </w:rPr>
        <w:t>3. На карте границ территориальных зон сельского поселения не устанавливаются территории, в границах которых предусматривается осуществление деятельности по комплексному и устойчивому развитию территории.</w:t>
      </w:r>
    </w:p>
    <w:p w14:paraId="79ECE72F" w14:textId="77777777" w:rsidR="009316C3" w:rsidRPr="00A75808" w:rsidRDefault="009316C3" w:rsidP="009316C3">
      <w:pPr>
        <w:autoSpaceDE w:val="0"/>
        <w:autoSpaceDN w:val="0"/>
        <w:adjustRightInd w:val="0"/>
        <w:spacing w:before="120" w:after="120" w:line="240" w:lineRule="auto"/>
        <w:ind w:firstLine="709"/>
        <w:jc w:val="both"/>
        <w:rPr>
          <w:rFonts w:cs="Calibri"/>
          <w:sz w:val="24"/>
          <w:szCs w:val="24"/>
          <w:lang w:eastAsia="ar-SA"/>
        </w:rPr>
      </w:pPr>
      <w:r w:rsidRPr="00A75808">
        <w:rPr>
          <w:rFonts w:cs="Calibri"/>
          <w:sz w:val="24"/>
          <w:szCs w:val="24"/>
          <w:lang w:eastAsia="ru-RU"/>
        </w:rPr>
        <w:t>4. В градостроительном регламенте не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A75808">
        <w:rPr>
          <w:rFonts w:cs="Calibri"/>
          <w:sz w:val="24"/>
          <w:szCs w:val="24"/>
          <w:lang w:eastAsia="ru-RU"/>
        </w:rPr>
        <w:cr/>
      </w:r>
      <w:r w:rsidRPr="00A75808">
        <w:rPr>
          <w:rFonts w:cs="Calibri"/>
          <w:sz w:val="24"/>
          <w:szCs w:val="24"/>
          <w:lang w:eastAsia="ar-SA"/>
        </w:rPr>
        <w:br w:type="page"/>
      </w:r>
    </w:p>
    <w:p w14:paraId="106DEAE4" w14:textId="02294027" w:rsidR="00760D29" w:rsidRPr="00A75808" w:rsidRDefault="0037625E" w:rsidP="00271185">
      <w:pPr>
        <w:pStyle w:val="22"/>
        <w:rPr>
          <w:rFonts w:cs="Calibri"/>
        </w:rPr>
      </w:pPr>
      <w:bookmarkStart w:id="82" w:name="_Toc58254022"/>
      <w:r w:rsidRPr="00A75808">
        <w:rPr>
          <w:rFonts w:cs="Calibri"/>
        </w:rPr>
        <w:lastRenderedPageBreak/>
        <w:t xml:space="preserve">Глава 7. </w:t>
      </w:r>
      <w:r w:rsidR="00D360F4" w:rsidRPr="00A75808">
        <w:rPr>
          <w:rFonts w:cs="Calibri"/>
        </w:rPr>
        <w:t>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bookmarkEnd w:id="82"/>
    </w:p>
    <w:p w14:paraId="188BFD16" w14:textId="1CF25793" w:rsidR="00713276" w:rsidRPr="00A75808" w:rsidRDefault="00713276" w:rsidP="00713276">
      <w:pPr>
        <w:pStyle w:val="32"/>
        <w:rPr>
          <w:rFonts w:cs="Calibri"/>
          <w:color w:val="auto"/>
        </w:rPr>
      </w:pPr>
      <w:bookmarkStart w:id="83" w:name="_Toc49247986"/>
      <w:bookmarkStart w:id="84" w:name="_Toc58254023"/>
      <w:r w:rsidRPr="00A75808">
        <w:rPr>
          <w:rFonts w:cs="Calibri"/>
          <w:color w:val="auto"/>
        </w:rPr>
        <w:t>Статья 4</w:t>
      </w:r>
      <w:r w:rsidR="006C1324" w:rsidRPr="00A75808">
        <w:rPr>
          <w:rFonts w:cs="Calibri"/>
          <w:color w:val="auto"/>
        </w:rPr>
        <w:t>4</w:t>
      </w:r>
      <w:r w:rsidRPr="00A75808">
        <w:rPr>
          <w:rFonts w:cs="Calibri"/>
          <w:color w:val="auto"/>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83"/>
      <w:bookmarkEnd w:id="84"/>
    </w:p>
    <w:p w14:paraId="4D7906E7"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bookmarkStart w:id="85" w:name="_Toc176362906"/>
      <w:r w:rsidRPr="00A75808">
        <w:rPr>
          <w:rFonts w:cs="Calibri"/>
          <w:sz w:val="24"/>
          <w:szCs w:val="24"/>
          <w:lang w:eastAsia="ru-RU"/>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bookmarkEnd w:id="85"/>
    <w:p w14:paraId="370AAABE"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14:paraId="2F44FC83"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14:paraId="0497FDFE" w14:textId="51277438"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градостроительными регламентами, определёнными статьями 28</w:t>
      </w:r>
      <w:r w:rsidR="00CF6983" w:rsidRPr="00A75808">
        <w:rPr>
          <w:rFonts w:cs="Calibri"/>
          <w:sz w:val="24"/>
          <w:szCs w:val="24"/>
          <w:lang w:eastAsia="ru-RU"/>
        </w:rPr>
        <w:t xml:space="preserve"> – </w:t>
      </w:r>
      <w:r w:rsidR="00DC3C54" w:rsidRPr="00A75808">
        <w:rPr>
          <w:rFonts w:cs="Calibri"/>
          <w:sz w:val="24"/>
          <w:szCs w:val="24"/>
          <w:lang w:eastAsia="ru-RU"/>
        </w:rPr>
        <w:t>4</w:t>
      </w:r>
      <w:r w:rsidR="006C1324" w:rsidRPr="00A75808">
        <w:rPr>
          <w:rFonts w:cs="Calibri"/>
          <w:sz w:val="24"/>
          <w:szCs w:val="24"/>
          <w:lang w:eastAsia="ru-RU"/>
        </w:rPr>
        <w:t>2</w:t>
      </w:r>
      <w:r w:rsidRPr="00A75808">
        <w:rPr>
          <w:rFonts w:cs="Calibri"/>
          <w:sz w:val="24"/>
          <w:szCs w:val="24"/>
          <w:lang w:eastAsia="ru-RU"/>
        </w:rPr>
        <w:t xml:space="preserve"> настоящих Правил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14:paraId="55F7A8ED"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Главе 7 настоящих правил.</w:t>
      </w:r>
    </w:p>
    <w:p w14:paraId="19187A05" w14:textId="77777777" w:rsidR="00713276" w:rsidRPr="00A75808" w:rsidRDefault="00713276" w:rsidP="00713276">
      <w:pPr>
        <w:spacing w:before="0" w:after="0" w:line="240" w:lineRule="auto"/>
        <w:ind w:firstLine="567"/>
        <w:jc w:val="both"/>
        <w:rPr>
          <w:rFonts w:cs="Calibri"/>
          <w:sz w:val="24"/>
          <w:szCs w:val="24"/>
        </w:rPr>
      </w:pPr>
      <w:r w:rsidRPr="00A75808">
        <w:rPr>
          <w:rFonts w:cs="Calibri"/>
          <w:sz w:val="24"/>
          <w:szCs w:val="24"/>
        </w:rPr>
        <w:t>В соответствии со ст. 36 Федерального закона № 73 – 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5B0DD733"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при обеспечении заказчиком работ требований к сохранности, расположенных на данной территории объектов культурного наследия, указанных в пункте 3 стр.36 Федерального закона №73-ФЗ.</w:t>
      </w:r>
    </w:p>
    <w:p w14:paraId="3D05A102"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14:paraId="1BFEAFA2"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w:t>
      </w:r>
      <w:r w:rsidRPr="00A75808">
        <w:rPr>
          <w:rFonts w:cs="Calibri"/>
          <w:sz w:val="24"/>
          <w:szCs w:val="24"/>
          <w:lang w:eastAsia="ru-RU"/>
        </w:rPr>
        <w:lastRenderedPageBreak/>
        <w:t>определяется режимами использования земель в границах зон охраны объектов культурного наследия, расположенных на территории сельского поселения.</w:t>
      </w:r>
    </w:p>
    <w:p w14:paraId="14A48E87"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14:paraId="07FC9F1F" w14:textId="77777777" w:rsidR="00713276" w:rsidRPr="00A75808" w:rsidRDefault="00713276" w:rsidP="00713276">
      <w:pPr>
        <w:pStyle w:val="af"/>
        <w:numPr>
          <w:ilvl w:val="0"/>
          <w:numId w:val="28"/>
        </w:numPr>
        <w:autoSpaceDE w:val="0"/>
        <w:autoSpaceDN w:val="0"/>
        <w:adjustRightInd w:val="0"/>
        <w:spacing w:before="120" w:after="120" w:line="240" w:lineRule="auto"/>
        <w:ind w:left="0" w:firstLine="786"/>
        <w:jc w:val="both"/>
        <w:rPr>
          <w:rFonts w:cs="Calibri"/>
          <w:sz w:val="24"/>
          <w:szCs w:val="24"/>
          <w:lang w:eastAsia="ru-RU"/>
        </w:rPr>
      </w:pPr>
      <w:r w:rsidRPr="00A75808">
        <w:rPr>
          <w:rFonts w:cs="Calibri"/>
          <w:sz w:val="24"/>
          <w:szCs w:val="24"/>
          <w:lang w:eastAsia="ru-RU"/>
        </w:rPr>
        <w:t>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14:paraId="01712615" w14:textId="77777777" w:rsidR="00713276" w:rsidRPr="00A75808" w:rsidRDefault="00713276" w:rsidP="00713276">
      <w:pPr>
        <w:pStyle w:val="af"/>
        <w:numPr>
          <w:ilvl w:val="0"/>
          <w:numId w:val="28"/>
        </w:numPr>
        <w:autoSpaceDE w:val="0"/>
        <w:autoSpaceDN w:val="0"/>
        <w:adjustRightInd w:val="0"/>
        <w:spacing w:before="120" w:after="120" w:line="240" w:lineRule="auto"/>
        <w:ind w:left="0" w:firstLine="786"/>
        <w:jc w:val="both"/>
        <w:rPr>
          <w:rFonts w:cs="Calibri"/>
          <w:sz w:val="24"/>
          <w:szCs w:val="24"/>
          <w:lang w:eastAsia="ru-RU"/>
        </w:rPr>
      </w:pPr>
      <w:r w:rsidRPr="00A75808">
        <w:rPr>
          <w:rFonts w:cs="Calibri"/>
          <w:sz w:val="24"/>
          <w:szCs w:val="24"/>
          <w:lang w:eastAsia="ru-RU"/>
        </w:rPr>
        <w:t>к стилевым характеристикам застройки;</w:t>
      </w:r>
    </w:p>
    <w:p w14:paraId="6CCEA17C" w14:textId="77777777" w:rsidR="00713276" w:rsidRPr="00A75808" w:rsidRDefault="00713276" w:rsidP="00713276">
      <w:pPr>
        <w:pStyle w:val="af"/>
        <w:numPr>
          <w:ilvl w:val="0"/>
          <w:numId w:val="28"/>
        </w:numPr>
        <w:autoSpaceDE w:val="0"/>
        <w:autoSpaceDN w:val="0"/>
        <w:adjustRightInd w:val="0"/>
        <w:spacing w:before="120" w:after="120" w:line="240" w:lineRule="auto"/>
        <w:ind w:left="0" w:firstLine="786"/>
        <w:jc w:val="both"/>
        <w:rPr>
          <w:rFonts w:cs="Calibri"/>
          <w:sz w:val="24"/>
          <w:szCs w:val="24"/>
          <w:lang w:eastAsia="ru-RU"/>
        </w:rPr>
      </w:pPr>
      <w:r w:rsidRPr="00A75808">
        <w:rPr>
          <w:rFonts w:cs="Calibri"/>
          <w:sz w:val="24"/>
          <w:szCs w:val="24"/>
          <w:lang w:eastAsia="ru-RU"/>
        </w:rPr>
        <w:t>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14:paraId="63D8E732" w14:textId="2C2E674F" w:rsidR="00271185" w:rsidRPr="00A75808" w:rsidRDefault="00271185" w:rsidP="00271185">
      <w:pPr>
        <w:pStyle w:val="32"/>
        <w:rPr>
          <w:rFonts w:cs="Calibri"/>
          <w:color w:val="auto"/>
        </w:rPr>
      </w:pPr>
      <w:bookmarkStart w:id="86" w:name="_Toc214165592"/>
      <w:bookmarkStart w:id="87" w:name="_Toc235950802"/>
      <w:bookmarkStart w:id="88" w:name="_Toc309204385"/>
      <w:bookmarkStart w:id="89" w:name="_Toc309287892"/>
      <w:bookmarkStart w:id="90" w:name="_Toc352338055"/>
      <w:bookmarkStart w:id="91" w:name="_Toc49359825"/>
      <w:bookmarkStart w:id="92" w:name="_Toc58254024"/>
      <w:r w:rsidRPr="00A75808">
        <w:rPr>
          <w:rFonts w:cs="Calibri"/>
          <w:color w:val="auto"/>
        </w:rPr>
        <w:t>Статья 4</w:t>
      </w:r>
      <w:r w:rsidR="006C1324" w:rsidRPr="00A75808">
        <w:rPr>
          <w:rFonts w:cs="Calibri"/>
          <w:color w:val="auto"/>
        </w:rPr>
        <w:t>5</w:t>
      </w:r>
      <w:r w:rsidRPr="00A75808">
        <w:rPr>
          <w:rFonts w:cs="Calibri"/>
          <w:color w:val="auto"/>
        </w:rPr>
        <w:t>. Ограничения использования земельных участков и объектов капитального строительства по условиям охраны источников питьевого водоснабжения</w:t>
      </w:r>
      <w:bookmarkEnd w:id="86"/>
      <w:bookmarkEnd w:id="87"/>
      <w:bookmarkEnd w:id="88"/>
      <w:bookmarkEnd w:id="89"/>
      <w:bookmarkEnd w:id="90"/>
      <w:bookmarkEnd w:id="91"/>
      <w:bookmarkEnd w:id="92"/>
    </w:p>
    <w:p w14:paraId="132A561D"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rPr>
        <w:t>1</w:t>
      </w:r>
      <w:r w:rsidRPr="00A75808">
        <w:rPr>
          <w:rFonts w:cs="Calibri"/>
          <w:sz w:val="24"/>
          <w:szCs w:val="24"/>
          <w:lang w:eastAsia="ru-RU"/>
        </w:rPr>
        <w:t>.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5A364E0E"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14:paraId="705D5FC7"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Режим ЗСО включает: </w:t>
      </w:r>
    </w:p>
    <w:p w14:paraId="49303653" w14:textId="77777777" w:rsidR="00271185" w:rsidRPr="00A75808" w:rsidRDefault="00271185" w:rsidP="00271185">
      <w:pPr>
        <w:pStyle w:val="af"/>
        <w:numPr>
          <w:ilvl w:val="0"/>
          <w:numId w:val="29"/>
        </w:numPr>
        <w:autoSpaceDE w:val="0"/>
        <w:autoSpaceDN w:val="0"/>
        <w:adjustRightInd w:val="0"/>
        <w:spacing w:before="120" w:after="120" w:line="240" w:lineRule="auto"/>
        <w:jc w:val="both"/>
        <w:rPr>
          <w:rFonts w:cs="Calibri"/>
          <w:sz w:val="24"/>
          <w:szCs w:val="24"/>
          <w:lang w:eastAsia="ru-RU"/>
        </w:rPr>
      </w:pPr>
      <w:r w:rsidRPr="00A75808">
        <w:rPr>
          <w:rFonts w:cs="Calibri"/>
          <w:sz w:val="24"/>
          <w:szCs w:val="24"/>
          <w:lang w:eastAsia="ru-RU"/>
        </w:rPr>
        <w:t xml:space="preserve">мероприятия на территории ЗСО подземных источников водоснабжения; </w:t>
      </w:r>
    </w:p>
    <w:p w14:paraId="59A0F0AF" w14:textId="77777777" w:rsidR="00271185" w:rsidRPr="00A75808" w:rsidRDefault="00271185" w:rsidP="00271185">
      <w:pPr>
        <w:pStyle w:val="af"/>
        <w:numPr>
          <w:ilvl w:val="0"/>
          <w:numId w:val="29"/>
        </w:numPr>
        <w:autoSpaceDE w:val="0"/>
        <w:autoSpaceDN w:val="0"/>
        <w:adjustRightInd w:val="0"/>
        <w:spacing w:before="120" w:after="120" w:line="240" w:lineRule="auto"/>
        <w:jc w:val="both"/>
        <w:rPr>
          <w:rFonts w:cs="Calibri"/>
          <w:sz w:val="24"/>
          <w:szCs w:val="24"/>
          <w:lang w:eastAsia="ru-RU"/>
        </w:rPr>
      </w:pPr>
      <w:r w:rsidRPr="00A75808">
        <w:rPr>
          <w:rFonts w:cs="Calibri"/>
          <w:sz w:val="24"/>
          <w:szCs w:val="24"/>
          <w:lang w:eastAsia="ru-RU"/>
        </w:rPr>
        <w:t xml:space="preserve">мероприятия на территории ЗСО поверхностных источников водоснабжения; </w:t>
      </w:r>
    </w:p>
    <w:p w14:paraId="0E3E3DF2" w14:textId="77777777" w:rsidR="00271185" w:rsidRPr="00A75808" w:rsidRDefault="00271185" w:rsidP="00271185">
      <w:pPr>
        <w:pStyle w:val="af"/>
        <w:numPr>
          <w:ilvl w:val="0"/>
          <w:numId w:val="29"/>
        </w:numPr>
        <w:autoSpaceDE w:val="0"/>
        <w:autoSpaceDN w:val="0"/>
        <w:adjustRightInd w:val="0"/>
        <w:spacing w:before="120" w:after="120" w:line="240" w:lineRule="auto"/>
        <w:jc w:val="both"/>
        <w:rPr>
          <w:rFonts w:cs="Calibri"/>
          <w:sz w:val="24"/>
          <w:szCs w:val="24"/>
          <w:lang w:eastAsia="ru-RU"/>
        </w:rPr>
      </w:pPr>
      <w:r w:rsidRPr="00A75808">
        <w:rPr>
          <w:rFonts w:cs="Calibri"/>
          <w:sz w:val="24"/>
          <w:szCs w:val="24"/>
          <w:lang w:eastAsia="ru-RU"/>
        </w:rPr>
        <w:t>мероприятия по санитарно-защитной полосе водоводов.</w:t>
      </w:r>
    </w:p>
    <w:p w14:paraId="04DB34A0" w14:textId="77777777" w:rsidR="00271185" w:rsidRPr="00A75808" w:rsidRDefault="00271185" w:rsidP="00271185">
      <w:pPr>
        <w:pStyle w:val="af"/>
        <w:autoSpaceDE w:val="0"/>
        <w:autoSpaceDN w:val="0"/>
        <w:adjustRightInd w:val="0"/>
        <w:spacing w:before="120" w:after="120" w:line="240" w:lineRule="auto"/>
        <w:jc w:val="both"/>
        <w:rPr>
          <w:rFonts w:cs="Calibri"/>
          <w:sz w:val="24"/>
          <w:szCs w:val="24"/>
          <w:lang w:eastAsia="ru-RU"/>
        </w:rPr>
      </w:pPr>
    </w:p>
    <w:p w14:paraId="687E8B14"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Мероприятия на территории ЗСО подземных источников водоснабжения.</w:t>
      </w:r>
    </w:p>
    <w:p w14:paraId="59AA7DDE"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а) Мероприятия по первому поясу:</w:t>
      </w:r>
    </w:p>
    <w:p w14:paraId="7CAB944C" w14:textId="77777777" w:rsidR="00271185" w:rsidRPr="00A75808" w:rsidRDefault="00271185" w:rsidP="00271185">
      <w:pPr>
        <w:pStyle w:val="af"/>
        <w:numPr>
          <w:ilvl w:val="0"/>
          <w:numId w:val="31"/>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D6521F7" w14:textId="77777777" w:rsidR="00271185" w:rsidRPr="00A75808" w:rsidRDefault="00271185" w:rsidP="00271185">
      <w:pPr>
        <w:pStyle w:val="af"/>
        <w:numPr>
          <w:ilvl w:val="0"/>
          <w:numId w:val="31"/>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0BD4F266" w14:textId="77777777" w:rsidR="00271185" w:rsidRPr="00A75808" w:rsidRDefault="00271185" w:rsidP="00271185">
      <w:pPr>
        <w:pStyle w:val="af"/>
        <w:numPr>
          <w:ilvl w:val="0"/>
          <w:numId w:val="31"/>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w:t>
      </w:r>
      <w:r w:rsidRPr="00A75808">
        <w:rPr>
          <w:rFonts w:cs="Calibri"/>
          <w:sz w:val="24"/>
          <w:szCs w:val="24"/>
          <w:lang w:eastAsia="ru-RU"/>
        </w:rPr>
        <w:lastRenderedPageBreak/>
        <w:t>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363FB97" w14:textId="77777777" w:rsidR="00271185" w:rsidRPr="00A75808" w:rsidRDefault="00271185" w:rsidP="00271185">
      <w:pPr>
        <w:pStyle w:val="af"/>
        <w:numPr>
          <w:ilvl w:val="0"/>
          <w:numId w:val="31"/>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DB77CBD" w14:textId="77777777" w:rsidR="00271185" w:rsidRPr="00A75808" w:rsidRDefault="00271185" w:rsidP="00271185">
      <w:pPr>
        <w:pStyle w:val="af"/>
        <w:numPr>
          <w:ilvl w:val="0"/>
          <w:numId w:val="31"/>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417053B"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б) Общие мероприятия по второму и третьему поясам:</w:t>
      </w:r>
    </w:p>
    <w:p w14:paraId="3230A27E" w14:textId="77777777" w:rsidR="00271185" w:rsidRPr="00A75808" w:rsidRDefault="00271185" w:rsidP="00271185">
      <w:pPr>
        <w:pStyle w:val="af"/>
        <w:numPr>
          <w:ilvl w:val="0"/>
          <w:numId w:val="32"/>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ED69192" w14:textId="77777777" w:rsidR="00271185" w:rsidRPr="00A75808" w:rsidRDefault="00271185" w:rsidP="00271185">
      <w:pPr>
        <w:pStyle w:val="af"/>
        <w:numPr>
          <w:ilvl w:val="0"/>
          <w:numId w:val="32"/>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A75808">
        <w:rPr>
          <w:rFonts w:cs="Calibri"/>
          <w:sz w:val="24"/>
          <w:szCs w:val="24"/>
          <w:lang w:eastAsia="ru-RU"/>
        </w:rPr>
        <w:t>санитарно</w:t>
      </w:r>
      <w:proofErr w:type="spellEnd"/>
      <w:r w:rsidRPr="00A75808">
        <w:rPr>
          <w:rFonts w:cs="Calibri"/>
          <w:sz w:val="24"/>
          <w:szCs w:val="24"/>
          <w:lang w:eastAsia="ru-RU"/>
        </w:rPr>
        <w:t xml:space="preserve"> - эпидемиологического надзора.</w:t>
      </w:r>
    </w:p>
    <w:p w14:paraId="589B40B0" w14:textId="77777777" w:rsidR="00271185" w:rsidRPr="00A75808" w:rsidRDefault="00271185" w:rsidP="00271185">
      <w:pPr>
        <w:pStyle w:val="af"/>
        <w:numPr>
          <w:ilvl w:val="0"/>
          <w:numId w:val="32"/>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Запрещение закачки отработанных вод в подземные горизонты, подземного складирования твердых отходов и разработки недр земли.</w:t>
      </w:r>
    </w:p>
    <w:p w14:paraId="570D980C" w14:textId="77777777" w:rsidR="00271185" w:rsidRPr="00A75808" w:rsidRDefault="00271185" w:rsidP="00271185">
      <w:pPr>
        <w:pStyle w:val="af"/>
        <w:numPr>
          <w:ilvl w:val="0"/>
          <w:numId w:val="32"/>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Запрещение размещения складов горюче - смазочных материалов, ядохимикатов и минеральных удобрений, накопителей </w:t>
      </w:r>
      <w:proofErr w:type="spellStart"/>
      <w:r w:rsidRPr="00A75808">
        <w:rPr>
          <w:rFonts w:cs="Calibri"/>
          <w:sz w:val="24"/>
          <w:szCs w:val="24"/>
          <w:lang w:eastAsia="ru-RU"/>
        </w:rPr>
        <w:t>промстоков</w:t>
      </w:r>
      <w:proofErr w:type="spellEnd"/>
      <w:r w:rsidRPr="00A75808">
        <w:rPr>
          <w:rFonts w:cs="Calibri"/>
          <w:sz w:val="24"/>
          <w:szCs w:val="24"/>
          <w:lang w:eastAsia="ru-RU"/>
        </w:rPr>
        <w:t xml:space="preserve">, </w:t>
      </w:r>
      <w:proofErr w:type="spellStart"/>
      <w:r w:rsidRPr="00A75808">
        <w:rPr>
          <w:rFonts w:cs="Calibri"/>
          <w:sz w:val="24"/>
          <w:szCs w:val="24"/>
          <w:lang w:eastAsia="ru-RU"/>
        </w:rPr>
        <w:t>шламохранилищ</w:t>
      </w:r>
      <w:proofErr w:type="spellEnd"/>
      <w:r w:rsidRPr="00A75808">
        <w:rPr>
          <w:rFonts w:cs="Calibri"/>
          <w:sz w:val="24"/>
          <w:szCs w:val="24"/>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3F8EE4B8" w14:textId="77777777" w:rsidR="00271185" w:rsidRPr="00A75808" w:rsidRDefault="00271185" w:rsidP="00271185">
      <w:pPr>
        <w:pStyle w:val="af"/>
        <w:numPr>
          <w:ilvl w:val="0"/>
          <w:numId w:val="32"/>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7E930F2" w14:textId="77777777" w:rsidR="00271185" w:rsidRPr="00A75808" w:rsidRDefault="00271185" w:rsidP="00271185">
      <w:pPr>
        <w:pStyle w:val="af"/>
        <w:autoSpaceDE w:val="0"/>
        <w:autoSpaceDN w:val="0"/>
        <w:adjustRightInd w:val="0"/>
        <w:spacing w:before="120" w:after="120" w:line="240" w:lineRule="auto"/>
        <w:ind w:left="426"/>
        <w:jc w:val="both"/>
        <w:rPr>
          <w:rFonts w:cs="Calibri"/>
          <w:sz w:val="24"/>
          <w:szCs w:val="24"/>
          <w:lang w:eastAsia="ru-RU"/>
        </w:rPr>
      </w:pPr>
    </w:p>
    <w:p w14:paraId="7807A667"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5887AC3C" w14:textId="77777777" w:rsidR="00271185" w:rsidRPr="00A75808" w:rsidRDefault="00271185" w:rsidP="00271185">
      <w:pPr>
        <w:pStyle w:val="af"/>
        <w:autoSpaceDE w:val="0"/>
        <w:autoSpaceDN w:val="0"/>
        <w:adjustRightInd w:val="0"/>
        <w:spacing w:before="120" w:after="120" w:line="240" w:lineRule="auto"/>
        <w:ind w:left="426"/>
        <w:jc w:val="both"/>
        <w:rPr>
          <w:rFonts w:cs="Calibri"/>
          <w:sz w:val="24"/>
          <w:szCs w:val="24"/>
          <w:lang w:eastAsia="ru-RU"/>
        </w:rPr>
      </w:pPr>
      <w:r w:rsidRPr="00A75808">
        <w:rPr>
          <w:rFonts w:cs="Calibri"/>
          <w:sz w:val="24"/>
          <w:szCs w:val="24"/>
          <w:lang w:eastAsia="ru-RU"/>
        </w:rPr>
        <w:t>Не допускается:</w:t>
      </w:r>
    </w:p>
    <w:p w14:paraId="67E76C83" w14:textId="77777777" w:rsidR="00271185" w:rsidRPr="00A75808" w:rsidRDefault="00271185" w:rsidP="00271185">
      <w:pPr>
        <w:pStyle w:val="af"/>
        <w:numPr>
          <w:ilvl w:val="0"/>
          <w:numId w:val="33"/>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43ABAF4" w14:textId="77777777" w:rsidR="00271185" w:rsidRPr="00A75808" w:rsidRDefault="00271185" w:rsidP="00271185">
      <w:pPr>
        <w:pStyle w:val="af"/>
        <w:numPr>
          <w:ilvl w:val="0"/>
          <w:numId w:val="33"/>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применение удобрений и ядохимикатов;</w:t>
      </w:r>
    </w:p>
    <w:p w14:paraId="4C22E28E" w14:textId="77777777" w:rsidR="00271185" w:rsidRPr="00A75808" w:rsidRDefault="00271185" w:rsidP="00271185">
      <w:pPr>
        <w:pStyle w:val="af"/>
        <w:numPr>
          <w:ilvl w:val="0"/>
          <w:numId w:val="33"/>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рубка леса главного пользования и реконструкции.</w:t>
      </w:r>
    </w:p>
    <w:p w14:paraId="715A3919" w14:textId="77777777" w:rsidR="00271185" w:rsidRPr="00A75808" w:rsidRDefault="00271185" w:rsidP="00271185">
      <w:pPr>
        <w:pStyle w:val="af"/>
        <w:numPr>
          <w:ilvl w:val="0"/>
          <w:numId w:val="33"/>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D4D7A48" w14:textId="77777777" w:rsidR="00271185" w:rsidRPr="00A75808" w:rsidRDefault="00271185" w:rsidP="00271185">
      <w:pPr>
        <w:pStyle w:val="af"/>
        <w:autoSpaceDE w:val="0"/>
        <w:autoSpaceDN w:val="0"/>
        <w:adjustRightInd w:val="0"/>
        <w:spacing w:before="120" w:after="120" w:line="240" w:lineRule="auto"/>
        <w:ind w:left="426"/>
        <w:jc w:val="both"/>
        <w:rPr>
          <w:rFonts w:cs="Calibri"/>
          <w:sz w:val="24"/>
          <w:szCs w:val="24"/>
          <w:lang w:eastAsia="ru-RU"/>
        </w:rPr>
      </w:pPr>
    </w:p>
    <w:p w14:paraId="1058DBEC"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Мероприятия на территории ЗСО поверхностных источников водоснабжения </w:t>
      </w:r>
    </w:p>
    <w:p w14:paraId="3BF9B651"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а) Мероприятия по первому поясу:</w:t>
      </w:r>
    </w:p>
    <w:p w14:paraId="75D40323" w14:textId="77777777" w:rsidR="00271185" w:rsidRPr="00A75808" w:rsidRDefault="00271185" w:rsidP="00271185">
      <w:pPr>
        <w:pStyle w:val="af"/>
        <w:numPr>
          <w:ilvl w:val="0"/>
          <w:numId w:val="34"/>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lastRenderedPageBreak/>
        <w:t>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14:paraId="61893B04" w14:textId="77777777" w:rsidR="00271185" w:rsidRPr="00A75808" w:rsidRDefault="00271185" w:rsidP="00271185">
      <w:pPr>
        <w:pStyle w:val="af"/>
        <w:numPr>
          <w:ilvl w:val="0"/>
          <w:numId w:val="34"/>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14:paraId="68A9F878"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б) Общие мероприятия по второму и третьему поясам ЗСО:</w:t>
      </w:r>
    </w:p>
    <w:p w14:paraId="5BAE02A3" w14:textId="77777777" w:rsidR="00271185" w:rsidRPr="00A75808" w:rsidRDefault="00271185" w:rsidP="00271185">
      <w:pPr>
        <w:pStyle w:val="af"/>
        <w:numPr>
          <w:ilvl w:val="0"/>
          <w:numId w:val="35"/>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3DA80866" w14:textId="77777777" w:rsidR="00271185" w:rsidRPr="00A75808" w:rsidRDefault="00271185" w:rsidP="00271185">
      <w:pPr>
        <w:pStyle w:val="af"/>
        <w:numPr>
          <w:ilvl w:val="0"/>
          <w:numId w:val="35"/>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7256FB15" w14:textId="77777777" w:rsidR="00271185" w:rsidRPr="00A75808" w:rsidRDefault="00271185" w:rsidP="00271185">
      <w:pPr>
        <w:pStyle w:val="af"/>
        <w:numPr>
          <w:ilvl w:val="0"/>
          <w:numId w:val="35"/>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DEB4028" w14:textId="77777777" w:rsidR="00271185" w:rsidRPr="00A75808" w:rsidRDefault="00271185" w:rsidP="00271185">
      <w:pPr>
        <w:pStyle w:val="af"/>
        <w:numPr>
          <w:ilvl w:val="0"/>
          <w:numId w:val="35"/>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Все работы, в том числе добыча песка, гравия, </w:t>
      </w:r>
      <w:proofErr w:type="spellStart"/>
      <w:r w:rsidRPr="00A75808">
        <w:rPr>
          <w:rFonts w:cs="Calibri"/>
          <w:sz w:val="24"/>
          <w:szCs w:val="24"/>
          <w:lang w:eastAsia="ru-RU"/>
        </w:rPr>
        <w:t>донноуглубительные</w:t>
      </w:r>
      <w:proofErr w:type="spellEnd"/>
      <w:r w:rsidRPr="00A75808">
        <w:rPr>
          <w:rFonts w:cs="Calibri"/>
          <w:sz w:val="24"/>
          <w:szCs w:val="24"/>
          <w:lang w:eastAsia="ru-RU"/>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1508E4D3" w14:textId="77777777" w:rsidR="00271185" w:rsidRPr="00A75808" w:rsidRDefault="00271185" w:rsidP="00271185">
      <w:pPr>
        <w:pStyle w:val="af"/>
        <w:numPr>
          <w:ilvl w:val="0"/>
          <w:numId w:val="35"/>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113F1F2A"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3D9B3DB0"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A75808">
        <w:rPr>
          <w:rFonts w:cs="Calibri"/>
          <w:sz w:val="24"/>
          <w:szCs w:val="24"/>
          <w:lang w:eastAsia="ru-RU"/>
        </w:rPr>
        <w:t>промстоков</w:t>
      </w:r>
      <w:proofErr w:type="spellEnd"/>
      <w:r w:rsidRPr="00A75808">
        <w:rPr>
          <w:rFonts w:cs="Calibri"/>
          <w:sz w:val="24"/>
          <w:szCs w:val="24"/>
          <w:lang w:eastAsia="ru-RU"/>
        </w:rPr>
        <w:t xml:space="preserve">, </w:t>
      </w:r>
      <w:proofErr w:type="spellStart"/>
      <w:r w:rsidRPr="00A75808">
        <w:rPr>
          <w:rFonts w:cs="Calibri"/>
          <w:sz w:val="24"/>
          <w:szCs w:val="24"/>
          <w:lang w:eastAsia="ru-RU"/>
        </w:rPr>
        <w:t>шламохранилищ</w:t>
      </w:r>
      <w:proofErr w:type="spellEnd"/>
      <w:r w:rsidRPr="00A75808">
        <w:rPr>
          <w:rFonts w:cs="Calibri"/>
          <w:sz w:val="24"/>
          <w:szCs w:val="24"/>
          <w:lang w:eastAsia="ru-RU"/>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79A61F5"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8AC9F63"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16B7953"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331A2F42"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w:t>
      </w:r>
      <w:r w:rsidRPr="00A75808">
        <w:rPr>
          <w:rFonts w:cs="Calibri"/>
          <w:sz w:val="24"/>
          <w:szCs w:val="24"/>
          <w:lang w:eastAsia="ru-RU"/>
        </w:rPr>
        <w:lastRenderedPageBreak/>
        <w:t xml:space="preserve">полосы шириной не менее </w:t>
      </w:r>
      <w:smartTag w:uri="urn:schemas-microsoft-com:office:smarttags" w:element="metricconverter">
        <w:smartTagPr>
          <w:attr w:name="ProductID" w:val="500 м"/>
        </w:smartTagPr>
        <w:r w:rsidRPr="00A75808">
          <w:rPr>
            <w:rFonts w:cs="Calibri"/>
            <w:sz w:val="24"/>
            <w:szCs w:val="24"/>
            <w:lang w:eastAsia="ru-RU"/>
          </w:rPr>
          <w:t>500 м</w:t>
        </w:r>
      </w:smartTag>
      <w:r w:rsidRPr="00A75808">
        <w:rPr>
          <w:rFonts w:cs="Calibri"/>
          <w:sz w:val="24"/>
          <w:szCs w:val="24"/>
          <w:lang w:eastAsia="ru-RU"/>
        </w:rPr>
        <w:t>, которое может привести к ухудшению качества или уменьшению количества воды источника водоснабжения.</w:t>
      </w:r>
    </w:p>
    <w:p w14:paraId="0E93C31B"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5B0AB43" w14:textId="77777777" w:rsidR="00271185" w:rsidRPr="00A75808" w:rsidRDefault="00271185" w:rsidP="00271185">
      <w:pPr>
        <w:pStyle w:val="af"/>
        <w:numPr>
          <w:ilvl w:val="0"/>
          <w:numId w:val="36"/>
        </w:numPr>
        <w:autoSpaceDE w:val="0"/>
        <w:autoSpaceDN w:val="0"/>
        <w:adjustRightInd w:val="0"/>
        <w:spacing w:before="120" w:after="120" w:line="240" w:lineRule="auto"/>
        <w:ind w:left="0" w:firstLine="426"/>
        <w:jc w:val="both"/>
        <w:rPr>
          <w:rFonts w:cs="Calibri"/>
          <w:sz w:val="24"/>
          <w:szCs w:val="24"/>
          <w:lang w:eastAsia="ru-RU"/>
        </w:rPr>
      </w:pPr>
      <w:r w:rsidRPr="00A75808">
        <w:rPr>
          <w:rFonts w:cs="Calibri"/>
          <w:sz w:val="24"/>
          <w:szCs w:val="24"/>
          <w:lang w:eastAsia="ru-RU"/>
        </w:rPr>
        <w:t>В границах второго пояса зоны санитарной охраны запрещается сброс промышленных, сельскохозяйственных, поселковых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75A71BFA"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p>
    <w:p w14:paraId="26E94294"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Мероприятия по санитарно-защитной полосе водоводов:</w:t>
      </w:r>
    </w:p>
    <w:p w14:paraId="5DABEBE0"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а) В пределах санитарно-защитной полосы водоводов должны отсутствовать источники загрязнения почвы и грунтовых вод.</w:t>
      </w:r>
    </w:p>
    <w:p w14:paraId="2784CE7D" w14:textId="77777777" w:rsidR="00271185" w:rsidRPr="00A75808" w:rsidRDefault="00271185" w:rsidP="00271185">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б)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661880D3" w14:textId="654F35DC" w:rsidR="00BC520E" w:rsidRPr="00A75808" w:rsidRDefault="00BC520E" w:rsidP="003245DF">
      <w:pPr>
        <w:pStyle w:val="32"/>
        <w:rPr>
          <w:rFonts w:cs="Calibri"/>
          <w:color w:val="auto"/>
        </w:rPr>
      </w:pPr>
      <w:bookmarkStart w:id="93" w:name="_Toc352338056"/>
      <w:bookmarkStart w:id="94" w:name="_Toc58254025"/>
      <w:r w:rsidRPr="00A75808">
        <w:rPr>
          <w:rFonts w:cs="Calibri"/>
          <w:color w:val="auto"/>
        </w:rPr>
        <w:t>Статья 4</w:t>
      </w:r>
      <w:r w:rsidR="006C1324" w:rsidRPr="00A75808">
        <w:rPr>
          <w:rFonts w:cs="Calibri"/>
          <w:color w:val="auto"/>
        </w:rPr>
        <w:t>6</w:t>
      </w:r>
      <w:r w:rsidRPr="00A75808">
        <w:rPr>
          <w:rFonts w:cs="Calibri"/>
          <w:color w:val="auto"/>
        </w:rPr>
        <w:t>. Ограничения использования земельных участков и объектов капитального строительства по условиям охраны Водоохранных зон и прибрежных защитных полос водных объектов</w:t>
      </w:r>
      <w:bookmarkEnd w:id="93"/>
      <w:bookmarkEnd w:id="94"/>
      <w:r w:rsidRPr="00A75808">
        <w:rPr>
          <w:rFonts w:cs="Calibri"/>
          <w:color w:val="auto"/>
        </w:rPr>
        <w:t xml:space="preserve"> </w:t>
      </w:r>
    </w:p>
    <w:p w14:paraId="5513023B"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5497AA2"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Водным кодексом РФ для земельных участков и иных объектов недвижимости, расположенных в водоохранных зонах рек, других водных объектов, устанавливаются: </w:t>
      </w:r>
    </w:p>
    <w:p w14:paraId="7EF27396"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Pr="00A75808">
        <w:rPr>
          <w:rFonts w:cs="Calibri"/>
          <w:sz w:val="24"/>
          <w:szCs w:val="24"/>
          <w:lang w:eastAsia="ru-RU"/>
        </w:rPr>
        <w:tab/>
        <w:t xml:space="preserve">виды запрещенного использования - в соответствии с действующим законодательством; </w:t>
      </w:r>
    </w:p>
    <w:p w14:paraId="3649406C"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Pr="00A75808">
        <w:rPr>
          <w:rFonts w:cs="Calibri"/>
          <w:sz w:val="24"/>
          <w:szCs w:val="24"/>
          <w:lang w:eastAsia="ru-RU"/>
        </w:rPr>
        <w:tab/>
        <w:t>разрешенные виды использования, которые могут быть разрешены по специальному согласованию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РФ.</w:t>
      </w:r>
    </w:p>
    <w:p w14:paraId="33393DAF"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На территории водоохранных зон запрещается:</w:t>
      </w:r>
    </w:p>
    <w:p w14:paraId="3600433C"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а) использование сточных вод для удобрения почв;</w:t>
      </w:r>
    </w:p>
    <w:p w14:paraId="43201469"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0BBE227"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в) осуществление авиационных мер по борьбе с вредителями и болезнями растений;</w:t>
      </w:r>
    </w:p>
    <w:p w14:paraId="02DFBC20"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C40D5D0"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д)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E5783A0"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е) размещение специализированных хранилищ пестицидов и агрохимикатов, применение пестицидов и агрохимикатов;</w:t>
      </w:r>
    </w:p>
    <w:p w14:paraId="3E6173A8"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ж) сброс сточных, в том числе дренажных, вод;</w:t>
      </w:r>
    </w:p>
    <w:p w14:paraId="3B9EC867"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557ADF20"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В границах прибрежных защитных полос, наряду с вышеперечисленными ограничениями, запрещается:</w:t>
      </w:r>
    </w:p>
    <w:p w14:paraId="65CEA1F1"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а) распашка земель;</w:t>
      </w:r>
    </w:p>
    <w:p w14:paraId="43279A27"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б) размещение отвалов размываемых грунтов;</w:t>
      </w:r>
    </w:p>
    <w:p w14:paraId="6151B0D1"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в) выпас сельскохозяйственных животных и организация для них летних лагерей, ванн.</w:t>
      </w:r>
    </w:p>
    <w:p w14:paraId="15F93C49" w14:textId="77777777" w:rsidR="00393FDB"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14:paraId="158A87C0" w14:textId="77777777" w:rsidR="00BC520E" w:rsidRPr="00A75808" w:rsidRDefault="00393FDB" w:rsidP="00393F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Использование и охрана территории в границах береговой полосы осуществляется в соответствии с Водным кодексом и Земельным кодексом Российской Федерации и иными нормативными актами Российской Федерации.</w:t>
      </w:r>
    </w:p>
    <w:p w14:paraId="0BA7DE6F" w14:textId="3B3DDE05" w:rsidR="00BC520E" w:rsidRPr="00A75808" w:rsidRDefault="00BC520E" w:rsidP="003245DF">
      <w:pPr>
        <w:pStyle w:val="32"/>
        <w:rPr>
          <w:rFonts w:cs="Calibri"/>
          <w:color w:val="auto"/>
        </w:rPr>
      </w:pPr>
      <w:bookmarkStart w:id="95" w:name="_Toc214165595"/>
      <w:bookmarkStart w:id="96" w:name="_Toc235950805"/>
      <w:bookmarkStart w:id="97" w:name="_Toc309204388"/>
      <w:bookmarkStart w:id="98" w:name="_Toc309287895"/>
      <w:bookmarkStart w:id="99" w:name="_Toc352338058"/>
      <w:bookmarkStart w:id="100" w:name="_Toc58254026"/>
      <w:r w:rsidRPr="00A75808">
        <w:rPr>
          <w:rFonts w:cs="Calibri"/>
          <w:color w:val="auto"/>
        </w:rPr>
        <w:lastRenderedPageBreak/>
        <w:t xml:space="preserve">Статья </w:t>
      </w:r>
      <w:r w:rsidR="006C1324" w:rsidRPr="00A75808">
        <w:rPr>
          <w:rFonts w:cs="Calibri"/>
          <w:color w:val="auto"/>
        </w:rPr>
        <w:t>47</w:t>
      </w:r>
      <w:r w:rsidRPr="00A75808">
        <w:rPr>
          <w:rFonts w:cs="Calibri"/>
          <w:color w:val="auto"/>
        </w:rPr>
        <w:t>. Ограничения использования земельных участков и объектов капитального строительства по условиям охраны Санитарных, защитных и санитарно-защитных зон</w:t>
      </w:r>
      <w:bookmarkEnd w:id="95"/>
      <w:bookmarkEnd w:id="96"/>
      <w:bookmarkEnd w:id="97"/>
      <w:bookmarkEnd w:id="98"/>
      <w:bookmarkEnd w:id="99"/>
      <w:bookmarkEnd w:id="100"/>
      <w:r w:rsidRPr="00A75808">
        <w:rPr>
          <w:rFonts w:cs="Calibri"/>
          <w:color w:val="auto"/>
        </w:rPr>
        <w:t xml:space="preserve"> </w:t>
      </w:r>
    </w:p>
    <w:p w14:paraId="420CF402" w14:textId="77777777" w:rsidR="00271185" w:rsidRPr="00A75808" w:rsidRDefault="00271185" w:rsidP="00271185">
      <w:pPr>
        <w:spacing w:before="0" w:after="0"/>
        <w:ind w:firstLine="567"/>
        <w:jc w:val="both"/>
        <w:rPr>
          <w:rFonts w:cs="Calibri"/>
          <w:sz w:val="24"/>
          <w:szCs w:val="24"/>
        </w:rPr>
      </w:pPr>
      <w:r w:rsidRPr="00A75808">
        <w:rPr>
          <w:rFonts w:cs="Calibri"/>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5F9C699" w14:textId="77777777" w:rsidR="00271185" w:rsidRPr="00A75808" w:rsidRDefault="00271185" w:rsidP="00271185">
      <w:pPr>
        <w:spacing w:before="0" w:after="0"/>
        <w:ind w:firstLine="567"/>
        <w:jc w:val="both"/>
        <w:rPr>
          <w:rFonts w:cs="Calibri"/>
          <w:sz w:val="24"/>
          <w:szCs w:val="24"/>
        </w:rPr>
      </w:pPr>
      <w:r w:rsidRPr="00A75808">
        <w:rPr>
          <w:rFonts w:cs="Calibri"/>
          <w:sz w:val="24"/>
          <w:szCs w:val="24"/>
        </w:rPr>
        <w:t xml:space="preserve">Размер санитарно-защитной зоны и рекомендуемые минимальные разрывы устанавливаются в соответствии с СанПиН 2.2.1/2.1.1.1200-03 «Санитарно-защитные зоны и санитарная классификация предприятий, сооружений и иных объектов». </w:t>
      </w:r>
    </w:p>
    <w:p w14:paraId="5A449533" w14:textId="77777777" w:rsidR="00271185" w:rsidRPr="00A75808" w:rsidRDefault="00271185" w:rsidP="00271185">
      <w:pPr>
        <w:spacing w:before="0" w:after="0"/>
        <w:ind w:firstLine="567"/>
        <w:jc w:val="both"/>
        <w:rPr>
          <w:rFonts w:cs="Calibri"/>
          <w:sz w:val="24"/>
          <w:szCs w:val="24"/>
        </w:rPr>
      </w:pPr>
      <w:r w:rsidRPr="00A75808">
        <w:rPr>
          <w:rFonts w:cs="Calibri"/>
          <w:sz w:val="24"/>
          <w:szCs w:val="24"/>
        </w:rPr>
        <w:t>Для автомагистралей, линий железнодорожного транспорта,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141CB985" w14:textId="77777777" w:rsidR="00271185" w:rsidRPr="00A75808" w:rsidRDefault="00271185" w:rsidP="00271185">
      <w:pPr>
        <w:spacing w:before="0" w:after="0"/>
        <w:ind w:firstLine="567"/>
        <w:jc w:val="both"/>
        <w:rPr>
          <w:rFonts w:cs="Calibri"/>
          <w:sz w:val="24"/>
          <w:szCs w:val="24"/>
        </w:rPr>
      </w:pPr>
      <w:r w:rsidRPr="00A75808">
        <w:rPr>
          <w:rFonts w:cs="Calibri"/>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приведены в СанПиН 2.2.1/2.1.1.1200-03.</w:t>
      </w:r>
    </w:p>
    <w:p w14:paraId="2D05DDB0" w14:textId="77777777" w:rsidR="00271185" w:rsidRPr="00A75808" w:rsidRDefault="00271185" w:rsidP="00271185">
      <w:pPr>
        <w:spacing w:before="0" w:after="0"/>
        <w:ind w:firstLine="567"/>
        <w:jc w:val="both"/>
        <w:rPr>
          <w:rFonts w:cs="Calibri"/>
          <w:sz w:val="24"/>
          <w:szCs w:val="24"/>
        </w:rPr>
      </w:pPr>
      <w:r w:rsidRPr="00A75808">
        <w:rPr>
          <w:rFonts w:cs="Calibri"/>
          <w:sz w:val="24"/>
          <w:szCs w:val="24"/>
        </w:rPr>
        <w:t xml:space="preserve">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w:t>
      </w:r>
    </w:p>
    <w:p w14:paraId="55166F85" w14:textId="77777777" w:rsidR="00271185" w:rsidRPr="00A75808" w:rsidRDefault="00271185" w:rsidP="00271185">
      <w:pPr>
        <w:pStyle w:val="af"/>
        <w:numPr>
          <w:ilvl w:val="0"/>
          <w:numId w:val="40"/>
        </w:numPr>
        <w:spacing w:before="0" w:after="0"/>
        <w:jc w:val="both"/>
        <w:rPr>
          <w:rFonts w:cs="Calibri"/>
          <w:sz w:val="24"/>
          <w:szCs w:val="24"/>
        </w:rPr>
      </w:pPr>
      <w:r w:rsidRPr="00A75808">
        <w:rPr>
          <w:rFonts w:cs="Calibri"/>
          <w:sz w:val="24"/>
          <w:szCs w:val="24"/>
        </w:rPr>
        <w:t xml:space="preserve">виды запрещенного использования - в соответствии с действующими санитарными нормами; </w:t>
      </w:r>
    </w:p>
    <w:p w14:paraId="58C11F33" w14:textId="77777777" w:rsidR="00271185" w:rsidRPr="00A75808" w:rsidRDefault="00271185" w:rsidP="00271185">
      <w:pPr>
        <w:pStyle w:val="af"/>
        <w:numPr>
          <w:ilvl w:val="0"/>
          <w:numId w:val="40"/>
        </w:numPr>
        <w:spacing w:before="0" w:after="0"/>
        <w:jc w:val="both"/>
        <w:rPr>
          <w:rFonts w:cs="Calibri"/>
          <w:sz w:val="24"/>
          <w:szCs w:val="24"/>
        </w:rPr>
      </w:pPr>
      <w:r w:rsidRPr="00A75808">
        <w:rPr>
          <w:rFonts w:cs="Calibri"/>
          <w:sz w:val="24"/>
          <w:szCs w:val="24"/>
        </w:rPr>
        <w:t>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14:paraId="4BB06493" w14:textId="710C4232" w:rsidR="00713276" w:rsidRPr="00A75808" w:rsidRDefault="00713276" w:rsidP="00713276">
      <w:pPr>
        <w:pStyle w:val="af"/>
        <w:numPr>
          <w:ilvl w:val="0"/>
          <w:numId w:val="46"/>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На территории санитарно-защитной зоны не допускается размещение:</w:t>
      </w:r>
    </w:p>
    <w:p w14:paraId="490F36E4"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жилой застройки, включая отдельные жилые дома,</w:t>
      </w:r>
    </w:p>
    <w:p w14:paraId="67B99A59"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ландшафтно-рекреационных зон, зон отдыха, территорий курортов, санаториев и домов отдыха,</w:t>
      </w:r>
    </w:p>
    <w:p w14:paraId="56633A26"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территорий садоводческих товариществ и коттеджной застройки, коллективных или индивидуальных дачных и садово-огородных участков,</w:t>
      </w:r>
    </w:p>
    <w:p w14:paraId="37BA9A46"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lastRenderedPageBreak/>
        <w:t>спортивных сооружений,</w:t>
      </w:r>
    </w:p>
    <w:p w14:paraId="0CBD3A70"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детских площадок,</w:t>
      </w:r>
    </w:p>
    <w:p w14:paraId="52778758"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образовательных и детских учреждений,</w:t>
      </w:r>
    </w:p>
    <w:p w14:paraId="4E901EB3"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лечебно-профилактических и оздоровительных учреждений общего пользования,</w:t>
      </w:r>
    </w:p>
    <w:p w14:paraId="09F689CE"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других территорий с нормируемыми показателями качества среды обитания.</w:t>
      </w:r>
    </w:p>
    <w:p w14:paraId="52114FF8" w14:textId="77777777" w:rsidR="00713276" w:rsidRPr="00A75808" w:rsidRDefault="00713276" w:rsidP="00713276">
      <w:pPr>
        <w:pStyle w:val="af"/>
        <w:autoSpaceDE w:val="0"/>
        <w:autoSpaceDN w:val="0"/>
        <w:adjustRightInd w:val="0"/>
        <w:spacing w:before="120" w:after="120" w:line="240" w:lineRule="auto"/>
        <w:ind w:left="0" w:firstLine="709"/>
        <w:jc w:val="both"/>
        <w:rPr>
          <w:rFonts w:cs="Calibri"/>
          <w:sz w:val="24"/>
          <w:szCs w:val="24"/>
          <w:lang w:eastAsia="ru-RU"/>
        </w:rPr>
      </w:pPr>
    </w:p>
    <w:p w14:paraId="7D35B668" w14:textId="7931B14B"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Pr="00A75808">
        <w:rPr>
          <w:rFonts w:cs="Calibri"/>
          <w:sz w:val="24"/>
          <w:szCs w:val="24"/>
          <w:lang w:eastAsia="ru-RU"/>
        </w:rPr>
        <w:tab/>
        <w:t>В санитарно-защитной зоне и на территории объектов других отраслей промышленности не допускается размещать:</w:t>
      </w:r>
    </w:p>
    <w:p w14:paraId="10A3A168"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73BC5D"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объекты пищевых отраслей промышленности,</w:t>
      </w:r>
    </w:p>
    <w:p w14:paraId="230E34B9"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оптовые склады продовольственного сырья и пищевых продуктов,</w:t>
      </w:r>
    </w:p>
    <w:p w14:paraId="73095746" w14:textId="77777777" w:rsidR="00713276" w:rsidRPr="00A75808" w:rsidRDefault="00713276" w:rsidP="00713276">
      <w:pPr>
        <w:pStyle w:val="af"/>
        <w:numPr>
          <w:ilvl w:val="0"/>
          <w:numId w:val="37"/>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14:paraId="48660FDD" w14:textId="77777777"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p>
    <w:p w14:paraId="0E7B7FCF" w14:textId="12D82934" w:rsidR="00713276" w:rsidRPr="00A75808" w:rsidRDefault="00713276" w:rsidP="0071327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w:t>
      </w:r>
      <w:r w:rsidRPr="00A75808">
        <w:rPr>
          <w:rFonts w:cs="Calibri"/>
          <w:sz w:val="24"/>
          <w:szCs w:val="24"/>
          <w:lang w:eastAsia="ru-RU"/>
        </w:rPr>
        <w:tab/>
        <w:t>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14:paraId="32E2D89B"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нежилые помещения для дежурного аварийного персонала, помещения для пребывания работающих по вахтовому методу (не более двух недель),</w:t>
      </w:r>
    </w:p>
    <w:p w14:paraId="439C72D2"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здания управления;</w:t>
      </w:r>
    </w:p>
    <w:p w14:paraId="63EDCB30"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конструкторские бюро;</w:t>
      </w:r>
    </w:p>
    <w:p w14:paraId="3498D5AB"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здания административного назначения;</w:t>
      </w:r>
    </w:p>
    <w:p w14:paraId="6649C3CE"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научно-исследовательские лаборатории;</w:t>
      </w:r>
    </w:p>
    <w:p w14:paraId="36E9A900"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поликлиники;</w:t>
      </w:r>
    </w:p>
    <w:p w14:paraId="3D0545CF"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спортивно-оздоровительные сооружения закрытого типа;</w:t>
      </w:r>
    </w:p>
    <w:p w14:paraId="0E53E3C1"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бани;</w:t>
      </w:r>
    </w:p>
    <w:p w14:paraId="43551684"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прачечные;</w:t>
      </w:r>
    </w:p>
    <w:p w14:paraId="324D90A8"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объекты торговли и общественного питания;</w:t>
      </w:r>
    </w:p>
    <w:p w14:paraId="64B35A8A"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мотели, гостиницы;</w:t>
      </w:r>
    </w:p>
    <w:p w14:paraId="4FA55459"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гаражи, площадки и сооружения для хранения общественного и индивидуального транспорта;</w:t>
      </w:r>
    </w:p>
    <w:p w14:paraId="14A1A99C"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пожарные депо;</w:t>
      </w:r>
    </w:p>
    <w:p w14:paraId="18F47FE5"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местные и транзитные коммуникации;</w:t>
      </w:r>
    </w:p>
    <w:p w14:paraId="76DB2CD6"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ЛЭП;</w:t>
      </w:r>
    </w:p>
    <w:p w14:paraId="5153F3DE"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электроподстанции;</w:t>
      </w:r>
    </w:p>
    <w:p w14:paraId="1CBF7BAB"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нефте- и газопроводы;</w:t>
      </w:r>
    </w:p>
    <w:p w14:paraId="78F817CC"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артезианские скважины для технического водоснабжения;</w:t>
      </w:r>
    </w:p>
    <w:p w14:paraId="60B5F4A7"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proofErr w:type="spellStart"/>
      <w:r w:rsidRPr="00A75808">
        <w:rPr>
          <w:rFonts w:cs="Calibri"/>
          <w:sz w:val="24"/>
          <w:szCs w:val="24"/>
          <w:lang w:eastAsia="ru-RU"/>
        </w:rPr>
        <w:t>водоохлаждающие</w:t>
      </w:r>
      <w:proofErr w:type="spellEnd"/>
      <w:r w:rsidRPr="00A75808">
        <w:rPr>
          <w:rFonts w:cs="Calibri"/>
          <w:sz w:val="24"/>
          <w:szCs w:val="24"/>
          <w:lang w:eastAsia="ru-RU"/>
        </w:rPr>
        <w:t xml:space="preserve"> сооружения для подготовки технической воды;</w:t>
      </w:r>
    </w:p>
    <w:p w14:paraId="3F779B23"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канализационные насосные станции;</w:t>
      </w:r>
    </w:p>
    <w:p w14:paraId="6A8759D7"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сооружения оборотного водоснабжения;</w:t>
      </w:r>
    </w:p>
    <w:p w14:paraId="658E7BEC"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автозаправочные станции;</w:t>
      </w:r>
    </w:p>
    <w:p w14:paraId="2634FF60" w14:textId="77777777" w:rsidR="00713276" w:rsidRPr="00A75808" w:rsidRDefault="00713276" w:rsidP="00713276">
      <w:pPr>
        <w:pStyle w:val="af"/>
        <w:numPr>
          <w:ilvl w:val="0"/>
          <w:numId w:val="39"/>
        </w:numPr>
        <w:autoSpaceDE w:val="0"/>
        <w:autoSpaceDN w:val="0"/>
        <w:adjustRightInd w:val="0"/>
        <w:spacing w:before="120" w:after="120" w:line="240" w:lineRule="auto"/>
        <w:ind w:left="0" w:firstLine="709"/>
        <w:jc w:val="both"/>
        <w:rPr>
          <w:rFonts w:cs="Calibri"/>
          <w:sz w:val="24"/>
          <w:szCs w:val="24"/>
          <w:lang w:eastAsia="ru-RU"/>
        </w:rPr>
      </w:pPr>
      <w:r w:rsidRPr="00A75808">
        <w:rPr>
          <w:rFonts w:cs="Calibri"/>
          <w:sz w:val="24"/>
          <w:szCs w:val="24"/>
          <w:lang w:eastAsia="ru-RU"/>
        </w:rPr>
        <w:t>станции технического обслуживания автомобилей.</w:t>
      </w:r>
    </w:p>
    <w:p w14:paraId="3E0C69B5" w14:textId="5D689064" w:rsidR="00271185" w:rsidRPr="00A75808" w:rsidRDefault="00713276" w:rsidP="00271185">
      <w:pPr>
        <w:spacing w:before="0" w:after="0"/>
        <w:ind w:firstLine="567"/>
        <w:jc w:val="both"/>
        <w:rPr>
          <w:rFonts w:cs="Calibri"/>
          <w:sz w:val="24"/>
          <w:szCs w:val="24"/>
        </w:rPr>
      </w:pPr>
      <w:r w:rsidRPr="00A75808">
        <w:rPr>
          <w:rFonts w:cs="Calibri"/>
          <w:sz w:val="24"/>
          <w:szCs w:val="24"/>
        </w:rPr>
        <w:lastRenderedPageBreak/>
        <w:t>4.</w:t>
      </w:r>
      <w:r w:rsidRPr="00A75808">
        <w:rPr>
          <w:rFonts w:cs="Calibri"/>
          <w:sz w:val="24"/>
          <w:szCs w:val="24"/>
        </w:rPr>
        <w:tab/>
      </w:r>
      <w:r w:rsidR="00271185" w:rsidRPr="00A75808">
        <w:rPr>
          <w:rFonts w:cs="Calibri"/>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w:t>
      </w:r>
      <w:r w:rsidR="00271185" w:rsidRPr="00A75808">
        <w:rPr>
          <w:rFonts w:cs="Calibri"/>
          <w:b/>
          <w:i/>
          <w:sz w:val="24"/>
          <w:szCs w:val="24"/>
        </w:rPr>
        <w:t>допускается размещение</w:t>
      </w:r>
      <w:r w:rsidR="00271185" w:rsidRPr="00A75808">
        <w:rPr>
          <w:rFonts w:cs="Calibri"/>
          <w:sz w:val="24"/>
          <w:szCs w:val="24"/>
        </w:rPr>
        <w:t xml:space="preserve"> новых профильных, однотипных объектов, при исключении взаимного негативного воздействия на продукцию, среду обитания и здоровье человека.</w:t>
      </w:r>
    </w:p>
    <w:p w14:paraId="7D402C3B" w14:textId="77777777" w:rsidR="00271185" w:rsidRPr="00A75808" w:rsidRDefault="00271185" w:rsidP="00713276">
      <w:pPr>
        <w:spacing w:before="0" w:after="0"/>
        <w:ind w:firstLine="709"/>
        <w:jc w:val="both"/>
        <w:rPr>
          <w:rFonts w:cs="Calibri"/>
          <w:sz w:val="24"/>
          <w:szCs w:val="24"/>
        </w:rPr>
      </w:pPr>
      <w:r w:rsidRPr="00A75808">
        <w:rPr>
          <w:rFonts w:cs="Calibri"/>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21EDBE5C" w14:textId="4657CB77" w:rsidR="00271185" w:rsidRPr="00A75808" w:rsidRDefault="00AA6E96" w:rsidP="00713276">
      <w:pPr>
        <w:spacing w:before="0" w:after="0"/>
        <w:ind w:firstLine="709"/>
        <w:jc w:val="both"/>
        <w:rPr>
          <w:rFonts w:cs="Calibri"/>
          <w:sz w:val="24"/>
          <w:szCs w:val="24"/>
        </w:rPr>
      </w:pPr>
      <w:r w:rsidRPr="00A75808">
        <w:rPr>
          <w:rFonts w:cs="Calibri"/>
          <w:sz w:val="24"/>
          <w:szCs w:val="24"/>
        </w:rPr>
        <w:t>5</w:t>
      </w:r>
      <w:r w:rsidR="00713276" w:rsidRPr="00A75808">
        <w:rPr>
          <w:rFonts w:cs="Calibri"/>
          <w:sz w:val="24"/>
          <w:szCs w:val="24"/>
        </w:rPr>
        <w:t>.</w:t>
      </w:r>
      <w:r w:rsidR="00713276" w:rsidRPr="00A75808">
        <w:rPr>
          <w:rFonts w:cs="Calibri"/>
          <w:sz w:val="24"/>
          <w:szCs w:val="24"/>
        </w:rPr>
        <w:tab/>
      </w:r>
      <w:r w:rsidR="00271185" w:rsidRPr="00A75808">
        <w:rPr>
          <w:rFonts w:cs="Calibri"/>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4FEC2961" w14:textId="77777777" w:rsidR="00713276" w:rsidRPr="00A75808" w:rsidRDefault="00AA6E96" w:rsidP="00713276">
      <w:pPr>
        <w:spacing w:before="0" w:after="0"/>
        <w:ind w:firstLine="709"/>
        <w:jc w:val="both"/>
        <w:rPr>
          <w:rFonts w:cs="Calibri"/>
          <w:sz w:val="24"/>
          <w:szCs w:val="24"/>
        </w:rPr>
      </w:pPr>
      <w:r w:rsidRPr="00A75808">
        <w:rPr>
          <w:rFonts w:cs="Calibri"/>
          <w:sz w:val="24"/>
          <w:szCs w:val="24"/>
        </w:rPr>
        <w:t>6</w:t>
      </w:r>
      <w:r w:rsidR="00713276" w:rsidRPr="00A75808">
        <w:rPr>
          <w:rFonts w:cs="Calibri"/>
          <w:sz w:val="24"/>
          <w:szCs w:val="24"/>
        </w:rPr>
        <w:t>.</w:t>
      </w:r>
      <w:r w:rsidR="00713276" w:rsidRPr="00A75808">
        <w:rPr>
          <w:rFonts w:cs="Calibri"/>
          <w:sz w:val="24"/>
          <w:szCs w:val="24"/>
        </w:rPr>
        <w:tab/>
      </w:r>
      <w:r w:rsidR="00271185" w:rsidRPr="00A75808">
        <w:rPr>
          <w:rFonts w:cs="Calibri"/>
          <w:sz w:val="24"/>
          <w:szCs w:val="24"/>
        </w:rPr>
        <w:t>Охранная зона железных дорог</w:t>
      </w:r>
      <w:r w:rsidRPr="00A75808">
        <w:rPr>
          <w:rFonts w:cs="Calibri"/>
          <w:sz w:val="24"/>
          <w:szCs w:val="24"/>
        </w:rPr>
        <w:t xml:space="preserve">. </w:t>
      </w:r>
      <w:r w:rsidR="00271185" w:rsidRPr="00A75808">
        <w:rPr>
          <w:rFonts w:cs="Calibri"/>
          <w:sz w:val="24"/>
          <w:szCs w:val="24"/>
        </w:rPr>
        <w:t>Особенности использования земельных участков, предназначенных для размещения железных дорог (полосы отвода железной дороги), а также порядок установления  и особый режим использования охранных зон железных дорог установлены Федеральным законом от 10.01.2003 N 17-ФЗ «О железнодорожном транспорте в Российской Федерации», а также Постановлением Правительства РФ от 12.10.2006 N 611 «О порядке установления и использования полос отвода и охранных зон железных дорог».</w:t>
      </w:r>
    </w:p>
    <w:p w14:paraId="0903C967" w14:textId="77777777" w:rsidR="00713276" w:rsidRPr="00A75808" w:rsidRDefault="00713276" w:rsidP="00713276">
      <w:pPr>
        <w:spacing w:before="0" w:after="0"/>
        <w:ind w:firstLine="709"/>
        <w:jc w:val="both"/>
        <w:rPr>
          <w:rFonts w:cs="Calibri"/>
          <w:sz w:val="24"/>
          <w:szCs w:val="24"/>
        </w:rPr>
      </w:pPr>
      <w:r w:rsidRPr="00A75808">
        <w:rPr>
          <w:rFonts w:cs="Calibri"/>
          <w:sz w:val="24"/>
          <w:szCs w:val="24"/>
        </w:rPr>
        <w:t>7.</w:t>
      </w:r>
      <w:r w:rsidRPr="00A75808">
        <w:rPr>
          <w:rFonts w:cs="Calibri"/>
          <w:sz w:val="24"/>
          <w:szCs w:val="24"/>
        </w:rPr>
        <w:tab/>
      </w:r>
      <w:r w:rsidR="00271185" w:rsidRPr="00A75808">
        <w:rPr>
          <w:rFonts w:cs="Calibri"/>
          <w:sz w:val="24"/>
          <w:szCs w:val="24"/>
        </w:rPr>
        <w:t>Охранные зоны трубопроводов</w:t>
      </w:r>
      <w:r w:rsidRPr="00A75808">
        <w:rPr>
          <w:rFonts w:cs="Calibri"/>
          <w:sz w:val="24"/>
          <w:szCs w:val="24"/>
        </w:rPr>
        <w:t xml:space="preserve">. </w:t>
      </w:r>
      <w:r w:rsidR="00271185" w:rsidRPr="00A75808">
        <w:rPr>
          <w:rFonts w:cs="Calibri"/>
          <w:sz w:val="24"/>
          <w:szCs w:val="24"/>
        </w:rPr>
        <w:t>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и режим использования в границах этих зон устанавливаются в соответствии с «Правилами охраны магистральных трубопроводов», утвержденными постановлением Госгортехнадзора России от 22.04 1992 № 9 (</w:t>
      </w:r>
      <w:proofErr w:type="spellStart"/>
      <w:r w:rsidR="00271185" w:rsidRPr="00A75808">
        <w:rPr>
          <w:rFonts w:cs="Calibri"/>
          <w:sz w:val="24"/>
          <w:szCs w:val="24"/>
        </w:rPr>
        <w:t>ред</w:t>
      </w:r>
      <w:proofErr w:type="spellEnd"/>
      <w:r w:rsidR="00271185" w:rsidRPr="00A75808">
        <w:rPr>
          <w:rFonts w:cs="Calibri"/>
          <w:sz w:val="24"/>
          <w:szCs w:val="24"/>
        </w:rPr>
        <w:t xml:space="preserve"> от 23.11.1994).</w:t>
      </w:r>
    </w:p>
    <w:p w14:paraId="6856151D" w14:textId="4FB2BD80" w:rsidR="00713276" w:rsidRPr="00A75808" w:rsidRDefault="00713276" w:rsidP="00713276">
      <w:pPr>
        <w:spacing w:before="0" w:after="0"/>
        <w:ind w:firstLine="709"/>
        <w:jc w:val="both"/>
        <w:rPr>
          <w:rFonts w:cs="Calibri"/>
          <w:sz w:val="24"/>
          <w:szCs w:val="24"/>
        </w:rPr>
      </w:pPr>
      <w:r w:rsidRPr="00A75808">
        <w:rPr>
          <w:rFonts w:cs="Calibri"/>
          <w:sz w:val="24"/>
          <w:szCs w:val="24"/>
        </w:rPr>
        <w:t>8.</w:t>
      </w:r>
      <w:r w:rsidRPr="00A75808">
        <w:rPr>
          <w:rFonts w:cs="Calibri"/>
          <w:sz w:val="24"/>
          <w:szCs w:val="24"/>
        </w:rPr>
        <w:tab/>
      </w:r>
      <w:r w:rsidR="00271185" w:rsidRPr="00A75808">
        <w:rPr>
          <w:rFonts w:cs="Calibri"/>
          <w:sz w:val="24"/>
          <w:szCs w:val="24"/>
        </w:rPr>
        <w:t>Охранные зоны объектов электросетевого хозяйства</w:t>
      </w:r>
      <w:r w:rsidRPr="00A75808">
        <w:rPr>
          <w:rFonts w:cs="Calibri"/>
          <w:sz w:val="24"/>
          <w:szCs w:val="24"/>
        </w:rPr>
        <w:t xml:space="preserve">. </w:t>
      </w:r>
      <w:r w:rsidR="00271185" w:rsidRPr="00A75808">
        <w:rPr>
          <w:rFonts w:cs="Calibri"/>
          <w:sz w:val="24"/>
          <w:szCs w:val="24"/>
        </w:rPr>
        <w:t>Охранные зоны объектов электроэнергетики (объектов электросетевого хозяйства и объектов по производству электрической энергии) и режим использования в границах этих зон устанавливаются согласно Постановлению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8F2C0C6" w14:textId="414AF99B" w:rsidR="00271185" w:rsidRPr="00A75808" w:rsidRDefault="00713276" w:rsidP="00713276">
      <w:pPr>
        <w:spacing w:before="0" w:after="0"/>
        <w:ind w:firstLine="709"/>
        <w:jc w:val="both"/>
        <w:rPr>
          <w:rFonts w:cs="Calibri"/>
          <w:sz w:val="24"/>
          <w:szCs w:val="24"/>
        </w:rPr>
      </w:pPr>
      <w:r w:rsidRPr="00A75808">
        <w:rPr>
          <w:rFonts w:cs="Calibri"/>
          <w:sz w:val="24"/>
          <w:szCs w:val="24"/>
        </w:rPr>
        <w:t>9.</w:t>
      </w:r>
      <w:r w:rsidRPr="00A75808">
        <w:rPr>
          <w:rFonts w:cs="Calibri"/>
          <w:sz w:val="24"/>
          <w:szCs w:val="24"/>
        </w:rPr>
        <w:tab/>
      </w:r>
      <w:r w:rsidR="00271185" w:rsidRPr="00A75808">
        <w:rPr>
          <w:rFonts w:cs="Calibri"/>
          <w:sz w:val="24"/>
          <w:szCs w:val="24"/>
        </w:rPr>
        <w:t>Охранные зоны линий и сооружений связи</w:t>
      </w:r>
      <w:r w:rsidRPr="00A75808">
        <w:rPr>
          <w:rFonts w:cs="Calibri"/>
          <w:sz w:val="24"/>
          <w:szCs w:val="24"/>
        </w:rPr>
        <w:t xml:space="preserve">. </w:t>
      </w:r>
      <w:r w:rsidR="00271185" w:rsidRPr="00A75808">
        <w:rPr>
          <w:rFonts w:cs="Calibri"/>
          <w:sz w:val="24"/>
          <w:szCs w:val="24"/>
        </w:rPr>
        <w:t>Охранные зоны линий и сооружений связи и режим использования в границах этих зон устанавливаются согласно Правил охраны линий и сооружений связи Российской Федерации, утвержденных  постановлением Правительства Российской Федерации от 9 июня 1995 г. N 578, а также СанПиН 2.1.8/2.2.4.1383-03.</w:t>
      </w:r>
    </w:p>
    <w:p w14:paraId="62AE820C" w14:textId="104A5C6F" w:rsidR="00271185" w:rsidRPr="00A75808" w:rsidRDefault="00713276" w:rsidP="00713276">
      <w:pPr>
        <w:spacing w:before="0" w:after="0"/>
        <w:ind w:firstLine="709"/>
        <w:jc w:val="both"/>
        <w:rPr>
          <w:rFonts w:cs="Calibri"/>
          <w:sz w:val="24"/>
          <w:szCs w:val="24"/>
        </w:rPr>
      </w:pPr>
      <w:r w:rsidRPr="00A75808">
        <w:rPr>
          <w:rFonts w:cs="Calibri"/>
          <w:sz w:val="24"/>
          <w:szCs w:val="24"/>
        </w:rPr>
        <w:t>10.</w:t>
      </w:r>
      <w:r w:rsidRPr="00A75808">
        <w:rPr>
          <w:rFonts w:cs="Calibri"/>
          <w:sz w:val="24"/>
          <w:szCs w:val="24"/>
        </w:rPr>
        <w:tab/>
      </w:r>
      <w:r w:rsidR="00271185" w:rsidRPr="00A75808">
        <w:rPr>
          <w:rFonts w:cs="Calibri"/>
          <w:sz w:val="24"/>
          <w:szCs w:val="24"/>
        </w:rPr>
        <w:t>Санитарно-защитные зоны кладбищ</w:t>
      </w:r>
      <w:r w:rsidRPr="00A75808">
        <w:rPr>
          <w:rFonts w:cs="Calibri"/>
          <w:sz w:val="24"/>
          <w:szCs w:val="24"/>
        </w:rPr>
        <w:t xml:space="preserve">. </w:t>
      </w:r>
      <w:r w:rsidR="00271185" w:rsidRPr="00A75808">
        <w:rPr>
          <w:rFonts w:cs="Calibri"/>
          <w:sz w:val="24"/>
          <w:szCs w:val="24"/>
        </w:rPr>
        <w:t>Требования по размещению, устройству и содержанию кладбищ, зданий, сооружений и помещений похоронного назначения установлены в соответствии  с Федеральным законом от 12.01.1996 N 8-ФЗ «О погребении и похоронном деле», а также СанПиН 2.1.2882-11 «Гигиенические требования к размещению, устройству и содержанию кладбищ, зданий и сооружений похоронного назначения».</w:t>
      </w:r>
    </w:p>
    <w:p w14:paraId="5BBFE06C" w14:textId="77777777" w:rsidR="00271185" w:rsidRPr="00A75808" w:rsidRDefault="00271185" w:rsidP="00713276">
      <w:pPr>
        <w:spacing w:before="0" w:after="0"/>
        <w:ind w:firstLine="709"/>
        <w:jc w:val="both"/>
        <w:rPr>
          <w:rFonts w:cs="Calibri"/>
          <w:sz w:val="24"/>
          <w:szCs w:val="24"/>
        </w:rPr>
      </w:pPr>
      <w:r w:rsidRPr="00A75808">
        <w:rPr>
          <w:rFonts w:cs="Calibri"/>
          <w:sz w:val="24"/>
          <w:szCs w:val="24"/>
        </w:rPr>
        <w:lastRenderedPageBreak/>
        <w:t>1) Параметры санитарно-защитных зон:</w:t>
      </w:r>
    </w:p>
    <w:p w14:paraId="6B1175CF" w14:textId="77777777" w:rsidR="00271185" w:rsidRPr="00A75808" w:rsidRDefault="00271185" w:rsidP="00713276">
      <w:pPr>
        <w:spacing w:before="0" w:after="0"/>
        <w:ind w:firstLine="709"/>
        <w:jc w:val="both"/>
        <w:rPr>
          <w:rFonts w:cs="Calibri"/>
          <w:sz w:val="24"/>
          <w:szCs w:val="24"/>
        </w:rPr>
      </w:pPr>
      <w:r w:rsidRPr="00A75808">
        <w:rPr>
          <w:rFonts w:cs="Calibri"/>
          <w:sz w:val="24"/>
          <w:szCs w:val="24"/>
        </w:rPr>
        <w:t>Сельские и закрытых кладбищ и мемориальные комплексы с погребением путем предания тела (останков) умершего земле (захоронение в могилу, склеп) могу находится на расстоянии:</w:t>
      </w:r>
    </w:p>
    <w:p w14:paraId="17E17997" w14:textId="138BCC71" w:rsidR="00271185" w:rsidRPr="00A75808" w:rsidRDefault="00271185" w:rsidP="00713276">
      <w:pPr>
        <w:pStyle w:val="af"/>
        <w:numPr>
          <w:ilvl w:val="0"/>
          <w:numId w:val="48"/>
        </w:numPr>
        <w:tabs>
          <w:tab w:val="left" w:pos="993"/>
        </w:tabs>
        <w:spacing w:before="0" w:after="0"/>
        <w:ind w:left="0" w:firstLine="709"/>
        <w:jc w:val="both"/>
        <w:rPr>
          <w:rFonts w:cs="Calibri"/>
          <w:sz w:val="24"/>
          <w:szCs w:val="24"/>
        </w:rPr>
      </w:pPr>
      <w:r w:rsidRPr="00A75808">
        <w:rPr>
          <w:rFonts w:cs="Calibri"/>
          <w:sz w:val="24"/>
          <w:szCs w:val="24"/>
        </w:rPr>
        <w:t>50 м от жилых, общественных зданий, спортивно-оздоровительных зон</w:t>
      </w:r>
      <w:r w:rsidRPr="00A75808">
        <w:rPr>
          <w:rFonts w:cs="Calibri"/>
          <w:sz w:val="24"/>
          <w:szCs w:val="24"/>
        </w:rPr>
        <w:tab/>
      </w:r>
    </w:p>
    <w:p w14:paraId="40026534" w14:textId="752ED933" w:rsidR="00271185" w:rsidRPr="00A75808" w:rsidRDefault="00271185" w:rsidP="00713276">
      <w:pPr>
        <w:pStyle w:val="af"/>
        <w:numPr>
          <w:ilvl w:val="0"/>
          <w:numId w:val="48"/>
        </w:numPr>
        <w:tabs>
          <w:tab w:val="left" w:pos="993"/>
        </w:tabs>
        <w:spacing w:before="0" w:after="0"/>
        <w:ind w:left="0" w:firstLine="709"/>
        <w:jc w:val="both"/>
        <w:rPr>
          <w:rFonts w:cs="Calibri"/>
          <w:sz w:val="24"/>
          <w:szCs w:val="24"/>
        </w:rPr>
      </w:pPr>
      <w:r w:rsidRPr="00A75808">
        <w:rPr>
          <w:rFonts w:cs="Calibri"/>
          <w:sz w:val="24"/>
          <w:szCs w:val="24"/>
        </w:rPr>
        <w:t>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14:paraId="36F16371" w14:textId="214F64AD" w:rsidR="00271185" w:rsidRPr="00A75808" w:rsidRDefault="00271185" w:rsidP="00713276">
      <w:pPr>
        <w:pStyle w:val="af"/>
        <w:numPr>
          <w:ilvl w:val="0"/>
          <w:numId w:val="48"/>
        </w:numPr>
        <w:tabs>
          <w:tab w:val="left" w:pos="993"/>
        </w:tabs>
        <w:spacing w:before="0" w:after="0"/>
        <w:ind w:left="0" w:firstLine="709"/>
        <w:jc w:val="both"/>
        <w:rPr>
          <w:rFonts w:cs="Calibri"/>
          <w:sz w:val="24"/>
          <w:szCs w:val="24"/>
        </w:rPr>
      </w:pPr>
      <w:r w:rsidRPr="00A75808">
        <w:rPr>
          <w:rFonts w:cs="Calibri"/>
          <w:sz w:val="24"/>
          <w:szCs w:val="24"/>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6580C0F0" w14:textId="77777777" w:rsidR="00271185" w:rsidRPr="00A75808" w:rsidRDefault="00271185" w:rsidP="00713276">
      <w:pPr>
        <w:spacing w:before="0" w:after="0"/>
        <w:ind w:firstLine="709"/>
        <w:jc w:val="both"/>
        <w:rPr>
          <w:rFonts w:cs="Calibri"/>
          <w:sz w:val="24"/>
          <w:szCs w:val="24"/>
        </w:rPr>
      </w:pPr>
      <w:r w:rsidRPr="00A75808">
        <w:rPr>
          <w:rFonts w:cs="Calibri"/>
          <w:sz w:val="24"/>
          <w:szCs w:val="24"/>
        </w:rPr>
        <w:t>Вновь создаваемые места погребения должны размещаться на расстоянии не менее 300 м от границ селитебной территории.</w:t>
      </w:r>
    </w:p>
    <w:p w14:paraId="17769DB1" w14:textId="77777777" w:rsidR="00271185" w:rsidRPr="00A75808" w:rsidRDefault="00271185" w:rsidP="00713276">
      <w:pPr>
        <w:spacing w:before="0" w:after="0"/>
        <w:ind w:firstLine="709"/>
        <w:jc w:val="both"/>
        <w:rPr>
          <w:rFonts w:cs="Calibri"/>
          <w:sz w:val="24"/>
          <w:szCs w:val="24"/>
        </w:rPr>
      </w:pPr>
      <w:r w:rsidRPr="00A75808">
        <w:rPr>
          <w:rFonts w:cs="Calibri"/>
          <w:sz w:val="24"/>
          <w:szCs w:val="24"/>
        </w:rPr>
        <w:t>2) Ограничения деятельности:</w:t>
      </w:r>
    </w:p>
    <w:p w14:paraId="3C8C555C" w14:textId="4172ECEA" w:rsidR="00271185" w:rsidRPr="00A75808" w:rsidRDefault="00271185" w:rsidP="00713276">
      <w:pPr>
        <w:pStyle w:val="af"/>
        <w:numPr>
          <w:ilvl w:val="0"/>
          <w:numId w:val="47"/>
        </w:numPr>
        <w:tabs>
          <w:tab w:val="left" w:pos="993"/>
        </w:tabs>
        <w:spacing w:before="0" w:after="0"/>
        <w:ind w:left="0" w:firstLine="709"/>
        <w:jc w:val="both"/>
        <w:rPr>
          <w:rFonts w:cs="Calibri"/>
          <w:sz w:val="24"/>
          <w:szCs w:val="24"/>
        </w:rPr>
      </w:pPr>
      <w:r w:rsidRPr="00A75808">
        <w:rPr>
          <w:rFonts w:cs="Calibri"/>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14:paraId="6EB37DE4" w14:textId="06A0D0F1" w:rsidR="00271185" w:rsidRPr="00A75808" w:rsidRDefault="00271185" w:rsidP="00713276">
      <w:pPr>
        <w:pStyle w:val="af"/>
        <w:numPr>
          <w:ilvl w:val="0"/>
          <w:numId w:val="47"/>
        </w:numPr>
        <w:tabs>
          <w:tab w:val="left" w:pos="993"/>
        </w:tabs>
        <w:spacing w:before="0" w:after="0"/>
        <w:ind w:left="0" w:firstLine="709"/>
        <w:jc w:val="both"/>
        <w:rPr>
          <w:rFonts w:cs="Calibri"/>
          <w:sz w:val="24"/>
          <w:szCs w:val="24"/>
        </w:rPr>
      </w:pPr>
      <w:r w:rsidRPr="00A75808">
        <w:rPr>
          <w:rFonts w:cs="Calibri"/>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14:paraId="76F17B00" w14:textId="09FC8417" w:rsidR="00271185" w:rsidRPr="00A75808" w:rsidRDefault="00271185" w:rsidP="00713276">
      <w:pPr>
        <w:pStyle w:val="af"/>
        <w:numPr>
          <w:ilvl w:val="0"/>
          <w:numId w:val="47"/>
        </w:numPr>
        <w:tabs>
          <w:tab w:val="left" w:pos="993"/>
        </w:tabs>
        <w:spacing w:before="0" w:after="0"/>
        <w:ind w:left="0" w:firstLine="709"/>
        <w:jc w:val="both"/>
        <w:rPr>
          <w:rFonts w:cs="Calibri"/>
          <w:sz w:val="24"/>
          <w:szCs w:val="24"/>
        </w:rPr>
      </w:pPr>
      <w:r w:rsidRPr="00A75808">
        <w:rPr>
          <w:rFonts w:cs="Calibri"/>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14:paraId="4DE8679E" w14:textId="239A48D4" w:rsidR="00C7361B" w:rsidRPr="00A75808" w:rsidRDefault="00713276" w:rsidP="00713276">
      <w:pPr>
        <w:spacing w:before="0" w:after="0"/>
        <w:ind w:firstLine="709"/>
        <w:jc w:val="both"/>
        <w:rPr>
          <w:rFonts w:cs="Calibri"/>
          <w:bCs/>
          <w:sz w:val="24"/>
          <w:szCs w:val="24"/>
        </w:rPr>
      </w:pPr>
      <w:r w:rsidRPr="00A75808">
        <w:rPr>
          <w:rFonts w:cs="Calibri"/>
          <w:bCs/>
          <w:sz w:val="24"/>
          <w:szCs w:val="24"/>
        </w:rPr>
        <w:t>11.</w:t>
      </w:r>
      <w:r w:rsidRPr="00A75808">
        <w:rPr>
          <w:rFonts w:cs="Calibri"/>
          <w:bCs/>
          <w:sz w:val="24"/>
          <w:szCs w:val="24"/>
        </w:rPr>
        <w:tab/>
      </w:r>
      <w:r w:rsidR="00C7361B" w:rsidRPr="00A75808">
        <w:rPr>
          <w:rFonts w:cs="Calibri"/>
          <w:bCs/>
          <w:sz w:val="24"/>
          <w:szCs w:val="24"/>
        </w:rPr>
        <w:t>Санитарно-защитные зоны сбора отходов потребления</w:t>
      </w:r>
      <w:r w:rsidRPr="00A75808">
        <w:rPr>
          <w:rFonts w:cs="Calibri"/>
          <w:bCs/>
          <w:sz w:val="24"/>
          <w:szCs w:val="24"/>
        </w:rPr>
        <w:t xml:space="preserve">. </w:t>
      </w:r>
      <w:r w:rsidR="00C7361B" w:rsidRPr="00A75808">
        <w:rPr>
          <w:rFonts w:cs="Calibri"/>
          <w:bCs/>
          <w:sz w:val="24"/>
          <w:szCs w:val="24"/>
        </w:rPr>
        <w:t xml:space="preserve">Требования по размещению, устройству и содержанию мест сбора отходов потребления установлены в соответствии  с Федеральным законом от 24.06.1998 N 89-ФЗ (ред. от 25.12.2018) «Об отходах производства и потребления». Гигиенические требования к размещению полигонов твердых бытовых отходов, к размерам </w:t>
      </w:r>
      <w:proofErr w:type="spellStart"/>
      <w:r w:rsidR="00C7361B" w:rsidRPr="00A75808">
        <w:rPr>
          <w:rFonts w:cs="Calibri"/>
          <w:bCs/>
          <w:sz w:val="24"/>
          <w:szCs w:val="24"/>
        </w:rPr>
        <w:t>санитарно</w:t>
      </w:r>
      <w:proofErr w:type="spellEnd"/>
      <w:r w:rsidR="00C7361B" w:rsidRPr="00A75808">
        <w:rPr>
          <w:rFonts w:cs="Calibri"/>
          <w:bCs/>
          <w:sz w:val="24"/>
          <w:szCs w:val="24"/>
        </w:rPr>
        <w:t xml:space="preserve"> - защитной зоны устанавливаются в соответствии с СанПиН 2.1.7.1038-01 «Гигиенические требования к устройству и содержанию полигонов для твердых бытовых отходов».</w:t>
      </w:r>
    </w:p>
    <w:p w14:paraId="49183900" w14:textId="77777777" w:rsidR="00231027" w:rsidRPr="00A75808" w:rsidRDefault="00231027" w:rsidP="00231027">
      <w:pPr>
        <w:pStyle w:val="22"/>
        <w:spacing w:before="240" w:after="240"/>
        <w:rPr>
          <w:rFonts w:cs="Calibri"/>
        </w:rPr>
      </w:pPr>
      <w:bookmarkStart w:id="101" w:name="_Toc58254027"/>
      <w:r w:rsidRPr="00A75808">
        <w:rPr>
          <w:rFonts w:cs="Calibri"/>
        </w:rPr>
        <w:t xml:space="preserve">Глава </w:t>
      </w:r>
      <w:r w:rsidR="00D00B3A" w:rsidRPr="00A75808">
        <w:rPr>
          <w:rFonts w:cs="Calibri"/>
        </w:rPr>
        <w:t>8</w:t>
      </w:r>
      <w:r w:rsidRPr="00A75808">
        <w:rPr>
          <w:rFonts w:cs="Calibri"/>
        </w:rPr>
        <w:t>. Положение о регулировании иных вопросов землепользования и застройки</w:t>
      </w:r>
      <w:bookmarkEnd w:id="101"/>
    </w:p>
    <w:p w14:paraId="414FA099" w14:textId="430A06F3" w:rsidR="00DE7048" w:rsidRPr="00A75808" w:rsidRDefault="00DE7048" w:rsidP="00DE7048">
      <w:pPr>
        <w:pStyle w:val="32"/>
        <w:rPr>
          <w:rFonts w:cs="Calibri"/>
          <w:color w:val="auto"/>
        </w:rPr>
      </w:pPr>
      <w:bookmarkStart w:id="102" w:name="_Toc58254028"/>
      <w:r w:rsidRPr="00A75808">
        <w:rPr>
          <w:rFonts w:cs="Calibri"/>
          <w:color w:val="auto"/>
        </w:rPr>
        <w:t xml:space="preserve">Статья </w:t>
      </w:r>
      <w:r w:rsidR="004C0B9C" w:rsidRPr="00A75808">
        <w:rPr>
          <w:rFonts w:cs="Calibri"/>
          <w:color w:val="auto"/>
        </w:rPr>
        <w:t>4</w:t>
      </w:r>
      <w:r w:rsidR="006C1324" w:rsidRPr="00A75808">
        <w:rPr>
          <w:rFonts w:cs="Calibri"/>
          <w:color w:val="auto"/>
        </w:rPr>
        <w:t>8</w:t>
      </w:r>
      <w:r w:rsidRPr="00A75808">
        <w:rPr>
          <w:rFonts w:cs="Calibri"/>
          <w:color w:val="auto"/>
        </w:rPr>
        <w:t>. Контроль за использованием земельных участков и объектов капитального строительства</w:t>
      </w:r>
      <w:bookmarkEnd w:id="102"/>
    </w:p>
    <w:p w14:paraId="26D0E121" w14:textId="77777777" w:rsidR="00DE7048" w:rsidRPr="00A75808" w:rsidRDefault="00DE7048" w:rsidP="00DE704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365976C5" w14:textId="77777777" w:rsidR="00DE7048" w:rsidRPr="00A75808" w:rsidRDefault="00DE7048" w:rsidP="00DE704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14:paraId="212E3DDB" w14:textId="77777777" w:rsidR="00DE7048" w:rsidRPr="00A75808" w:rsidRDefault="00DE7048" w:rsidP="00DE7048">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3.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14:paraId="74B706DF" w14:textId="6E59FE7A" w:rsidR="00231027" w:rsidRPr="00A75808" w:rsidRDefault="00231027" w:rsidP="00836F1D">
      <w:pPr>
        <w:pStyle w:val="32"/>
        <w:rPr>
          <w:rFonts w:cs="Calibri"/>
          <w:color w:val="auto"/>
        </w:rPr>
      </w:pPr>
      <w:bookmarkStart w:id="103" w:name="_Toc58254029"/>
      <w:r w:rsidRPr="00A75808">
        <w:rPr>
          <w:rFonts w:cs="Calibri"/>
          <w:color w:val="auto"/>
        </w:rPr>
        <w:t xml:space="preserve">Статья </w:t>
      </w:r>
      <w:r w:rsidR="006C1324" w:rsidRPr="00A75808">
        <w:rPr>
          <w:rFonts w:cs="Calibri"/>
          <w:color w:val="auto"/>
        </w:rPr>
        <w:t>49</w:t>
      </w:r>
      <w:r w:rsidRPr="00A75808">
        <w:rPr>
          <w:rFonts w:cs="Calibri"/>
          <w:color w:val="auto"/>
        </w:rPr>
        <w:t xml:space="preserve">. </w:t>
      </w:r>
      <w:r w:rsidR="00E2412A" w:rsidRPr="00A75808">
        <w:rPr>
          <w:rFonts w:cs="Calibri"/>
          <w:color w:val="auto"/>
        </w:rPr>
        <w:t>Порядок градостроительного освоения территорий общего пользования</w:t>
      </w:r>
      <w:bookmarkEnd w:id="103"/>
    </w:p>
    <w:p w14:paraId="2C8F8FD9"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Pr="00A75808">
        <w:rPr>
          <w:rFonts w:cs="Calibri"/>
          <w:sz w:val="24"/>
          <w:szCs w:val="24"/>
          <w:lang w:val="en-US" w:eastAsia="ru-RU"/>
        </w:rPr>
        <w:t> </w:t>
      </w:r>
      <w:r w:rsidRPr="00A75808">
        <w:rPr>
          <w:rFonts w:cs="Calibri"/>
          <w:sz w:val="24"/>
          <w:szCs w:val="24"/>
          <w:lang w:eastAsia="ru-RU"/>
        </w:rPr>
        <w:t>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A8E54F8"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w:t>
      </w:r>
      <w:r w:rsidRPr="00A75808">
        <w:rPr>
          <w:rFonts w:cs="Calibri"/>
          <w:sz w:val="24"/>
          <w:szCs w:val="24"/>
          <w:lang w:val="en-US" w:eastAsia="ru-RU"/>
        </w:rPr>
        <w:t> </w:t>
      </w:r>
      <w:r w:rsidRPr="00A75808">
        <w:rPr>
          <w:rFonts w:cs="Calibri"/>
          <w:sz w:val="24"/>
          <w:szCs w:val="24"/>
          <w:lang w:eastAsia="ru-RU"/>
        </w:rPr>
        <w:t>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14:paraId="615E7F77"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14:paraId="014CDC1D" w14:textId="7F32C482"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статьёй </w:t>
      </w:r>
      <w:r w:rsidR="0043101F" w:rsidRPr="00A75808">
        <w:rPr>
          <w:rFonts w:cs="Calibri"/>
          <w:sz w:val="24"/>
          <w:szCs w:val="24"/>
          <w:lang w:eastAsia="ru-RU"/>
        </w:rPr>
        <w:t>5</w:t>
      </w:r>
      <w:r w:rsidR="006C1324" w:rsidRPr="00A75808">
        <w:rPr>
          <w:rFonts w:cs="Calibri"/>
          <w:sz w:val="24"/>
          <w:szCs w:val="24"/>
          <w:lang w:eastAsia="ru-RU"/>
        </w:rPr>
        <w:t>0</w:t>
      </w:r>
      <w:r w:rsidRPr="00A75808">
        <w:rPr>
          <w:rFonts w:cs="Calibri"/>
          <w:sz w:val="24"/>
          <w:szCs w:val="24"/>
          <w:lang w:eastAsia="ru-RU"/>
        </w:rPr>
        <w:t xml:space="preserve"> настоящих Правил и принимаемыми на их основе нормативными актами Администрации.</w:t>
      </w:r>
    </w:p>
    <w:p w14:paraId="7CA4FCE1"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2 и 3 настоящей статьи.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14:paraId="6086345B"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w:t>
      </w:r>
      <w:r w:rsidR="000C4D89" w:rsidRPr="00A75808">
        <w:rPr>
          <w:rFonts w:cs="Calibri"/>
          <w:sz w:val="24"/>
          <w:szCs w:val="24"/>
          <w:lang w:eastAsia="ru-RU"/>
        </w:rPr>
        <w:t>Г</w:t>
      </w:r>
      <w:r w:rsidRPr="00A75808">
        <w:rPr>
          <w:rFonts w:cs="Calibri"/>
          <w:sz w:val="24"/>
          <w:szCs w:val="24"/>
          <w:lang w:eastAsia="ru-RU"/>
        </w:rPr>
        <w:t xml:space="preserve">енерального плана </w:t>
      </w:r>
      <w:r w:rsidR="00480A97" w:rsidRPr="00A75808">
        <w:rPr>
          <w:rFonts w:cs="Calibri"/>
          <w:sz w:val="24"/>
          <w:szCs w:val="24"/>
          <w:lang w:eastAsia="ru-RU"/>
        </w:rPr>
        <w:t>сельского поселения</w:t>
      </w:r>
      <w:r w:rsidRPr="00A75808">
        <w:rPr>
          <w:rFonts w:cs="Calibri"/>
          <w:sz w:val="24"/>
          <w:szCs w:val="24"/>
          <w:lang w:eastAsia="ru-RU"/>
        </w:rPr>
        <w:t xml:space="preserve">. В случае, если картой границ функциональных зон в составе </w:t>
      </w:r>
      <w:r w:rsidR="000C4D89" w:rsidRPr="00A75808">
        <w:rPr>
          <w:rFonts w:cs="Calibri"/>
          <w:sz w:val="24"/>
          <w:szCs w:val="24"/>
          <w:lang w:eastAsia="ru-RU"/>
        </w:rPr>
        <w:t>Г</w:t>
      </w:r>
      <w:r w:rsidRPr="00A75808">
        <w:rPr>
          <w:rFonts w:cs="Calibri"/>
          <w:sz w:val="24"/>
          <w:szCs w:val="24"/>
          <w:lang w:eastAsia="ru-RU"/>
        </w:rPr>
        <w:t xml:space="preserve">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w:t>
      </w:r>
      <w:r w:rsidR="000C4D89" w:rsidRPr="00A75808">
        <w:rPr>
          <w:rFonts w:cs="Calibri"/>
          <w:sz w:val="24"/>
          <w:szCs w:val="24"/>
          <w:lang w:eastAsia="ru-RU"/>
        </w:rPr>
        <w:t>Г</w:t>
      </w:r>
      <w:r w:rsidRPr="00A75808">
        <w:rPr>
          <w:rFonts w:cs="Calibri"/>
          <w:sz w:val="24"/>
          <w:szCs w:val="24"/>
          <w:lang w:eastAsia="ru-RU"/>
        </w:rPr>
        <w:t xml:space="preserve">енерального плана.     </w:t>
      </w:r>
    </w:p>
    <w:p w14:paraId="17936CBD"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 Не допускается выступ за пределы красных линий объектов капитального строительства, расположенных на земельном участке, в том числе, когда границы земельного участка выступают за красные линии, за исключением случаев, приведённых в части 5 и 6 настоящей статьи.</w:t>
      </w:r>
    </w:p>
    <w:p w14:paraId="0DBF54CC"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 Допускается выступ за плоскость, образуемую красной линией:</w:t>
      </w:r>
    </w:p>
    <w:p w14:paraId="0024CA30"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отдельных частей здания (эркеров, балконов) в случае, если они располагаются не ниже 3,0 метра от отметки земли, выступают за пределы красной линии не более чем на 1,5 метра, не нависают над проезжей частью, суммарная протяжённость выступа за красную </w:t>
      </w:r>
      <w:r w:rsidRPr="00A75808">
        <w:rPr>
          <w:rFonts w:cs="Calibri"/>
          <w:sz w:val="24"/>
          <w:szCs w:val="24"/>
          <w:lang w:eastAsia="ru-RU"/>
        </w:rPr>
        <w:lastRenderedPageBreak/>
        <w:t>линию таких частей не больше чем 50 процентов от протяжённости красной линии в пределах земельного участка;</w:t>
      </w:r>
    </w:p>
    <w:p w14:paraId="1E6D5022"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карнизов зданий, выступающих не более чем на 1,0 метра и расположенных не ниже 3,0 метра от земли;</w:t>
      </w:r>
    </w:p>
    <w:p w14:paraId="62A7E0C6"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приямков окон цокольных и подвальных этажей, лестниц, ведущих в цокольные и подвальные этажи, если они выступают за плоскость линии отступа не более чем на 1,3 метра (включая ограждение) и имеют (могут иметь) ограждение на высоту не более 1,1 метра;</w:t>
      </w:r>
    </w:p>
    <w:p w14:paraId="5D66EB89"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крылец зданий</w:t>
      </w:r>
      <w:r w:rsidR="007920E4" w:rsidRPr="00A75808">
        <w:rPr>
          <w:rFonts w:cs="Calibri"/>
          <w:sz w:val="24"/>
          <w:szCs w:val="24"/>
          <w:lang w:eastAsia="ru-RU"/>
        </w:rPr>
        <w:t xml:space="preserve"> и ступеней, если они выступают за красную линию не более чем на 2,0 метра, консольных навесов над крыльцами, не имеющих </w:t>
      </w:r>
      <w:r w:rsidRPr="00A75808">
        <w:rPr>
          <w:rFonts w:cs="Calibri"/>
          <w:sz w:val="24"/>
          <w:szCs w:val="24"/>
          <w:lang w:eastAsia="ru-RU"/>
        </w:rPr>
        <w:t>собственных опор.</w:t>
      </w:r>
    </w:p>
    <w:p w14:paraId="5066DE48"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9. В случае выступа за красную линию приямков, крылец, ширина тротуара в месте размещения такого приямка или крыльца должна быть не менее трёх четвертей от ширины тротуара на всей протяжённости границы земельного участка, выходящего на красную линию, но не менее 1,5 метра.</w:t>
      </w:r>
    </w:p>
    <w:p w14:paraId="156A3F22"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14:paraId="2804C010"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11.</w:t>
      </w:r>
      <w:r w:rsidRPr="00A75808">
        <w:rPr>
          <w:rFonts w:cs="Calibri"/>
          <w:sz w:val="24"/>
          <w:szCs w:val="24"/>
          <w:lang w:val="en-US" w:eastAsia="ru-RU"/>
        </w:rPr>
        <w:t> </w:t>
      </w:r>
      <w:r w:rsidRPr="00A75808">
        <w:rPr>
          <w:rFonts w:cs="Calibri"/>
          <w:sz w:val="24"/>
          <w:szCs w:val="24"/>
          <w:lang w:eastAsia="ru-RU"/>
        </w:rPr>
        <w:t>Площади, улицы, проезды, набережные, бульвары, скверы являются элементами улично</w:t>
      </w:r>
      <w:r w:rsidR="005D0064" w:rsidRPr="00A75808">
        <w:rPr>
          <w:rFonts w:cs="Calibri"/>
          <w:sz w:val="24"/>
          <w:szCs w:val="24"/>
          <w:lang w:eastAsia="ru-RU"/>
        </w:rPr>
        <w:t xml:space="preserve">-дорожной сети </w:t>
      </w:r>
      <w:r w:rsidR="00480A97" w:rsidRPr="00A75808">
        <w:rPr>
          <w:rFonts w:cs="Calibri"/>
          <w:sz w:val="24"/>
          <w:szCs w:val="24"/>
          <w:lang w:eastAsia="ru-RU"/>
        </w:rPr>
        <w:t>сельского поселения</w:t>
      </w:r>
      <w:r w:rsidRPr="00A75808">
        <w:rPr>
          <w:rFonts w:cs="Calibri"/>
          <w:sz w:val="24"/>
          <w:szCs w:val="24"/>
          <w:lang w:eastAsia="ru-RU"/>
        </w:rPr>
        <w:t xml:space="preserve">, являющимися частью элементов планировочной структуры города. Перечень </w:t>
      </w:r>
      <w:r w:rsidR="005D0064" w:rsidRPr="00A75808">
        <w:rPr>
          <w:rFonts w:cs="Calibri"/>
          <w:sz w:val="24"/>
          <w:szCs w:val="24"/>
          <w:lang w:eastAsia="ru-RU"/>
        </w:rPr>
        <w:t xml:space="preserve">видов </w:t>
      </w:r>
      <w:r w:rsidRPr="00A75808">
        <w:rPr>
          <w:rFonts w:cs="Calibri"/>
          <w:sz w:val="24"/>
          <w:szCs w:val="24"/>
          <w:lang w:eastAsia="ru-RU"/>
        </w:rPr>
        <w:t xml:space="preserve">элементов планировочной структуры </w:t>
      </w:r>
      <w:r w:rsidR="005D0064" w:rsidRPr="00A75808">
        <w:rPr>
          <w:rFonts w:cs="Calibri"/>
          <w:sz w:val="24"/>
          <w:szCs w:val="24"/>
          <w:lang w:eastAsia="ru-RU"/>
        </w:rPr>
        <w:t xml:space="preserve">утвержден приказом  Министерства строительства и </w:t>
      </w:r>
      <w:r w:rsidR="00786AA2" w:rsidRPr="00A75808">
        <w:rPr>
          <w:rFonts w:cs="Calibri"/>
          <w:sz w:val="24"/>
          <w:szCs w:val="24"/>
          <w:lang w:eastAsia="ru-RU"/>
        </w:rPr>
        <w:t xml:space="preserve">жилищно-коммунального хозяйства РФ </w:t>
      </w:r>
      <w:r w:rsidR="005D0064" w:rsidRPr="00A75808">
        <w:rPr>
          <w:rFonts w:cs="Calibri"/>
          <w:sz w:val="24"/>
          <w:szCs w:val="24"/>
          <w:lang w:eastAsia="ru-RU"/>
        </w:rPr>
        <w:t>№ 738пр от 25.04.2017 года.</w:t>
      </w:r>
    </w:p>
    <w:p w14:paraId="5948EEF1" w14:textId="77777777" w:rsidR="00AC28A6" w:rsidRPr="00A75808" w:rsidRDefault="00AC28A6" w:rsidP="00AC28A6">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12.</w:t>
      </w:r>
      <w:r w:rsidRPr="00A75808">
        <w:rPr>
          <w:rFonts w:cs="Calibri"/>
          <w:sz w:val="24"/>
          <w:szCs w:val="24"/>
          <w:lang w:val="en-US" w:eastAsia="ru-RU"/>
        </w:rPr>
        <w:t> </w:t>
      </w:r>
      <w:r w:rsidRPr="00A75808">
        <w:rPr>
          <w:rFonts w:cs="Calibri"/>
          <w:sz w:val="24"/>
          <w:szCs w:val="24"/>
          <w:lang w:eastAsia="ru-RU"/>
        </w:rPr>
        <w:t xml:space="preserve">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14:paraId="46265461" w14:textId="320EB469" w:rsidR="00E2412A" w:rsidRPr="00A75808" w:rsidRDefault="00E2412A" w:rsidP="00836F1D">
      <w:pPr>
        <w:pStyle w:val="32"/>
        <w:rPr>
          <w:rFonts w:cs="Calibri"/>
          <w:color w:val="auto"/>
        </w:rPr>
      </w:pPr>
      <w:bookmarkStart w:id="104" w:name="_Toc58254030"/>
      <w:r w:rsidRPr="00A75808">
        <w:rPr>
          <w:rFonts w:cs="Calibri"/>
          <w:color w:val="auto"/>
        </w:rPr>
        <w:t xml:space="preserve">Статья </w:t>
      </w:r>
      <w:r w:rsidR="0043101F" w:rsidRPr="00A75808">
        <w:rPr>
          <w:rFonts w:cs="Calibri"/>
          <w:color w:val="auto"/>
        </w:rPr>
        <w:t>5</w:t>
      </w:r>
      <w:r w:rsidR="006C1324" w:rsidRPr="00A75808">
        <w:rPr>
          <w:rFonts w:cs="Calibri"/>
          <w:color w:val="auto"/>
        </w:rPr>
        <w:t>0</w:t>
      </w:r>
      <w:r w:rsidRPr="00A75808">
        <w:rPr>
          <w:rFonts w:cs="Calibri"/>
          <w:color w:val="auto"/>
        </w:rPr>
        <w:t xml:space="preserve">. </w:t>
      </w:r>
      <w:r w:rsidR="00F83675" w:rsidRPr="00A75808">
        <w:rPr>
          <w:rFonts w:cs="Calibri"/>
          <w:color w:val="auto"/>
        </w:rPr>
        <w:t>В</w:t>
      </w:r>
      <w:r w:rsidRPr="00A75808">
        <w:rPr>
          <w:rFonts w:cs="Calibri"/>
          <w:color w:val="auto"/>
        </w:rPr>
        <w:t>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104"/>
    </w:p>
    <w:p w14:paraId="477FD4A5" w14:textId="77777777" w:rsidR="00F83675" w:rsidRPr="00A75808" w:rsidRDefault="00B6317B" w:rsidP="00E2412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w:t>
      </w:r>
      <w:r w:rsidRPr="00A75808">
        <w:rPr>
          <w:rFonts w:cs="Calibri"/>
          <w:sz w:val="24"/>
          <w:szCs w:val="24"/>
          <w:lang w:val="en-US" w:eastAsia="ru-RU"/>
        </w:rPr>
        <w:t> </w:t>
      </w:r>
      <w:r w:rsidR="00F83675" w:rsidRPr="00A75808">
        <w:rPr>
          <w:rFonts w:cs="Calibri"/>
          <w:sz w:val="24"/>
          <w:szCs w:val="24"/>
          <w:lang w:eastAsia="ru-RU"/>
        </w:rPr>
        <w:t>В пределах территорий общего пользования могут быть применены виды использования земельных участков и объектов капитального строительства</w:t>
      </w:r>
      <w:r w:rsidRPr="00A75808">
        <w:rPr>
          <w:rFonts w:cs="Calibri"/>
          <w:sz w:val="24"/>
          <w:szCs w:val="24"/>
          <w:lang w:eastAsia="ru-RU"/>
        </w:rPr>
        <w:t>, приведённые в частях 2 и 3 настоящей статьи.</w:t>
      </w:r>
    </w:p>
    <w:p w14:paraId="0E0D9BC1" w14:textId="77777777" w:rsidR="00B6317B" w:rsidRPr="00A75808" w:rsidRDefault="00B6317B" w:rsidP="00E2412A">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В границах </w:t>
      </w:r>
      <w:r w:rsidR="00A36D96" w:rsidRPr="00A75808">
        <w:rPr>
          <w:rFonts w:cs="Calibri"/>
          <w:sz w:val="24"/>
          <w:szCs w:val="24"/>
          <w:lang w:eastAsia="ru-RU"/>
        </w:rPr>
        <w:t>территорий общего пользования</w:t>
      </w:r>
      <w:r w:rsidR="0066622E" w:rsidRPr="00A75808">
        <w:rPr>
          <w:rFonts w:cs="Calibri"/>
          <w:sz w:val="24"/>
          <w:szCs w:val="24"/>
          <w:lang w:eastAsia="ru-RU"/>
        </w:rPr>
        <w:t>, правилами землепользования и застройки</w:t>
      </w:r>
      <w:r w:rsidRPr="00A75808">
        <w:rPr>
          <w:rFonts w:cs="Calibri"/>
          <w:sz w:val="24"/>
          <w:szCs w:val="24"/>
          <w:lang w:eastAsia="ru-RU"/>
        </w:rPr>
        <w:t xml:space="preserve">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615E5F" w:rsidRPr="00A75808" w14:paraId="63AA0D40" w14:textId="77777777"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1CFE79"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14:paraId="625B4D1C"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Вид разрешённого использования объекта капитального строительства</w:t>
            </w:r>
          </w:p>
        </w:tc>
      </w:tr>
      <w:tr w:rsidR="00615E5F" w:rsidRPr="00A75808" w14:paraId="292325BD" w14:textId="77777777"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DCB478A"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977" w:type="dxa"/>
            <w:tcBorders>
              <w:top w:val="single" w:sz="4" w:space="0" w:color="auto"/>
              <w:left w:val="single" w:sz="4" w:space="0" w:color="auto"/>
              <w:bottom w:val="single" w:sz="4" w:space="0" w:color="auto"/>
              <w:right w:val="single" w:sz="4" w:space="0" w:color="auto"/>
            </w:tcBorders>
          </w:tcPr>
          <w:p w14:paraId="4A843334"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14:paraId="4CAD22F6"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p>
        </w:tc>
      </w:tr>
      <w:tr w:rsidR="00615E5F" w:rsidRPr="00A75808" w14:paraId="23283139" w14:textId="77777777" w:rsidTr="006F6ADE">
        <w:trPr>
          <w:trHeight w:val="221"/>
        </w:trPr>
        <w:tc>
          <w:tcPr>
            <w:tcW w:w="709" w:type="dxa"/>
            <w:vMerge w:val="restart"/>
            <w:tcMar>
              <w:top w:w="28" w:type="dxa"/>
              <w:left w:w="28" w:type="dxa"/>
              <w:bottom w:w="28" w:type="dxa"/>
              <w:right w:w="28" w:type="dxa"/>
            </w:tcMar>
          </w:tcPr>
          <w:p w14:paraId="446B8C7E" w14:textId="77777777" w:rsidR="00993A79" w:rsidRPr="00A75808" w:rsidRDefault="00993A79" w:rsidP="00DE7048">
            <w:pPr>
              <w:pStyle w:val="ConsPlusNormal"/>
              <w:ind w:firstLine="0"/>
              <w:contextualSpacing/>
              <w:jc w:val="center"/>
              <w:rPr>
                <w:rFonts w:ascii="Calibri" w:hAnsi="Calibri" w:cs="Calibri"/>
              </w:rPr>
            </w:pPr>
            <w:r w:rsidRPr="00A75808">
              <w:rPr>
                <w:rFonts w:ascii="Calibri" w:hAnsi="Calibri" w:cs="Calibri"/>
              </w:rPr>
              <w:t>7.2</w:t>
            </w:r>
            <w:r w:rsidR="00A403AC" w:rsidRPr="00A75808">
              <w:rPr>
                <w:rFonts w:ascii="Calibri" w:hAnsi="Calibri" w:cs="Calibri"/>
              </w:rPr>
              <w:t>.1</w:t>
            </w:r>
          </w:p>
        </w:tc>
        <w:tc>
          <w:tcPr>
            <w:tcW w:w="2977" w:type="dxa"/>
            <w:vMerge w:val="restart"/>
            <w:tcMar>
              <w:top w:w="28" w:type="dxa"/>
              <w:left w:w="28" w:type="dxa"/>
              <w:bottom w:w="28" w:type="dxa"/>
              <w:right w:w="28" w:type="dxa"/>
            </w:tcMar>
          </w:tcPr>
          <w:p w14:paraId="6CF98687"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Автомобильный транспорт</w:t>
            </w:r>
          </w:p>
        </w:tc>
        <w:tc>
          <w:tcPr>
            <w:tcW w:w="5953" w:type="dxa"/>
            <w:tcMar>
              <w:top w:w="28" w:type="dxa"/>
              <w:left w:w="28" w:type="dxa"/>
              <w:bottom w:w="28" w:type="dxa"/>
              <w:right w:w="28" w:type="dxa"/>
            </w:tcMar>
          </w:tcPr>
          <w:p w14:paraId="3BAAD132"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Объекты автодорожного хозяйства и автомобильного транспорта</w:t>
            </w:r>
          </w:p>
        </w:tc>
      </w:tr>
      <w:tr w:rsidR="00615E5F" w:rsidRPr="00A75808" w14:paraId="6AB9F219" w14:textId="77777777" w:rsidTr="006F6ADE">
        <w:trPr>
          <w:trHeight w:val="32"/>
        </w:trPr>
        <w:tc>
          <w:tcPr>
            <w:tcW w:w="709" w:type="dxa"/>
            <w:vMerge/>
            <w:tcMar>
              <w:top w:w="28" w:type="dxa"/>
              <w:left w:w="28" w:type="dxa"/>
              <w:bottom w:w="28" w:type="dxa"/>
              <w:right w:w="28" w:type="dxa"/>
            </w:tcMar>
          </w:tcPr>
          <w:p w14:paraId="57F52B2D" w14:textId="77777777" w:rsidR="00993A79" w:rsidRPr="00A75808" w:rsidRDefault="00993A79" w:rsidP="00DE7048">
            <w:pPr>
              <w:pStyle w:val="ConsPlusNormal"/>
              <w:ind w:firstLine="0"/>
              <w:contextualSpacing/>
              <w:jc w:val="center"/>
              <w:rPr>
                <w:rFonts w:ascii="Calibri" w:hAnsi="Calibri" w:cs="Calibri"/>
              </w:rPr>
            </w:pPr>
          </w:p>
        </w:tc>
        <w:tc>
          <w:tcPr>
            <w:tcW w:w="2977" w:type="dxa"/>
            <w:vMerge/>
            <w:tcMar>
              <w:top w:w="28" w:type="dxa"/>
              <w:left w:w="28" w:type="dxa"/>
              <w:bottom w:w="28" w:type="dxa"/>
              <w:right w:w="28" w:type="dxa"/>
            </w:tcMar>
          </w:tcPr>
          <w:p w14:paraId="73864485" w14:textId="77777777" w:rsidR="00993A79" w:rsidRPr="00A75808" w:rsidRDefault="00993A79" w:rsidP="00DE7048">
            <w:pPr>
              <w:pStyle w:val="ConsPlusNormal"/>
              <w:ind w:firstLine="0"/>
              <w:contextualSpacing/>
              <w:rPr>
                <w:rFonts w:ascii="Calibri" w:hAnsi="Calibri" w:cs="Calibri"/>
              </w:rPr>
            </w:pPr>
          </w:p>
        </w:tc>
        <w:tc>
          <w:tcPr>
            <w:tcW w:w="5953" w:type="dxa"/>
            <w:tcMar>
              <w:top w:w="28" w:type="dxa"/>
              <w:left w:w="28" w:type="dxa"/>
              <w:bottom w:w="28" w:type="dxa"/>
              <w:right w:w="28" w:type="dxa"/>
            </w:tcMar>
          </w:tcPr>
          <w:p w14:paraId="00FFA718"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Объекты органов внутренних дел, ответственных за безопасность дорожного движения</w:t>
            </w:r>
          </w:p>
        </w:tc>
      </w:tr>
      <w:tr w:rsidR="00615E5F" w:rsidRPr="00A75808" w14:paraId="693E1070" w14:textId="77777777" w:rsidTr="006F6ADE">
        <w:trPr>
          <w:trHeight w:val="32"/>
        </w:trPr>
        <w:tc>
          <w:tcPr>
            <w:tcW w:w="709" w:type="dxa"/>
            <w:vMerge/>
            <w:tcMar>
              <w:top w:w="28" w:type="dxa"/>
              <w:left w:w="28" w:type="dxa"/>
              <w:bottom w:w="28" w:type="dxa"/>
              <w:right w:w="28" w:type="dxa"/>
            </w:tcMar>
          </w:tcPr>
          <w:p w14:paraId="7A8993A1" w14:textId="77777777" w:rsidR="00993A79" w:rsidRPr="00A75808" w:rsidRDefault="00993A79" w:rsidP="00DE7048">
            <w:pPr>
              <w:pStyle w:val="ConsPlusNormal"/>
              <w:ind w:firstLine="0"/>
              <w:contextualSpacing/>
              <w:jc w:val="center"/>
              <w:rPr>
                <w:rFonts w:ascii="Calibri" w:hAnsi="Calibri" w:cs="Calibri"/>
              </w:rPr>
            </w:pPr>
          </w:p>
        </w:tc>
        <w:tc>
          <w:tcPr>
            <w:tcW w:w="2977" w:type="dxa"/>
            <w:vMerge/>
            <w:tcMar>
              <w:top w:w="28" w:type="dxa"/>
              <w:left w:w="28" w:type="dxa"/>
              <w:bottom w:w="28" w:type="dxa"/>
              <w:right w:w="28" w:type="dxa"/>
            </w:tcMar>
          </w:tcPr>
          <w:p w14:paraId="0AF17809" w14:textId="77777777" w:rsidR="00993A79" w:rsidRPr="00A75808" w:rsidRDefault="00993A79" w:rsidP="00DE7048">
            <w:pPr>
              <w:pStyle w:val="ConsPlusNormal"/>
              <w:ind w:firstLine="0"/>
              <w:contextualSpacing/>
              <w:rPr>
                <w:rFonts w:ascii="Calibri" w:hAnsi="Calibri" w:cs="Calibri"/>
              </w:rPr>
            </w:pPr>
          </w:p>
        </w:tc>
        <w:tc>
          <w:tcPr>
            <w:tcW w:w="5953" w:type="dxa"/>
            <w:tcMar>
              <w:top w:w="28" w:type="dxa"/>
              <w:left w:w="28" w:type="dxa"/>
              <w:bottom w:w="28" w:type="dxa"/>
              <w:right w:w="28" w:type="dxa"/>
            </w:tcMar>
          </w:tcPr>
          <w:p w14:paraId="6C969E26" w14:textId="77777777" w:rsidR="00993A79" w:rsidRPr="00A75808" w:rsidRDefault="00993A79" w:rsidP="0023299E">
            <w:pPr>
              <w:pStyle w:val="ConsPlusNormal"/>
              <w:ind w:firstLine="0"/>
              <w:contextualSpacing/>
              <w:rPr>
                <w:rFonts w:ascii="Calibri" w:hAnsi="Calibri" w:cs="Calibri"/>
              </w:rPr>
            </w:pPr>
            <w:proofErr w:type="spellStart"/>
            <w:r w:rsidRPr="00A75808">
              <w:rPr>
                <w:rFonts w:ascii="Calibri" w:hAnsi="Calibri" w:cs="Calibri"/>
              </w:rPr>
              <w:t>Отстойно</w:t>
            </w:r>
            <w:proofErr w:type="spellEnd"/>
            <w:r w:rsidRPr="00A75808">
              <w:rPr>
                <w:rFonts w:ascii="Calibri" w:hAnsi="Calibri" w:cs="Calibri"/>
              </w:rPr>
              <w:t>-разворотные сооружения общественного транспорта</w:t>
            </w:r>
          </w:p>
        </w:tc>
      </w:tr>
      <w:tr w:rsidR="00615E5F" w:rsidRPr="00A75808" w14:paraId="22125E78" w14:textId="77777777" w:rsidTr="006F6ADE">
        <w:trPr>
          <w:trHeight w:val="120"/>
        </w:trPr>
        <w:tc>
          <w:tcPr>
            <w:tcW w:w="709" w:type="dxa"/>
            <w:vMerge/>
            <w:tcMar>
              <w:top w:w="28" w:type="dxa"/>
              <w:left w:w="28" w:type="dxa"/>
              <w:bottom w:w="28" w:type="dxa"/>
              <w:right w:w="28" w:type="dxa"/>
            </w:tcMar>
          </w:tcPr>
          <w:p w14:paraId="0D09839D" w14:textId="77777777" w:rsidR="00993A79" w:rsidRPr="00A75808" w:rsidRDefault="00993A79" w:rsidP="00DE7048">
            <w:pPr>
              <w:pStyle w:val="ConsPlusNormal"/>
              <w:ind w:firstLine="0"/>
              <w:contextualSpacing/>
              <w:jc w:val="center"/>
              <w:rPr>
                <w:rFonts w:ascii="Calibri" w:hAnsi="Calibri" w:cs="Calibri"/>
              </w:rPr>
            </w:pPr>
          </w:p>
        </w:tc>
        <w:tc>
          <w:tcPr>
            <w:tcW w:w="2977" w:type="dxa"/>
            <w:vMerge/>
            <w:tcMar>
              <w:top w:w="28" w:type="dxa"/>
              <w:left w:w="28" w:type="dxa"/>
              <w:bottom w:w="28" w:type="dxa"/>
              <w:right w:w="28" w:type="dxa"/>
            </w:tcMar>
          </w:tcPr>
          <w:p w14:paraId="410AD93B" w14:textId="77777777" w:rsidR="00993A79" w:rsidRPr="00A75808" w:rsidRDefault="00993A79" w:rsidP="00DE7048">
            <w:pPr>
              <w:pStyle w:val="ConsPlusNormal"/>
              <w:ind w:firstLine="0"/>
              <w:contextualSpacing/>
              <w:rPr>
                <w:rFonts w:ascii="Calibri" w:hAnsi="Calibri" w:cs="Calibri"/>
              </w:rPr>
            </w:pPr>
          </w:p>
        </w:tc>
        <w:tc>
          <w:tcPr>
            <w:tcW w:w="5953" w:type="dxa"/>
            <w:tcMar>
              <w:top w:w="28" w:type="dxa"/>
              <w:left w:w="28" w:type="dxa"/>
              <w:bottom w:w="28" w:type="dxa"/>
              <w:right w:w="28" w:type="dxa"/>
            </w:tcMar>
          </w:tcPr>
          <w:p w14:paraId="583C72F1"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 xml:space="preserve">Диспетчерские пункты, объекты организации движения </w:t>
            </w:r>
            <w:r w:rsidR="0023299E" w:rsidRPr="00A75808">
              <w:rPr>
                <w:rFonts w:ascii="Calibri" w:hAnsi="Calibri" w:cs="Calibri"/>
              </w:rPr>
              <w:t>общественного</w:t>
            </w:r>
            <w:r w:rsidRPr="00A75808">
              <w:rPr>
                <w:rFonts w:ascii="Calibri" w:hAnsi="Calibri" w:cs="Calibri"/>
              </w:rPr>
              <w:t xml:space="preserve"> транспорта</w:t>
            </w:r>
          </w:p>
        </w:tc>
      </w:tr>
      <w:tr w:rsidR="00615E5F" w:rsidRPr="00A75808" w14:paraId="12843E07" w14:textId="77777777" w:rsidTr="006F6ADE">
        <w:trPr>
          <w:trHeight w:val="32"/>
        </w:trPr>
        <w:tc>
          <w:tcPr>
            <w:tcW w:w="709" w:type="dxa"/>
            <w:tcMar>
              <w:top w:w="28" w:type="dxa"/>
              <w:left w:w="28" w:type="dxa"/>
              <w:bottom w:w="28" w:type="dxa"/>
              <w:right w:w="28" w:type="dxa"/>
            </w:tcMar>
          </w:tcPr>
          <w:p w14:paraId="35BEF00B" w14:textId="77777777" w:rsidR="00A36D96" w:rsidRPr="00A75808" w:rsidRDefault="00A36D96" w:rsidP="00A36D96">
            <w:pPr>
              <w:pStyle w:val="ConsPlusNormal"/>
              <w:ind w:firstLine="0"/>
              <w:contextualSpacing/>
              <w:rPr>
                <w:rFonts w:ascii="Calibri" w:hAnsi="Calibri" w:cs="Calibri"/>
              </w:rPr>
            </w:pPr>
            <w:r w:rsidRPr="00A75808">
              <w:rPr>
                <w:rFonts w:ascii="Calibri" w:hAnsi="Calibri" w:cs="Calibri"/>
              </w:rPr>
              <w:t>7.2.2</w:t>
            </w:r>
          </w:p>
        </w:tc>
        <w:tc>
          <w:tcPr>
            <w:tcW w:w="2977" w:type="dxa"/>
            <w:tcMar>
              <w:top w:w="28" w:type="dxa"/>
              <w:left w:w="28" w:type="dxa"/>
              <w:bottom w:w="28" w:type="dxa"/>
              <w:right w:w="28" w:type="dxa"/>
            </w:tcMar>
          </w:tcPr>
          <w:p w14:paraId="790BB6A7" w14:textId="77777777" w:rsidR="00A36D96" w:rsidRPr="00A75808" w:rsidRDefault="00A36D96" w:rsidP="00A36D96">
            <w:pPr>
              <w:pStyle w:val="ConsPlusNormal"/>
              <w:tabs>
                <w:tab w:val="left" w:pos="385"/>
              </w:tabs>
              <w:ind w:firstLine="0"/>
              <w:contextualSpacing/>
              <w:rPr>
                <w:rFonts w:ascii="Calibri" w:hAnsi="Calibri" w:cs="Calibri"/>
              </w:rPr>
            </w:pPr>
            <w:r w:rsidRPr="00A75808">
              <w:rPr>
                <w:rFonts w:ascii="Calibri" w:hAnsi="Calibri" w:cs="Calibri"/>
              </w:rPr>
              <w:t>Обслуживание перевозок пассажиров</w:t>
            </w:r>
          </w:p>
        </w:tc>
        <w:tc>
          <w:tcPr>
            <w:tcW w:w="5953" w:type="dxa"/>
            <w:tcMar>
              <w:top w:w="28" w:type="dxa"/>
              <w:left w:w="28" w:type="dxa"/>
              <w:bottom w:w="28" w:type="dxa"/>
              <w:right w:w="28" w:type="dxa"/>
            </w:tcMar>
          </w:tcPr>
          <w:p w14:paraId="516B0AA5" w14:textId="77777777" w:rsidR="00A36D96" w:rsidRPr="00A75808" w:rsidRDefault="00A36D96" w:rsidP="00A36D96">
            <w:pPr>
              <w:pStyle w:val="ConsPlusNormal"/>
              <w:ind w:firstLine="0"/>
              <w:contextualSpacing/>
              <w:rPr>
                <w:rFonts w:ascii="Calibri" w:hAnsi="Calibri" w:cs="Calibri"/>
              </w:rPr>
            </w:pPr>
            <w:r w:rsidRPr="00A75808">
              <w:rPr>
                <w:rFonts w:ascii="Calibri" w:hAnsi="Calibri" w:cs="Calibri"/>
              </w:rPr>
              <w:t>Здания и сооружения остановок общественного транспорта</w:t>
            </w:r>
          </w:p>
        </w:tc>
      </w:tr>
      <w:tr w:rsidR="00615E5F" w:rsidRPr="00A75808" w14:paraId="26071971" w14:textId="77777777" w:rsidTr="006F6ADE">
        <w:trPr>
          <w:trHeight w:val="32"/>
        </w:trPr>
        <w:tc>
          <w:tcPr>
            <w:tcW w:w="709" w:type="dxa"/>
            <w:tcMar>
              <w:top w:w="28" w:type="dxa"/>
              <w:left w:w="28" w:type="dxa"/>
              <w:bottom w:w="28" w:type="dxa"/>
              <w:right w:w="28" w:type="dxa"/>
            </w:tcMar>
          </w:tcPr>
          <w:p w14:paraId="764C3D19" w14:textId="77777777" w:rsidR="00A36D96" w:rsidRPr="00A75808" w:rsidRDefault="00A36D96" w:rsidP="00A36D96">
            <w:pPr>
              <w:pStyle w:val="ConsPlusNormal"/>
              <w:ind w:firstLine="0"/>
              <w:contextualSpacing/>
              <w:rPr>
                <w:rFonts w:ascii="Calibri" w:hAnsi="Calibri" w:cs="Calibri"/>
              </w:rPr>
            </w:pPr>
            <w:r w:rsidRPr="00A75808">
              <w:rPr>
                <w:rFonts w:ascii="Calibri" w:hAnsi="Calibri" w:cs="Calibri"/>
              </w:rPr>
              <w:lastRenderedPageBreak/>
              <w:t>7.2.3</w:t>
            </w:r>
          </w:p>
        </w:tc>
        <w:tc>
          <w:tcPr>
            <w:tcW w:w="2977" w:type="dxa"/>
            <w:tcMar>
              <w:top w:w="28" w:type="dxa"/>
              <w:left w:w="28" w:type="dxa"/>
              <w:bottom w:w="28" w:type="dxa"/>
              <w:right w:w="28" w:type="dxa"/>
            </w:tcMar>
          </w:tcPr>
          <w:p w14:paraId="65D0EEE0" w14:textId="77777777" w:rsidR="00A36D96" w:rsidRPr="00A75808" w:rsidRDefault="00A36D96" w:rsidP="00A36D96">
            <w:pPr>
              <w:pStyle w:val="ConsPlusNormal"/>
              <w:ind w:firstLine="0"/>
              <w:contextualSpacing/>
              <w:rPr>
                <w:rFonts w:ascii="Calibri" w:hAnsi="Calibri" w:cs="Calibri"/>
              </w:rPr>
            </w:pPr>
            <w:r w:rsidRPr="00A75808">
              <w:rPr>
                <w:rFonts w:ascii="Calibri" w:hAnsi="Calibri" w:cs="Calibri"/>
              </w:rPr>
              <w:t>Стоянки транспорта общего пользования</w:t>
            </w:r>
          </w:p>
        </w:tc>
        <w:tc>
          <w:tcPr>
            <w:tcW w:w="5953" w:type="dxa"/>
            <w:tcMar>
              <w:top w:w="28" w:type="dxa"/>
              <w:left w:w="28" w:type="dxa"/>
              <w:bottom w:w="28" w:type="dxa"/>
              <w:right w:w="28" w:type="dxa"/>
            </w:tcMar>
          </w:tcPr>
          <w:p w14:paraId="1B68FEE3" w14:textId="77777777" w:rsidR="00A36D96" w:rsidRPr="00A75808" w:rsidRDefault="00A36D96" w:rsidP="00A36D96">
            <w:pPr>
              <w:pStyle w:val="ConsPlusNormal"/>
              <w:ind w:firstLine="0"/>
              <w:contextualSpacing/>
              <w:rPr>
                <w:rFonts w:ascii="Calibri" w:hAnsi="Calibri" w:cs="Calibri"/>
              </w:rPr>
            </w:pPr>
            <w:r w:rsidRPr="00A75808">
              <w:rPr>
                <w:rFonts w:ascii="Calibri" w:hAnsi="Calibri" w:cs="Calibri"/>
              </w:rPr>
              <w:t>Размещение стоянок транспортных средств, осуществляющих перевозки людей по установленному маршруту</w:t>
            </w:r>
          </w:p>
        </w:tc>
      </w:tr>
      <w:tr w:rsidR="00615E5F" w:rsidRPr="00A75808" w14:paraId="4B6A57DF" w14:textId="77777777" w:rsidTr="006F6ADE">
        <w:trPr>
          <w:trHeight w:val="32"/>
        </w:trPr>
        <w:tc>
          <w:tcPr>
            <w:tcW w:w="709" w:type="dxa"/>
            <w:tcMar>
              <w:top w:w="28" w:type="dxa"/>
              <w:left w:w="28" w:type="dxa"/>
              <w:bottom w:w="28" w:type="dxa"/>
              <w:right w:w="28" w:type="dxa"/>
            </w:tcMar>
          </w:tcPr>
          <w:p w14:paraId="7967C8C2" w14:textId="77777777" w:rsidR="00A36D96" w:rsidRPr="00A75808" w:rsidRDefault="00A36D96" w:rsidP="00DE7048">
            <w:pPr>
              <w:pStyle w:val="ConsPlusNormal"/>
              <w:ind w:firstLine="0"/>
              <w:contextualSpacing/>
              <w:jc w:val="center"/>
              <w:rPr>
                <w:rFonts w:ascii="Calibri" w:hAnsi="Calibri" w:cs="Calibri"/>
              </w:rPr>
            </w:pPr>
            <w:r w:rsidRPr="00A75808">
              <w:rPr>
                <w:rFonts w:ascii="Calibri" w:hAnsi="Calibri" w:cs="Calibri"/>
              </w:rPr>
              <w:t>9.3</w:t>
            </w:r>
          </w:p>
        </w:tc>
        <w:tc>
          <w:tcPr>
            <w:tcW w:w="2977" w:type="dxa"/>
            <w:tcMar>
              <w:top w:w="28" w:type="dxa"/>
              <w:left w:w="28" w:type="dxa"/>
              <w:bottom w:w="28" w:type="dxa"/>
              <w:right w:w="28" w:type="dxa"/>
            </w:tcMar>
          </w:tcPr>
          <w:p w14:paraId="1D8DA9F9" w14:textId="77777777" w:rsidR="00A36D96" w:rsidRPr="00A75808" w:rsidRDefault="00A36D96" w:rsidP="00DE7048">
            <w:pPr>
              <w:pStyle w:val="ConsPlusNormal"/>
              <w:ind w:firstLine="0"/>
              <w:contextualSpacing/>
              <w:jc w:val="both"/>
              <w:rPr>
                <w:rFonts w:ascii="Calibri" w:hAnsi="Calibri" w:cs="Calibri"/>
              </w:rPr>
            </w:pPr>
            <w:r w:rsidRPr="00A75808">
              <w:rPr>
                <w:rFonts w:ascii="Calibri" w:hAnsi="Calibri" w:cs="Calibri"/>
              </w:rPr>
              <w:t>Историко-культурная деятельность</w:t>
            </w:r>
          </w:p>
        </w:tc>
        <w:tc>
          <w:tcPr>
            <w:tcW w:w="5953" w:type="dxa"/>
            <w:tcMar>
              <w:top w:w="28" w:type="dxa"/>
              <w:left w:w="28" w:type="dxa"/>
              <w:bottom w:w="28" w:type="dxa"/>
              <w:right w:w="28" w:type="dxa"/>
            </w:tcMar>
          </w:tcPr>
          <w:p w14:paraId="5EBE73B9" w14:textId="77777777" w:rsidR="00A36D96" w:rsidRPr="00A75808" w:rsidRDefault="00A36D96" w:rsidP="00557236">
            <w:pPr>
              <w:pStyle w:val="ConsPlusNormal"/>
              <w:ind w:firstLine="0"/>
              <w:contextualSpacing/>
              <w:rPr>
                <w:rFonts w:ascii="Calibri" w:hAnsi="Calibri" w:cs="Calibri"/>
              </w:rPr>
            </w:pPr>
            <w:r w:rsidRPr="00A75808">
              <w:rPr>
                <w:rFonts w:ascii="Calibri" w:hAnsi="Calibri" w:cs="Calibri"/>
              </w:rPr>
              <w:t>Памятники, мемориалы</w:t>
            </w:r>
          </w:p>
        </w:tc>
      </w:tr>
      <w:tr w:rsidR="00615E5F" w:rsidRPr="00A75808" w14:paraId="55876DB2" w14:textId="77777777" w:rsidTr="006F6ADE">
        <w:tc>
          <w:tcPr>
            <w:tcW w:w="709" w:type="dxa"/>
            <w:tcMar>
              <w:top w:w="28" w:type="dxa"/>
              <w:left w:w="28" w:type="dxa"/>
              <w:bottom w:w="28" w:type="dxa"/>
              <w:right w:w="28" w:type="dxa"/>
            </w:tcMar>
          </w:tcPr>
          <w:p w14:paraId="49B9F3C8" w14:textId="77777777" w:rsidR="006F6ADE" w:rsidRPr="00A75808" w:rsidRDefault="006F6ADE" w:rsidP="00237DE8">
            <w:pPr>
              <w:pStyle w:val="ConsPlusNormal"/>
              <w:ind w:firstLine="0"/>
              <w:contextualSpacing/>
              <w:rPr>
                <w:rFonts w:ascii="Calibri" w:hAnsi="Calibri" w:cs="Calibri"/>
              </w:rPr>
            </w:pPr>
            <w:r w:rsidRPr="00A75808">
              <w:rPr>
                <w:rFonts w:ascii="Calibri" w:hAnsi="Calibri" w:cs="Calibri"/>
              </w:rPr>
              <w:t>12.0.1</w:t>
            </w:r>
          </w:p>
        </w:tc>
        <w:tc>
          <w:tcPr>
            <w:tcW w:w="2977" w:type="dxa"/>
            <w:tcMar>
              <w:top w:w="28" w:type="dxa"/>
              <w:left w:w="28" w:type="dxa"/>
              <w:bottom w:w="28" w:type="dxa"/>
              <w:right w:w="28" w:type="dxa"/>
            </w:tcMar>
          </w:tcPr>
          <w:p w14:paraId="7DCA1D77" w14:textId="77777777" w:rsidR="006F6ADE" w:rsidRPr="00A75808" w:rsidRDefault="006F6ADE" w:rsidP="00237DE8">
            <w:pPr>
              <w:pStyle w:val="ConsPlusNormal"/>
              <w:ind w:firstLine="0"/>
              <w:contextualSpacing/>
              <w:jc w:val="both"/>
              <w:rPr>
                <w:rFonts w:ascii="Calibri" w:hAnsi="Calibri" w:cs="Calibri"/>
              </w:rPr>
            </w:pPr>
            <w:r w:rsidRPr="00A75808">
              <w:rPr>
                <w:rFonts w:ascii="Calibri" w:hAnsi="Calibri" w:cs="Calibri"/>
              </w:rPr>
              <w:t>Улично-дорожная сеть</w:t>
            </w:r>
          </w:p>
        </w:tc>
        <w:tc>
          <w:tcPr>
            <w:tcW w:w="5953" w:type="dxa"/>
            <w:tcMar>
              <w:top w:w="28" w:type="dxa"/>
              <w:left w:w="28" w:type="dxa"/>
              <w:bottom w:w="28" w:type="dxa"/>
              <w:right w:w="28" w:type="dxa"/>
            </w:tcMar>
          </w:tcPr>
          <w:p w14:paraId="4DD947F4" w14:textId="77777777" w:rsidR="006F6ADE" w:rsidRPr="00A75808" w:rsidRDefault="006F6ADE" w:rsidP="00FC1551">
            <w:pPr>
              <w:pStyle w:val="ConsPlusNormal"/>
              <w:ind w:firstLine="0"/>
              <w:contextualSpacing/>
              <w:jc w:val="both"/>
              <w:rPr>
                <w:rFonts w:ascii="Calibri" w:hAnsi="Calibri" w:cs="Calibri"/>
              </w:rPr>
            </w:pPr>
            <w:r w:rsidRPr="00A75808">
              <w:rPr>
                <w:rFonts w:ascii="Calibri" w:hAnsi="Calibri" w:cs="Calibri"/>
              </w:rPr>
              <w:t xml:space="preserve">Объекты улично-дорожной сети: автомобильные дороги, трамвайные пути, пешеходные тротуары, пешеходные переходы, бульвары, площади, проезды, </w:t>
            </w:r>
            <w:proofErr w:type="spellStart"/>
            <w:r w:rsidRPr="00A75808">
              <w:rPr>
                <w:rFonts w:ascii="Calibri" w:hAnsi="Calibri" w:cs="Calibri"/>
              </w:rPr>
              <w:t>велодорожеки</w:t>
            </w:r>
            <w:proofErr w:type="spellEnd"/>
            <w:r w:rsidRPr="00A75808">
              <w:rPr>
                <w:rFonts w:ascii="Calibri" w:hAnsi="Calibri" w:cs="Calibri"/>
              </w:rPr>
              <w:t xml:space="preserve"> и объекты велотранспортной и инженерной инфраструктуры;</w:t>
            </w:r>
          </w:p>
          <w:p w14:paraId="23AA40DF" w14:textId="77777777" w:rsidR="006F6ADE" w:rsidRPr="00A75808" w:rsidRDefault="006F6ADE" w:rsidP="0023299E">
            <w:pPr>
              <w:pStyle w:val="ConsPlusNormal"/>
              <w:ind w:firstLine="0"/>
              <w:contextualSpacing/>
              <w:jc w:val="both"/>
              <w:rPr>
                <w:rFonts w:ascii="Calibri" w:hAnsi="Calibri" w:cs="Calibri"/>
              </w:rPr>
            </w:pPr>
            <w:r w:rsidRPr="00A75808">
              <w:rPr>
                <w:rFonts w:ascii="Calibri" w:hAnsi="Calibri" w:cs="Calibri"/>
              </w:rPr>
              <w:t>Размещение придорожных стоянок (парковок) транспортных средств в границах улиц и дорог, за исключением гаражей для хранения личного автотранспорта граждан, служебного транспорта и транспорта общего пользования, а также некапитальных сооружений, предназначенных для охраны транспортных средств</w:t>
            </w:r>
          </w:p>
        </w:tc>
      </w:tr>
      <w:tr w:rsidR="00615E5F" w:rsidRPr="00A75808" w14:paraId="728785A7" w14:textId="77777777" w:rsidTr="006F6ADE">
        <w:tc>
          <w:tcPr>
            <w:tcW w:w="709" w:type="dxa"/>
            <w:tcMar>
              <w:top w:w="28" w:type="dxa"/>
              <w:left w:w="28" w:type="dxa"/>
              <w:bottom w:w="28" w:type="dxa"/>
              <w:right w:w="28" w:type="dxa"/>
            </w:tcMar>
          </w:tcPr>
          <w:p w14:paraId="478838D4" w14:textId="77777777" w:rsidR="006F6ADE" w:rsidRPr="00A75808" w:rsidRDefault="006F6ADE" w:rsidP="00237DE8">
            <w:pPr>
              <w:pStyle w:val="ConsPlusNormal"/>
              <w:ind w:firstLine="0"/>
              <w:contextualSpacing/>
              <w:rPr>
                <w:rFonts w:ascii="Calibri" w:hAnsi="Calibri" w:cs="Calibri"/>
              </w:rPr>
            </w:pPr>
            <w:r w:rsidRPr="00A75808">
              <w:rPr>
                <w:rFonts w:ascii="Calibri" w:hAnsi="Calibri" w:cs="Calibri"/>
              </w:rPr>
              <w:t>12.0.2</w:t>
            </w:r>
          </w:p>
        </w:tc>
        <w:tc>
          <w:tcPr>
            <w:tcW w:w="2977" w:type="dxa"/>
            <w:tcMar>
              <w:top w:w="28" w:type="dxa"/>
              <w:left w:w="28" w:type="dxa"/>
              <w:bottom w:w="28" w:type="dxa"/>
              <w:right w:w="28" w:type="dxa"/>
            </w:tcMar>
          </w:tcPr>
          <w:p w14:paraId="4FF8FDD3" w14:textId="77777777" w:rsidR="006F6ADE" w:rsidRPr="00A75808" w:rsidRDefault="006F6ADE" w:rsidP="00237DE8">
            <w:pPr>
              <w:pStyle w:val="ConsPlusNormal"/>
              <w:ind w:firstLine="0"/>
              <w:contextualSpacing/>
              <w:rPr>
                <w:rFonts w:ascii="Calibri" w:hAnsi="Calibri" w:cs="Calibri"/>
              </w:rPr>
            </w:pPr>
            <w:r w:rsidRPr="00A75808">
              <w:rPr>
                <w:rFonts w:ascii="Calibri" w:hAnsi="Calibri" w:cs="Calibri"/>
              </w:rPr>
              <w:t>Благоустройство территории</w:t>
            </w:r>
          </w:p>
        </w:tc>
        <w:tc>
          <w:tcPr>
            <w:tcW w:w="5953" w:type="dxa"/>
            <w:tcMar>
              <w:top w:w="28" w:type="dxa"/>
              <w:left w:w="28" w:type="dxa"/>
              <w:bottom w:w="28" w:type="dxa"/>
              <w:right w:w="28" w:type="dxa"/>
            </w:tcMar>
          </w:tcPr>
          <w:p w14:paraId="1E2E5535" w14:textId="77777777" w:rsidR="006F6ADE" w:rsidRPr="00A75808" w:rsidRDefault="006F6ADE" w:rsidP="00237DE8">
            <w:pPr>
              <w:pStyle w:val="ConsPlusNormal"/>
              <w:ind w:firstLine="0"/>
              <w:contextualSpacing/>
              <w:rPr>
                <w:rFonts w:ascii="Calibri" w:hAnsi="Calibri" w:cs="Calibri"/>
              </w:rPr>
            </w:pPr>
            <w:r w:rsidRPr="00A75808">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615E5F" w:rsidRPr="00A75808" w14:paraId="2C4C4BE4" w14:textId="77777777" w:rsidTr="006F6ADE">
        <w:trPr>
          <w:trHeight w:val="32"/>
        </w:trPr>
        <w:tc>
          <w:tcPr>
            <w:tcW w:w="709" w:type="dxa"/>
            <w:tcMar>
              <w:top w:w="28" w:type="dxa"/>
              <w:left w:w="28" w:type="dxa"/>
              <w:bottom w:w="28" w:type="dxa"/>
              <w:right w:w="28" w:type="dxa"/>
            </w:tcMar>
          </w:tcPr>
          <w:p w14:paraId="541F48BC" w14:textId="77777777" w:rsidR="00A36D96" w:rsidRPr="00A75808" w:rsidRDefault="00A36D96" w:rsidP="00DE7048">
            <w:pPr>
              <w:pStyle w:val="ConsPlusNormal"/>
              <w:ind w:firstLine="0"/>
              <w:contextualSpacing/>
              <w:jc w:val="center"/>
              <w:rPr>
                <w:rFonts w:ascii="Calibri" w:hAnsi="Calibri" w:cs="Calibri"/>
              </w:rPr>
            </w:pPr>
            <w:r w:rsidRPr="00A75808">
              <w:rPr>
                <w:rFonts w:ascii="Calibri" w:hAnsi="Calibri" w:cs="Calibri"/>
              </w:rPr>
              <w:t>12.2</w:t>
            </w:r>
          </w:p>
        </w:tc>
        <w:tc>
          <w:tcPr>
            <w:tcW w:w="2977" w:type="dxa"/>
            <w:tcMar>
              <w:top w:w="28" w:type="dxa"/>
              <w:left w:w="28" w:type="dxa"/>
              <w:bottom w:w="28" w:type="dxa"/>
              <w:right w:w="28" w:type="dxa"/>
            </w:tcMar>
          </w:tcPr>
          <w:p w14:paraId="4F3631E2" w14:textId="77777777" w:rsidR="00A36D96" w:rsidRPr="00A75808" w:rsidRDefault="00A36D96" w:rsidP="00DE7048">
            <w:pPr>
              <w:pStyle w:val="ConsPlusNormal"/>
              <w:ind w:firstLine="0"/>
              <w:contextualSpacing/>
              <w:rPr>
                <w:rFonts w:ascii="Calibri" w:hAnsi="Calibri" w:cs="Calibri"/>
              </w:rPr>
            </w:pPr>
            <w:r w:rsidRPr="00A75808">
              <w:rPr>
                <w:rFonts w:ascii="Calibri" w:hAnsi="Calibri" w:cs="Calibri"/>
              </w:rPr>
              <w:t>Специальная деятельность</w:t>
            </w:r>
          </w:p>
        </w:tc>
        <w:tc>
          <w:tcPr>
            <w:tcW w:w="5953" w:type="dxa"/>
            <w:tcMar>
              <w:top w:w="28" w:type="dxa"/>
              <w:left w:w="28" w:type="dxa"/>
              <w:bottom w:w="28" w:type="dxa"/>
              <w:right w:w="28" w:type="dxa"/>
            </w:tcMar>
          </w:tcPr>
          <w:p w14:paraId="6D247FEB" w14:textId="77777777" w:rsidR="00A36D96" w:rsidRPr="00A75808" w:rsidRDefault="00A36D96" w:rsidP="00557236">
            <w:pPr>
              <w:pStyle w:val="ConsPlusNormal"/>
              <w:ind w:firstLine="0"/>
              <w:contextualSpacing/>
              <w:rPr>
                <w:rFonts w:ascii="Calibri" w:hAnsi="Calibri" w:cs="Calibri"/>
              </w:rPr>
            </w:pPr>
            <w:r w:rsidRPr="00A75808">
              <w:rPr>
                <w:rFonts w:ascii="Calibri" w:hAnsi="Calibri" w:cs="Calibri"/>
              </w:rPr>
              <w:t>Пункты сбора мусора для вторичной переработки</w:t>
            </w:r>
          </w:p>
        </w:tc>
      </w:tr>
    </w:tbl>
    <w:p w14:paraId="06082480" w14:textId="77777777" w:rsidR="00B6317B" w:rsidRPr="00A75808" w:rsidRDefault="00B6317B" w:rsidP="00B6317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09"/>
        <w:gridCol w:w="2977"/>
        <w:gridCol w:w="5953"/>
      </w:tblGrid>
      <w:tr w:rsidR="00615E5F" w:rsidRPr="00A75808" w14:paraId="5722D197" w14:textId="77777777"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16CFE99" w14:textId="77777777" w:rsidR="00993A79" w:rsidRPr="00A75808" w:rsidRDefault="00F84D6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Вид</w:t>
            </w:r>
            <w:r w:rsidR="00993A79" w:rsidRPr="00A75808">
              <w:rPr>
                <w:rFonts w:cs="Calibri"/>
                <w:lang w:eastAsia="ru-RU"/>
              </w:rPr>
              <w:t xml:space="preserve">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14:paraId="4D6FDA9F" w14:textId="77777777" w:rsidR="00993A79" w:rsidRPr="00A75808" w:rsidRDefault="00F84D6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Вид</w:t>
            </w:r>
            <w:r w:rsidR="00993A79" w:rsidRPr="00A75808">
              <w:rPr>
                <w:rFonts w:cs="Calibri"/>
                <w:lang w:eastAsia="ru-RU"/>
              </w:rPr>
              <w:t xml:space="preserve"> разрешённого использования объекта капитального строительства</w:t>
            </w:r>
          </w:p>
        </w:tc>
      </w:tr>
      <w:tr w:rsidR="00615E5F" w:rsidRPr="00A75808" w14:paraId="1D254E52" w14:textId="77777777"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DCF6C43"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Код</w:t>
            </w:r>
          </w:p>
        </w:tc>
        <w:tc>
          <w:tcPr>
            <w:tcW w:w="2977" w:type="dxa"/>
            <w:tcBorders>
              <w:top w:val="single" w:sz="4" w:space="0" w:color="auto"/>
              <w:left w:val="single" w:sz="4" w:space="0" w:color="auto"/>
              <w:bottom w:val="single" w:sz="4" w:space="0" w:color="auto"/>
              <w:right w:val="single" w:sz="4" w:space="0" w:color="auto"/>
            </w:tcBorders>
          </w:tcPr>
          <w:p w14:paraId="49794172"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r w:rsidRPr="00A75808">
              <w:rPr>
                <w:rFonts w:cs="Calibri"/>
                <w:lang w:eastAsia="ru-RU"/>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14:paraId="4BD09D09" w14:textId="77777777" w:rsidR="00993A79" w:rsidRPr="00A75808" w:rsidRDefault="00993A79" w:rsidP="00DE7048">
            <w:pPr>
              <w:widowControl w:val="0"/>
              <w:autoSpaceDE w:val="0"/>
              <w:autoSpaceDN w:val="0"/>
              <w:spacing w:before="0" w:after="0" w:line="240" w:lineRule="auto"/>
              <w:contextualSpacing/>
              <w:jc w:val="center"/>
              <w:rPr>
                <w:rFonts w:cs="Calibri"/>
                <w:lang w:eastAsia="ru-RU"/>
              </w:rPr>
            </w:pPr>
          </w:p>
        </w:tc>
      </w:tr>
      <w:tr w:rsidR="00615E5F" w:rsidRPr="00A75808" w14:paraId="63161439" w14:textId="77777777" w:rsidTr="006F6ADE">
        <w:tc>
          <w:tcPr>
            <w:tcW w:w="709" w:type="dxa"/>
            <w:tcMar>
              <w:top w:w="28" w:type="dxa"/>
              <w:left w:w="28" w:type="dxa"/>
              <w:bottom w:w="28" w:type="dxa"/>
              <w:right w:w="28" w:type="dxa"/>
            </w:tcMar>
          </w:tcPr>
          <w:p w14:paraId="3B3A506B" w14:textId="77777777" w:rsidR="00993A79" w:rsidRPr="00A75808" w:rsidRDefault="00993A79" w:rsidP="00DE7048">
            <w:pPr>
              <w:pStyle w:val="ConsPlusNormal"/>
              <w:ind w:firstLine="0"/>
              <w:contextualSpacing/>
              <w:jc w:val="center"/>
              <w:rPr>
                <w:rFonts w:ascii="Calibri" w:hAnsi="Calibri" w:cs="Calibri"/>
              </w:rPr>
            </w:pPr>
            <w:r w:rsidRPr="00A75808">
              <w:rPr>
                <w:rFonts w:ascii="Calibri" w:hAnsi="Calibri" w:cs="Calibri"/>
              </w:rPr>
              <w:t>3.9.1</w:t>
            </w:r>
          </w:p>
        </w:tc>
        <w:tc>
          <w:tcPr>
            <w:tcW w:w="2977" w:type="dxa"/>
            <w:tcMar>
              <w:top w:w="28" w:type="dxa"/>
              <w:left w:w="28" w:type="dxa"/>
              <w:bottom w:w="28" w:type="dxa"/>
              <w:right w:w="28" w:type="dxa"/>
            </w:tcMar>
          </w:tcPr>
          <w:p w14:paraId="472BEE4A" w14:textId="77777777" w:rsidR="00993A79" w:rsidRPr="00A75808" w:rsidRDefault="00993A79" w:rsidP="00DE7048">
            <w:pPr>
              <w:pStyle w:val="ConsPlusNormal"/>
              <w:ind w:firstLine="0"/>
              <w:contextualSpacing/>
              <w:jc w:val="both"/>
              <w:rPr>
                <w:rFonts w:ascii="Calibri" w:hAnsi="Calibri" w:cs="Calibri"/>
              </w:rPr>
            </w:pPr>
            <w:r w:rsidRPr="00A75808">
              <w:rPr>
                <w:rFonts w:ascii="Calibri" w:hAnsi="Calibri" w:cs="Calibri"/>
              </w:rPr>
              <w:t>Обеспечение деятельности в области гидрометеорологии и смежных с ней областях</w:t>
            </w:r>
          </w:p>
        </w:tc>
        <w:tc>
          <w:tcPr>
            <w:tcW w:w="5953" w:type="dxa"/>
            <w:tcMar>
              <w:top w:w="28" w:type="dxa"/>
              <w:left w:w="28" w:type="dxa"/>
              <w:bottom w:w="28" w:type="dxa"/>
              <w:right w:w="28" w:type="dxa"/>
            </w:tcMar>
          </w:tcPr>
          <w:p w14:paraId="7B61696A"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Гидрометеостанции, посты наблюдения за состоянием окружающей среды, гидрологические посты</w:t>
            </w:r>
          </w:p>
        </w:tc>
      </w:tr>
      <w:tr w:rsidR="00615E5F" w:rsidRPr="00A75808" w14:paraId="1DAFF350" w14:textId="77777777" w:rsidTr="006F6ADE">
        <w:trPr>
          <w:trHeight w:val="32"/>
        </w:trPr>
        <w:tc>
          <w:tcPr>
            <w:tcW w:w="709" w:type="dxa"/>
            <w:tcMar>
              <w:top w:w="28" w:type="dxa"/>
              <w:left w:w="28" w:type="dxa"/>
              <w:bottom w:w="28" w:type="dxa"/>
              <w:right w:w="28" w:type="dxa"/>
            </w:tcMar>
          </w:tcPr>
          <w:p w14:paraId="6112AD57" w14:textId="77777777" w:rsidR="00993A79" w:rsidRPr="00A75808" w:rsidRDefault="00993A79" w:rsidP="00DE7048">
            <w:pPr>
              <w:pStyle w:val="ConsPlusNormal"/>
              <w:ind w:firstLine="0"/>
              <w:contextualSpacing/>
              <w:jc w:val="center"/>
              <w:rPr>
                <w:rFonts w:ascii="Calibri" w:hAnsi="Calibri" w:cs="Calibri"/>
              </w:rPr>
            </w:pPr>
            <w:r w:rsidRPr="00A75808">
              <w:rPr>
                <w:rFonts w:ascii="Calibri" w:hAnsi="Calibri" w:cs="Calibri"/>
              </w:rPr>
              <w:t>6.7</w:t>
            </w:r>
          </w:p>
        </w:tc>
        <w:tc>
          <w:tcPr>
            <w:tcW w:w="2977" w:type="dxa"/>
            <w:tcMar>
              <w:top w:w="28" w:type="dxa"/>
              <w:left w:w="28" w:type="dxa"/>
              <w:bottom w:w="28" w:type="dxa"/>
              <w:right w:w="28" w:type="dxa"/>
            </w:tcMar>
          </w:tcPr>
          <w:p w14:paraId="2490CC42" w14:textId="77777777" w:rsidR="00993A79" w:rsidRPr="00A75808" w:rsidRDefault="00993A79" w:rsidP="00DE7048">
            <w:pPr>
              <w:pStyle w:val="ConsPlusNormal"/>
              <w:ind w:firstLine="0"/>
              <w:contextualSpacing/>
              <w:rPr>
                <w:rFonts w:ascii="Calibri" w:hAnsi="Calibri" w:cs="Calibri"/>
              </w:rPr>
            </w:pPr>
            <w:r w:rsidRPr="00A75808">
              <w:rPr>
                <w:rFonts w:ascii="Calibri" w:hAnsi="Calibri" w:cs="Calibri"/>
              </w:rPr>
              <w:t>Энергетика</w:t>
            </w:r>
          </w:p>
        </w:tc>
        <w:tc>
          <w:tcPr>
            <w:tcW w:w="5953" w:type="dxa"/>
            <w:tcMar>
              <w:top w:w="28" w:type="dxa"/>
              <w:left w:w="28" w:type="dxa"/>
              <w:bottom w:w="28" w:type="dxa"/>
              <w:right w:w="28" w:type="dxa"/>
            </w:tcMar>
          </w:tcPr>
          <w:p w14:paraId="61F8B7CC" w14:textId="77777777" w:rsidR="00993A79" w:rsidRPr="00A75808" w:rsidRDefault="00993A79" w:rsidP="0023299E">
            <w:pPr>
              <w:pStyle w:val="ConsPlusNormal"/>
              <w:ind w:firstLine="0"/>
              <w:contextualSpacing/>
              <w:rPr>
                <w:rFonts w:ascii="Calibri" w:hAnsi="Calibri" w:cs="Calibri"/>
              </w:rPr>
            </w:pPr>
            <w:r w:rsidRPr="00A75808">
              <w:rPr>
                <w:rFonts w:ascii="Calibri" w:hAnsi="Calibri" w:cs="Calibri"/>
              </w:rPr>
              <w:t xml:space="preserve">Объекты электросетевого хозяйства </w:t>
            </w:r>
          </w:p>
        </w:tc>
      </w:tr>
      <w:tr w:rsidR="00615E5F" w:rsidRPr="00A75808" w14:paraId="086686FA" w14:textId="77777777" w:rsidTr="006F6ADE">
        <w:tc>
          <w:tcPr>
            <w:tcW w:w="709" w:type="dxa"/>
            <w:tcMar>
              <w:top w:w="28" w:type="dxa"/>
              <w:left w:w="28" w:type="dxa"/>
              <w:bottom w:w="28" w:type="dxa"/>
              <w:right w:w="28" w:type="dxa"/>
            </w:tcMar>
          </w:tcPr>
          <w:p w14:paraId="0216149D" w14:textId="77777777" w:rsidR="00993A79" w:rsidRPr="00A75808" w:rsidRDefault="00993A79" w:rsidP="00DE7048">
            <w:pPr>
              <w:pStyle w:val="ConsPlusNormal"/>
              <w:ind w:firstLine="0"/>
              <w:contextualSpacing/>
              <w:jc w:val="center"/>
              <w:rPr>
                <w:rFonts w:ascii="Calibri" w:hAnsi="Calibri" w:cs="Calibri"/>
              </w:rPr>
            </w:pPr>
            <w:r w:rsidRPr="00A75808">
              <w:rPr>
                <w:rFonts w:ascii="Calibri" w:hAnsi="Calibri" w:cs="Calibri"/>
              </w:rPr>
              <w:t>11.0</w:t>
            </w:r>
          </w:p>
        </w:tc>
        <w:tc>
          <w:tcPr>
            <w:tcW w:w="2977" w:type="dxa"/>
            <w:tcMar>
              <w:top w:w="28" w:type="dxa"/>
              <w:left w:w="28" w:type="dxa"/>
              <w:bottom w:w="28" w:type="dxa"/>
              <w:right w:w="28" w:type="dxa"/>
            </w:tcMar>
          </w:tcPr>
          <w:p w14:paraId="242188A1" w14:textId="77777777" w:rsidR="00993A79" w:rsidRPr="00A75808" w:rsidRDefault="00993A79" w:rsidP="00DE7048">
            <w:pPr>
              <w:pStyle w:val="ConsPlusNormal"/>
              <w:ind w:firstLine="0"/>
              <w:contextualSpacing/>
              <w:jc w:val="both"/>
              <w:rPr>
                <w:rFonts w:ascii="Calibri" w:hAnsi="Calibri" w:cs="Calibri"/>
              </w:rPr>
            </w:pPr>
            <w:r w:rsidRPr="00A75808">
              <w:rPr>
                <w:rFonts w:ascii="Calibri" w:hAnsi="Calibri" w:cs="Calibri"/>
              </w:rPr>
              <w:t>Водные объекты</w:t>
            </w:r>
          </w:p>
        </w:tc>
        <w:tc>
          <w:tcPr>
            <w:tcW w:w="5953" w:type="dxa"/>
            <w:tcMar>
              <w:top w:w="28" w:type="dxa"/>
              <w:left w:w="28" w:type="dxa"/>
              <w:bottom w:w="28" w:type="dxa"/>
              <w:right w:w="28" w:type="dxa"/>
            </w:tcMar>
          </w:tcPr>
          <w:p w14:paraId="358347CE" w14:textId="77777777" w:rsidR="00993A79" w:rsidRPr="00A75808" w:rsidRDefault="002253C1" w:rsidP="00DE704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62C56E2C" w14:textId="77777777" w:rsidTr="006F6ADE">
        <w:trPr>
          <w:trHeight w:val="596"/>
        </w:trPr>
        <w:tc>
          <w:tcPr>
            <w:tcW w:w="709" w:type="dxa"/>
            <w:tcMar>
              <w:top w:w="28" w:type="dxa"/>
              <w:left w:w="28" w:type="dxa"/>
              <w:bottom w:w="28" w:type="dxa"/>
              <w:right w:w="28" w:type="dxa"/>
            </w:tcMar>
          </w:tcPr>
          <w:p w14:paraId="6054CFD4" w14:textId="77777777" w:rsidR="0066622E" w:rsidRPr="00A75808" w:rsidRDefault="0066622E" w:rsidP="00DE7048">
            <w:pPr>
              <w:pStyle w:val="ConsPlusNormal"/>
              <w:ind w:firstLine="0"/>
              <w:contextualSpacing/>
              <w:jc w:val="center"/>
              <w:rPr>
                <w:rFonts w:ascii="Calibri" w:hAnsi="Calibri" w:cs="Calibri"/>
              </w:rPr>
            </w:pPr>
            <w:r w:rsidRPr="00A75808">
              <w:rPr>
                <w:rFonts w:ascii="Calibri" w:hAnsi="Calibri" w:cs="Calibri"/>
              </w:rPr>
              <w:t>11.1</w:t>
            </w:r>
          </w:p>
        </w:tc>
        <w:tc>
          <w:tcPr>
            <w:tcW w:w="2977" w:type="dxa"/>
            <w:tcMar>
              <w:top w:w="28" w:type="dxa"/>
              <w:left w:w="28" w:type="dxa"/>
              <w:bottom w:w="28" w:type="dxa"/>
              <w:right w:w="28" w:type="dxa"/>
            </w:tcMar>
          </w:tcPr>
          <w:p w14:paraId="30B5DBE5" w14:textId="77777777" w:rsidR="0066622E" w:rsidRPr="00A75808" w:rsidRDefault="0066622E" w:rsidP="00DE7048">
            <w:pPr>
              <w:pStyle w:val="ConsPlusNormal"/>
              <w:ind w:firstLine="0"/>
              <w:contextualSpacing/>
              <w:jc w:val="both"/>
              <w:rPr>
                <w:rFonts w:ascii="Calibri" w:hAnsi="Calibri" w:cs="Calibri"/>
              </w:rPr>
            </w:pPr>
            <w:r w:rsidRPr="00A75808">
              <w:rPr>
                <w:rFonts w:ascii="Calibri" w:hAnsi="Calibri" w:cs="Calibri"/>
              </w:rPr>
              <w:t>Общее пользование водными объектами</w:t>
            </w:r>
          </w:p>
        </w:tc>
        <w:tc>
          <w:tcPr>
            <w:tcW w:w="5953" w:type="dxa"/>
            <w:tcMar>
              <w:top w:w="28" w:type="dxa"/>
              <w:left w:w="28" w:type="dxa"/>
              <w:bottom w:w="28" w:type="dxa"/>
              <w:right w:w="28" w:type="dxa"/>
            </w:tcMar>
          </w:tcPr>
          <w:p w14:paraId="4BC1BEE6" w14:textId="77777777" w:rsidR="0066622E" w:rsidRPr="00A75808" w:rsidRDefault="0066622E" w:rsidP="00DE7048">
            <w:pPr>
              <w:pStyle w:val="ConsPlusNormal"/>
              <w:ind w:firstLine="0"/>
              <w:contextualSpacing/>
              <w:rPr>
                <w:rFonts w:ascii="Calibri" w:hAnsi="Calibri" w:cs="Calibri"/>
              </w:rPr>
            </w:pPr>
            <w:r w:rsidRPr="00A75808">
              <w:rPr>
                <w:rFonts w:ascii="Calibri" w:hAnsi="Calibri" w:cs="Calibri"/>
              </w:rPr>
              <w:t>Не устанавливается</w:t>
            </w:r>
          </w:p>
        </w:tc>
      </w:tr>
      <w:tr w:rsidR="00615E5F" w:rsidRPr="00A75808" w14:paraId="1FBA0B55" w14:textId="77777777" w:rsidTr="006F6ADE">
        <w:trPr>
          <w:trHeight w:val="554"/>
        </w:trPr>
        <w:tc>
          <w:tcPr>
            <w:tcW w:w="709" w:type="dxa"/>
            <w:tcMar>
              <w:top w:w="28" w:type="dxa"/>
              <w:left w:w="28" w:type="dxa"/>
              <w:bottom w:w="28" w:type="dxa"/>
              <w:right w:w="28" w:type="dxa"/>
            </w:tcMar>
          </w:tcPr>
          <w:p w14:paraId="4B20680C" w14:textId="77777777" w:rsidR="0066622E" w:rsidRPr="00A75808" w:rsidRDefault="0066622E" w:rsidP="00DE7048">
            <w:pPr>
              <w:pStyle w:val="ConsPlusNormal"/>
              <w:ind w:firstLine="0"/>
              <w:contextualSpacing/>
              <w:jc w:val="center"/>
              <w:rPr>
                <w:rFonts w:ascii="Calibri" w:hAnsi="Calibri" w:cs="Calibri"/>
              </w:rPr>
            </w:pPr>
            <w:r w:rsidRPr="00A75808">
              <w:rPr>
                <w:rFonts w:ascii="Calibri" w:hAnsi="Calibri" w:cs="Calibri"/>
              </w:rPr>
              <w:t>11.2</w:t>
            </w:r>
          </w:p>
        </w:tc>
        <w:tc>
          <w:tcPr>
            <w:tcW w:w="2977" w:type="dxa"/>
            <w:tcMar>
              <w:top w:w="28" w:type="dxa"/>
              <w:left w:w="28" w:type="dxa"/>
              <w:bottom w:w="28" w:type="dxa"/>
              <w:right w:w="28" w:type="dxa"/>
            </w:tcMar>
          </w:tcPr>
          <w:p w14:paraId="35447AF0" w14:textId="77777777" w:rsidR="0066622E" w:rsidRPr="00A75808" w:rsidRDefault="0066622E" w:rsidP="00914182">
            <w:pPr>
              <w:pStyle w:val="ConsPlusNormal"/>
              <w:ind w:firstLine="0"/>
              <w:contextualSpacing/>
              <w:rPr>
                <w:rFonts w:ascii="Calibri" w:hAnsi="Calibri" w:cs="Calibri"/>
              </w:rPr>
            </w:pPr>
            <w:r w:rsidRPr="00A75808">
              <w:rPr>
                <w:rFonts w:ascii="Calibri" w:hAnsi="Calibri" w:cs="Calibri"/>
              </w:rPr>
              <w:t>Специальное пользование водными объектами</w:t>
            </w:r>
          </w:p>
        </w:tc>
        <w:tc>
          <w:tcPr>
            <w:tcW w:w="5953" w:type="dxa"/>
            <w:tcMar>
              <w:top w:w="28" w:type="dxa"/>
              <w:left w:w="28" w:type="dxa"/>
              <w:bottom w:w="28" w:type="dxa"/>
              <w:right w:w="28" w:type="dxa"/>
            </w:tcMar>
          </w:tcPr>
          <w:p w14:paraId="1F2D1637" w14:textId="77777777" w:rsidR="0066622E" w:rsidRPr="00A75808" w:rsidRDefault="0066622E" w:rsidP="006F6ADE">
            <w:pPr>
              <w:pStyle w:val="ConsPlusNormal"/>
              <w:ind w:firstLine="0"/>
              <w:contextualSpacing/>
              <w:rPr>
                <w:rFonts w:ascii="Calibri" w:hAnsi="Calibri" w:cs="Calibri"/>
              </w:rPr>
            </w:pPr>
            <w:r w:rsidRPr="00A75808">
              <w:rPr>
                <w:rFonts w:ascii="Calibri" w:hAnsi="Calibri" w:cs="Calibri"/>
              </w:rPr>
              <w:t>Очистные сооружения</w:t>
            </w:r>
          </w:p>
        </w:tc>
      </w:tr>
      <w:tr w:rsidR="00615E5F" w:rsidRPr="00A75808" w14:paraId="1951D57D" w14:textId="77777777" w:rsidTr="006F6ADE">
        <w:tc>
          <w:tcPr>
            <w:tcW w:w="709" w:type="dxa"/>
            <w:vMerge w:val="restart"/>
            <w:tcMar>
              <w:top w:w="28" w:type="dxa"/>
              <w:left w:w="28" w:type="dxa"/>
              <w:bottom w:w="28" w:type="dxa"/>
              <w:right w:w="28" w:type="dxa"/>
            </w:tcMar>
          </w:tcPr>
          <w:p w14:paraId="3F517D11" w14:textId="77777777" w:rsidR="006F6ADE" w:rsidRPr="00A75808" w:rsidRDefault="006F6ADE" w:rsidP="00DE7048">
            <w:pPr>
              <w:pStyle w:val="ConsPlusNormal"/>
              <w:ind w:firstLine="0"/>
              <w:contextualSpacing/>
              <w:jc w:val="center"/>
              <w:rPr>
                <w:rFonts w:ascii="Calibri" w:hAnsi="Calibri" w:cs="Calibri"/>
              </w:rPr>
            </w:pPr>
            <w:r w:rsidRPr="00A75808">
              <w:rPr>
                <w:rFonts w:ascii="Calibri" w:hAnsi="Calibri" w:cs="Calibri"/>
              </w:rPr>
              <w:t>12.0</w:t>
            </w:r>
          </w:p>
        </w:tc>
        <w:tc>
          <w:tcPr>
            <w:tcW w:w="2977" w:type="dxa"/>
            <w:vMerge w:val="restart"/>
            <w:tcMar>
              <w:top w:w="28" w:type="dxa"/>
              <w:left w:w="28" w:type="dxa"/>
              <w:bottom w:w="28" w:type="dxa"/>
              <w:right w:w="28" w:type="dxa"/>
            </w:tcMar>
          </w:tcPr>
          <w:p w14:paraId="3437D011" w14:textId="77777777" w:rsidR="006F6ADE" w:rsidRPr="00A75808" w:rsidRDefault="006F6ADE" w:rsidP="00DE7048">
            <w:pPr>
              <w:pStyle w:val="ConsPlusNormal"/>
              <w:ind w:firstLine="0"/>
              <w:contextualSpacing/>
              <w:jc w:val="both"/>
              <w:rPr>
                <w:rFonts w:ascii="Calibri" w:hAnsi="Calibri" w:cs="Calibri"/>
              </w:rPr>
            </w:pPr>
            <w:r w:rsidRPr="00A75808">
              <w:rPr>
                <w:rFonts w:ascii="Calibri" w:hAnsi="Calibri" w:cs="Calibri"/>
              </w:rPr>
              <w:t>Земельные участки (территории) общего пользования</w:t>
            </w:r>
          </w:p>
        </w:tc>
        <w:tc>
          <w:tcPr>
            <w:tcW w:w="5953" w:type="dxa"/>
            <w:tcMar>
              <w:top w:w="28" w:type="dxa"/>
              <w:left w:w="28" w:type="dxa"/>
              <w:bottom w:w="28" w:type="dxa"/>
              <w:right w:w="28" w:type="dxa"/>
            </w:tcMar>
          </w:tcPr>
          <w:p w14:paraId="5C35DC50" w14:textId="77777777" w:rsidR="006F6ADE" w:rsidRPr="00A75808" w:rsidRDefault="006F6ADE" w:rsidP="00DE7048">
            <w:pPr>
              <w:pStyle w:val="ConsPlusNormal"/>
              <w:ind w:firstLine="0"/>
              <w:contextualSpacing/>
              <w:rPr>
                <w:rFonts w:ascii="Calibri" w:hAnsi="Calibri" w:cs="Calibri"/>
              </w:rPr>
            </w:pPr>
            <w:r w:rsidRPr="00A75808">
              <w:rPr>
                <w:rFonts w:ascii="Calibri" w:hAnsi="Calibri" w:cs="Calibri"/>
              </w:rPr>
              <w:t>Объекты улично-дорожной сети</w:t>
            </w:r>
          </w:p>
        </w:tc>
      </w:tr>
      <w:tr w:rsidR="00615E5F" w:rsidRPr="00A75808" w14:paraId="15B2E1AC" w14:textId="77777777" w:rsidTr="006F6ADE">
        <w:tc>
          <w:tcPr>
            <w:tcW w:w="709" w:type="dxa"/>
            <w:vMerge/>
            <w:tcMar>
              <w:top w:w="28" w:type="dxa"/>
              <w:left w:w="28" w:type="dxa"/>
              <w:bottom w:w="28" w:type="dxa"/>
              <w:right w:w="28" w:type="dxa"/>
            </w:tcMar>
          </w:tcPr>
          <w:p w14:paraId="7377C984" w14:textId="77777777" w:rsidR="006F6ADE" w:rsidRPr="00A75808" w:rsidRDefault="006F6ADE" w:rsidP="00DE7048">
            <w:pPr>
              <w:pStyle w:val="ConsPlusNormal"/>
              <w:ind w:firstLine="0"/>
              <w:contextualSpacing/>
              <w:jc w:val="center"/>
              <w:rPr>
                <w:rFonts w:ascii="Calibri" w:hAnsi="Calibri" w:cs="Calibri"/>
              </w:rPr>
            </w:pPr>
          </w:p>
        </w:tc>
        <w:tc>
          <w:tcPr>
            <w:tcW w:w="2977" w:type="dxa"/>
            <w:vMerge/>
            <w:tcMar>
              <w:top w:w="28" w:type="dxa"/>
              <w:left w:w="28" w:type="dxa"/>
              <w:bottom w:w="28" w:type="dxa"/>
              <w:right w:w="28" w:type="dxa"/>
            </w:tcMar>
          </w:tcPr>
          <w:p w14:paraId="557AB421" w14:textId="77777777" w:rsidR="006F6ADE" w:rsidRPr="00A75808" w:rsidRDefault="006F6ADE" w:rsidP="00DE7048">
            <w:pPr>
              <w:pStyle w:val="ConsPlusNormal"/>
              <w:ind w:firstLine="0"/>
              <w:contextualSpacing/>
              <w:jc w:val="both"/>
              <w:rPr>
                <w:rFonts w:ascii="Calibri" w:hAnsi="Calibri" w:cs="Calibri"/>
              </w:rPr>
            </w:pPr>
          </w:p>
        </w:tc>
        <w:tc>
          <w:tcPr>
            <w:tcW w:w="5953" w:type="dxa"/>
            <w:tcMar>
              <w:top w:w="28" w:type="dxa"/>
              <w:left w:w="28" w:type="dxa"/>
              <w:bottom w:w="28" w:type="dxa"/>
              <w:right w:w="28" w:type="dxa"/>
            </w:tcMar>
          </w:tcPr>
          <w:p w14:paraId="5F5D3479" w14:textId="77777777" w:rsidR="006F6ADE" w:rsidRPr="00A75808" w:rsidRDefault="006F6ADE" w:rsidP="00B121B7">
            <w:pPr>
              <w:pStyle w:val="ConsPlusNormal"/>
              <w:ind w:firstLine="0"/>
              <w:contextualSpacing/>
              <w:rPr>
                <w:rFonts w:ascii="Calibri" w:hAnsi="Calibri" w:cs="Calibri"/>
              </w:rPr>
            </w:pPr>
            <w:r w:rsidRPr="00A75808">
              <w:rPr>
                <w:rFonts w:ascii="Calibri" w:hAnsi="Calibri" w:cs="Calibri"/>
              </w:rPr>
              <w:t>Благоустройство территории</w:t>
            </w:r>
          </w:p>
        </w:tc>
      </w:tr>
    </w:tbl>
    <w:p w14:paraId="0A88438D" w14:textId="77777777" w:rsidR="00B6317B" w:rsidRPr="00A75808" w:rsidRDefault="00B6317B" w:rsidP="00B6317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4. </w:t>
      </w:r>
      <w:r w:rsidR="00091CB2" w:rsidRPr="00A75808">
        <w:rPr>
          <w:rFonts w:cs="Calibri"/>
          <w:sz w:val="24"/>
          <w:szCs w:val="24"/>
          <w:lang w:eastAsia="ru-RU"/>
        </w:rPr>
        <w:t>На участках береговых полос</w:t>
      </w:r>
      <w:r w:rsidRPr="00A75808">
        <w:rPr>
          <w:rFonts w:cs="Calibri"/>
          <w:sz w:val="24"/>
          <w:szCs w:val="24"/>
          <w:lang w:eastAsia="ru-RU"/>
        </w:rPr>
        <w:t xml:space="preserve"> водных объектов</w:t>
      </w:r>
      <w:r w:rsidR="00091CB2" w:rsidRPr="00A75808">
        <w:rPr>
          <w:rFonts w:cs="Calibri"/>
          <w:sz w:val="24"/>
          <w:szCs w:val="24"/>
          <w:lang w:eastAsia="ru-RU"/>
        </w:rPr>
        <w:t>,</w:t>
      </w:r>
      <w:r w:rsidRPr="00A75808">
        <w:rPr>
          <w:rFonts w:cs="Calibri"/>
          <w:sz w:val="24"/>
          <w:szCs w:val="24"/>
          <w:lang w:eastAsia="ru-RU"/>
        </w:rPr>
        <w:t xml:space="preserve"> совпадаю</w:t>
      </w:r>
      <w:r w:rsidR="00091CB2" w:rsidRPr="00A75808">
        <w:rPr>
          <w:rFonts w:cs="Calibri"/>
          <w:sz w:val="24"/>
          <w:szCs w:val="24"/>
          <w:lang w:eastAsia="ru-RU"/>
        </w:rPr>
        <w:t>щих</w:t>
      </w:r>
      <w:r w:rsidRPr="00A75808">
        <w:rPr>
          <w:rFonts w:cs="Calibri"/>
          <w:sz w:val="24"/>
          <w:szCs w:val="24"/>
          <w:lang w:eastAsia="ru-RU"/>
        </w:rPr>
        <w:t xml:space="preserve">  с элементами улично-дорожной сети, </w:t>
      </w:r>
      <w:r w:rsidR="00091CB2" w:rsidRPr="00A75808">
        <w:rPr>
          <w:rFonts w:cs="Calibri"/>
          <w:sz w:val="24"/>
          <w:szCs w:val="24"/>
          <w:lang w:eastAsia="ru-RU"/>
        </w:rPr>
        <w:t xml:space="preserve">могут применяться </w:t>
      </w:r>
      <w:r w:rsidR="00387856" w:rsidRPr="00A75808">
        <w:rPr>
          <w:rFonts w:cs="Calibri"/>
          <w:sz w:val="24"/>
          <w:szCs w:val="24"/>
          <w:lang w:eastAsia="ru-RU"/>
        </w:rPr>
        <w:t>виды использования, установленные для улично-дорожной сети.</w:t>
      </w:r>
      <w:r w:rsidR="00091CB2" w:rsidRPr="00A75808">
        <w:rPr>
          <w:rFonts w:cs="Calibri"/>
          <w:sz w:val="24"/>
          <w:szCs w:val="24"/>
          <w:lang w:eastAsia="ru-RU"/>
        </w:rPr>
        <w:t xml:space="preserve"> </w:t>
      </w:r>
    </w:p>
    <w:p w14:paraId="28943750" w14:textId="77777777" w:rsidR="00FE5BFC" w:rsidRPr="00A75808" w:rsidRDefault="00AC28A6" w:rsidP="00B6317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FE5BFC" w:rsidRPr="00A75808">
        <w:rPr>
          <w:rFonts w:cs="Calibri"/>
          <w:sz w:val="24"/>
          <w:szCs w:val="24"/>
          <w:lang w:eastAsia="ru-RU"/>
        </w:rPr>
        <w:t>.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14:paraId="749D2077" w14:textId="24508AAE" w:rsidR="007920E4" w:rsidRPr="00A75808" w:rsidRDefault="007920E4" w:rsidP="007920E4">
      <w:pPr>
        <w:pStyle w:val="32"/>
        <w:rPr>
          <w:rFonts w:cs="Calibri"/>
          <w:color w:val="auto"/>
        </w:rPr>
      </w:pPr>
      <w:bookmarkStart w:id="105" w:name="_Toc352338025"/>
      <w:bookmarkStart w:id="106" w:name="_Toc32394526"/>
      <w:bookmarkStart w:id="107" w:name="_Toc58254031"/>
      <w:r w:rsidRPr="00A75808">
        <w:rPr>
          <w:rFonts w:cs="Calibri"/>
          <w:color w:val="auto"/>
        </w:rPr>
        <w:t xml:space="preserve">Статья </w:t>
      </w:r>
      <w:r w:rsidR="0043101F" w:rsidRPr="00A75808">
        <w:rPr>
          <w:rFonts w:cs="Calibri"/>
          <w:color w:val="auto"/>
        </w:rPr>
        <w:t>5</w:t>
      </w:r>
      <w:r w:rsidR="006C1324" w:rsidRPr="00A75808">
        <w:rPr>
          <w:rFonts w:cs="Calibri"/>
          <w:color w:val="auto"/>
        </w:rPr>
        <w:t>1</w:t>
      </w:r>
      <w:r w:rsidRPr="00A75808">
        <w:rPr>
          <w:rFonts w:cs="Calibri"/>
          <w:color w:val="auto"/>
        </w:rPr>
        <w:t>. Особенности использования территорий общего пользования</w:t>
      </w:r>
      <w:bookmarkEnd w:id="105"/>
      <w:bookmarkEnd w:id="106"/>
      <w:bookmarkEnd w:id="107"/>
    </w:p>
    <w:p w14:paraId="4AF37D86"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lastRenderedPageBreak/>
        <w:t xml:space="preserve">1. Нормативные правовые акты Администрации, определяющие режим использования и застройки территорий общего пользования, должны устанавливать: </w:t>
      </w:r>
    </w:p>
    <w:p w14:paraId="7A23671A"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 xml:space="preserve">а) границы территорий общего пользования; </w:t>
      </w:r>
    </w:p>
    <w:p w14:paraId="3B374017"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 xml:space="preserve">б) режим использования территорий общего пользования в соответствии с назначением этих территорий; </w:t>
      </w:r>
    </w:p>
    <w:p w14:paraId="51A27EB5"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в) порядок изменения состава и режима использования территорий общего пользования.</w:t>
      </w:r>
    </w:p>
    <w:p w14:paraId="61E3C31D"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2. Предложения по составу и режиму использования территорий общего пользования до их утверждения нормативными правовыми актами Администрации, подлежат общественным обсуждениям на публичных слушаниях в соответствии с порядком проведения публичных слушаний, установленным настоящими Правилами.</w:t>
      </w:r>
    </w:p>
    <w:p w14:paraId="79C115CF"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3. Виды использования, а также режим использования зданий, территориальных объектов,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14:paraId="7F6EA413"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4. Земельные участки общего пользования (в случаях, когда они сформированы),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14:paraId="52997319"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5. Собственники, землевладельцы, землепользователи, арендаторы земельных участков обязаны содержать прилегающую к используемому земельному участку территорию, являющуюся землей общего пользования, в надлежащем санитарном состоянии. В случае нарушения условий содержания прилегающей территории в надлежащем состоянии, виновные лица могут привлекаться к административной ответственности в соответствии с действующим законодательством.</w:t>
      </w:r>
    </w:p>
    <w:p w14:paraId="63E16C35"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6. Земли общего пользования Песчанокопского сельского поселения могут предоставляться гражданам и юридическим лицам для установки временных сооружений, строительства инженерных коммуникаций.</w:t>
      </w:r>
    </w:p>
    <w:p w14:paraId="5A011D32"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7. В пределах территории улично-дорожной сети, расположенной в границах территорий общего пользования, нормативными правовыми актами Администрации может допускаться размещение следующих объектов:</w:t>
      </w:r>
    </w:p>
    <w:p w14:paraId="77C9EF3D"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а) инфраструктуры общественного транспорта (стоянок общественного транспорта, разворотных площадок, площадок для размещения диспетчерских пунктов);</w:t>
      </w:r>
    </w:p>
    <w:p w14:paraId="18EBDC77"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б) автосервиса для попутного обслуживания транспорта (автозаправочных станций, мини-моек, постов проверки окиси углерода);</w:t>
      </w:r>
    </w:p>
    <w:p w14:paraId="575DEF25" w14:textId="08D5ABCD" w:rsidR="007920E4" w:rsidRPr="00A75808" w:rsidRDefault="007920E4" w:rsidP="004E004D">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в) попутного обслуживания пешеходов (мелкорозничной торговли общественного питания и бытового обслуживания) во временных строениях и сооружениях;</w:t>
      </w:r>
    </w:p>
    <w:p w14:paraId="49AC3FA0" w14:textId="5CD5EB0D" w:rsidR="00FC2FDE" w:rsidRPr="00A75808" w:rsidRDefault="004E004D" w:rsidP="004E004D">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 xml:space="preserve">г) объектов, перечисленных в части 1 статьи </w:t>
      </w:r>
      <w:r w:rsidR="0043101F" w:rsidRPr="00A75808">
        <w:rPr>
          <w:rFonts w:cs="Calibri"/>
          <w:sz w:val="24"/>
          <w:szCs w:val="24"/>
          <w:lang w:eastAsia="ru-RU"/>
        </w:rPr>
        <w:t>5</w:t>
      </w:r>
      <w:r w:rsidR="006C1324" w:rsidRPr="00A75808">
        <w:rPr>
          <w:rFonts w:cs="Calibri"/>
          <w:sz w:val="24"/>
          <w:szCs w:val="24"/>
          <w:lang w:eastAsia="ru-RU"/>
        </w:rPr>
        <w:t>2</w:t>
      </w:r>
      <w:r w:rsidRPr="00A75808">
        <w:rPr>
          <w:rFonts w:cs="Calibri"/>
          <w:sz w:val="24"/>
          <w:szCs w:val="24"/>
          <w:lang w:eastAsia="ru-RU"/>
        </w:rPr>
        <w:t xml:space="preserve"> настоящих Правил.</w:t>
      </w:r>
    </w:p>
    <w:p w14:paraId="7011A727" w14:textId="2E3A3A80" w:rsidR="007920E4" w:rsidRPr="00A75808" w:rsidRDefault="007920E4" w:rsidP="007920E4">
      <w:pPr>
        <w:pStyle w:val="32"/>
        <w:rPr>
          <w:rFonts w:cs="Calibri"/>
          <w:color w:val="auto"/>
        </w:rPr>
      </w:pPr>
      <w:bookmarkStart w:id="108" w:name="_Toc352338026"/>
      <w:bookmarkStart w:id="109" w:name="_Toc32394527"/>
      <w:bookmarkStart w:id="110" w:name="_Toc58254032"/>
      <w:r w:rsidRPr="00A75808">
        <w:rPr>
          <w:rFonts w:cs="Calibri"/>
          <w:color w:val="auto"/>
        </w:rPr>
        <w:lastRenderedPageBreak/>
        <w:t xml:space="preserve">Статья </w:t>
      </w:r>
      <w:r w:rsidR="0043101F" w:rsidRPr="00A75808">
        <w:rPr>
          <w:rFonts w:cs="Calibri"/>
          <w:color w:val="auto"/>
        </w:rPr>
        <w:t>5</w:t>
      </w:r>
      <w:r w:rsidR="006C1324" w:rsidRPr="00A75808">
        <w:rPr>
          <w:rFonts w:cs="Calibri"/>
          <w:color w:val="auto"/>
        </w:rPr>
        <w:t>2</w:t>
      </w:r>
      <w:r w:rsidRPr="00A75808">
        <w:rPr>
          <w:rFonts w:cs="Calibri"/>
          <w:color w:val="auto"/>
        </w:rPr>
        <w:t>.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bookmarkEnd w:id="108"/>
      <w:bookmarkEnd w:id="109"/>
      <w:bookmarkEnd w:id="110"/>
    </w:p>
    <w:p w14:paraId="70466EB0"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1. На территориях общего пользования может допускаться размещение следующих объектов:</w:t>
      </w:r>
    </w:p>
    <w:p w14:paraId="591148F4"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а) внутриквартальные проезды, подъезды, разворотные площадки, автостоянки;</w:t>
      </w:r>
    </w:p>
    <w:p w14:paraId="07288B97"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б) газоны, иные озелененные территории;</w:t>
      </w:r>
    </w:p>
    <w:p w14:paraId="397FD641"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в) инженерные коммуникации;</w:t>
      </w:r>
    </w:p>
    <w:p w14:paraId="784B5081"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г) спортивные площадки;</w:t>
      </w:r>
    </w:p>
    <w:p w14:paraId="7C5C5D58"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д) общественные туалеты;</w:t>
      </w:r>
    </w:p>
    <w:p w14:paraId="7E75FC2A"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е) площадки для мусоросборников;</w:t>
      </w:r>
    </w:p>
    <w:p w14:paraId="0F57D990"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ж) санитарно-защитные полосы.</w:t>
      </w:r>
    </w:p>
    <w:p w14:paraId="384217FE"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2. На территориях общего пользования на территории зон, допускающих жилые здания всех типов, кроме того, может допускаться размещение следующих объектов:</w:t>
      </w:r>
    </w:p>
    <w:p w14:paraId="5A9F4B55"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а) детские площадки;</w:t>
      </w:r>
    </w:p>
    <w:p w14:paraId="2C19D079" w14:textId="77777777" w:rsidR="007920E4" w:rsidRPr="00A75808" w:rsidRDefault="007920E4" w:rsidP="007920E4">
      <w:pPr>
        <w:widowControl w:val="0"/>
        <w:autoSpaceDE w:val="0"/>
        <w:autoSpaceDN w:val="0"/>
        <w:adjustRightInd w:val="0"/>
        <w:spacing w:line="240" w:lineRule="auto"/>
        <w:ind w:firstLine="900"/>
        <w:jc w:val="both"/>
        <w:rPr>
          <w:rFonts w:cs="Calibri"/>
          <w:sz w:val="24"/>
          <w:szCs w:val="24"/>
          <w:lang w:eastAsia="ru-RU"/>
        </w:rPr>
      </w:pPr>
      <w:r w:rsidRPr="00A75808">
        <w:rPr>
          <w:rFonts w:cs="Calibri"/>
          <w:sz w:val="24"/>
          <w:szCs w:val="24"/>
          <w:lang w:eastAsia="ru-RU"/>
        </w:rPr>
        <w:t>б) площадки для выгула собак.</w:t>
      </w:r>
    </w:p>
    <w:p w14:paraId="479CEEA9" w14:textId="42F829FD" w:rsidR="00E2412A" w:rsidRPr="00A75808" w:rsidRDefault="00E2412A" w:rsidP="00836F1D">
      <w:pPr>
        <w:pStyle w:val="32"/>
        <w:rPr>
          <w:rFonts w:cs="Calibri"/>
          <w:color w:val="auto"/>
        </w:rPr>
      </w:pPr>
      <w:bookmarkStart w:id="111" w:name="_Toc58254033"/>
      <w:r w:rsidRPr="00A75808">
        <w:rPr>
          <w:rFonts w:cs="Calibri"/>
          <w:color w:val="auto"/>
        </w:rPr>
        <w:t xml:space="preserve">Статья </w:t>
      </w:r>
      <w:r w:rsidR="0043101F" w:rsidRPr="00A75808">
        <w:rPr>
          <w:rFonts w:cs="Calibri"/>
          <w:color w:val="auto"/>
        </w:rPr>
        <w:t>5</w:t>
      </w:r>
      <w:r w:rsidR="006C1324" w:rsidRPr="00A75808">
        <w:rPr>
          <w:rFonts w:cs="Calibri"/>
          <w:color w:val="auto"/>
        </w:rPr>
        <w:t>3</w:t>
      </w:r>
      <w:r w:rsidRPr="00A75808">
        <w:rPr>
          <w:rFonts w:cs="Calibri"/>
          <w:color w:val="auto"/>
        </w:rPr>
        <w:t>. Устройство ограждений земельных участков</w:t>
      </w:r>
      <w:bookmarkEnd w:id="111"/>
    </w:p>
    <w:p w14:paraId="6A7C967E" w14:textId="77777777" w:rsidR="00FB12B1" w:rsidRPr="00A75808" w:rsidRDefault="00FB12B1"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14:paraId="48A65C74" w14:textId="77777777" w:rsidR="00FB12B1" w:rsidRPr="00A75808" w:rsidRDefault="00FB12B1"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2. Ограждения, проходящие по общей </w:t>
      </w:r>
      <w:r w:rsidR="0071292B" w:rsidRPr="00A75808">
        <w:rPr>
          <w:rFonts w:cs="Calibri"/>
          <w:sz w:val="24"/>
          <w:szCs w:val="24"/>
          <w:lang w:eastAsia="ru-RU"/>
        </w:rPr>
        <w:t>границе</w:t>
      </w:r>
      <w:r w:rsidRPr="00A75808">
        <w:rPr>
          <w:rFonts w:cs="Calibri"/>
          <w:sz w:val="24"/>
          <w:szCs w:val="24"/>
          <w:lang w:eastAsia="ru-RU"/>
        </w:rPr>
        <w:t xml:space="preserve">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w:t>
      </w:r>
      <w:r w:rsidR="00135EC4" w:rsidRPr="00A75808">
        <w:rPr>
          <w:rFonts w:cs="Calibri"/>
          <w:sz w:val="24"/>
          <w:szCs w:val="24"/>
          <w:lang w:eastAsia="ru-RU"/>
        </w:rPr>
        <w:t>4</w:t>
      </w:r>
      <w:r w:rsidRPr="00A75808">
        <w:rPr>
          <w:rFonts w:cs="Calibri"/>
          <w:sz w:val="24"/>
          <w:szCs w:val="24"/>
          <w:lang w:eastAsia="ru-RU"/>
        </w:rPr>
        <w:t xml:space="preserve"> настоящей статьи.</w:t>
      </w:r>
    </w:p>
    <w:p w14:paraId="3135B192" w14:textId="77777777" w:rsidR="00FB12B1" w:rsidRPr="00A75808" w:rsidRDefault="00FB12B1"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 Ограждения земельных участков, </w:t>
      </w:r>
      <w:r w:rsidR="00135EC4" w:rsidRPr="00A75808">
        <w:rPr>
          <w:rFonts w:cs="Calibri"/>
          <w:sz w:val="24"/>
          <w:szCs w:val="24"/>
          <w:lang w:eastAsia="ru-RU"/>
        </w:rPr>
        <w:t xml:space="preserve">устанавливаемые на границах </w:t>
      </w:r>
      <w:r w:rsidRPr="00A75808">
        <w:rPr>
          <w:rFonts w:cs="Calibri"/>
          <w:sz w:val="24"/>
          <w:szCs w:val="24"/>
          <w:lang w:eastAsia="ru-RU"/>
        </w:rPr>
        <w:t>территорий общего пользования, подлеж</w:t>
      </w:r>
      <w:r w:rsidR="00135EC4" w:rsidRPr="00A75808">
        <w:rPr>
          <w:rFonts w:cs="Calibri"/>
          <w:sz w:val="24"/>
          <w:szCs w:val="24"/>
          <w:lang w:eastAsia="ru-RU"/>
        </w:rPr>
        <w:t>а</w:t>
      </w:r>
      <w:r w:rsidRPr="00A75808">
        <w:rPr>
          <w:rFonts w:cs="Calibri"/>
          <w:sz w:val="24"/>
          <w:szCs w:val="24"/>
          <w:lang w:eastAsia="ru-RU"/>
        </w:rPr>
        <w:t xml:space="preserve">т обязательному согласованию с Администрацией </w:t>
      </w:r>
      <w:r w:rsidR="00024B01" w:rsidRPr="00A75808">
        <w:rPr>
          <w:rFonts w:cs="Calibri"/>
          <w:sz w:val="24"/>
          <w:szCs w:val="24"/>
          <w:lang w:eastAsia="ru-RU"/>
        </w:rPr>
        <w:t>в установленном порядке</w:t>
      </w:r>
      <w:r w:rsidRPr="00A75808">
        <w:rPr>
          <w:rFonts w:cs="Calibri"/>
          <w:sz w:val="24"/>
          <w:szCs w:val="24"/>
          <w:lang w:eastAsia="ru-RU"/>
        </w:rPr>
        <w:t xml:space="preserve">. </w:t>
      </w:r>
    </w:p>
    <w:p w14:paraId="73EA094D" w14:textId="77777777" w:rsidR="00FB12B1" w:rsidRPr="00A75808" w:rsidRDefault="00135EC4" w:rsidP="00135EC4">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w:t>
      </w:r>
      <w:r w:rsidR="00FB12B1" w:rsidRPr="00A75808">
        <w:rPr>
          <w:rFonts w:cs="Calibri"/>
          <w:sz w:val="24"/>
          <w:szCs w:val="24"/>
          <w:lang w:eastAsia="ru-RU"/>
        </w:rPr>
        <w:t>Любые ограждения земельных участков должны соответствовать следующим условиям:</w:t>
      </w:r>
    </w:p>
    <w:p w14:paraId="7473B1F3" w14:textId="77777777" w:rsidR="00FB12B1" w:rsidRPr="00A75808" w:rsidRDefault="00FB12B1"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ограждение должно быть конструктивно надёжным</w:t>
      </w:r>
      <w:r w:rsidR="002D0A0D" w:rsidRPr="00A75808">
        <w:rPr>
          <w:rFonts w:cs="Calibri"/>
          <w:sz w:val="24"/>
          <w:szCs w:val="24"/>
          <w:lang w:eastAsia="ru-RU"/>
        </w:rPr>
        <w:t>, устанавливаться в пределах земельного участка</w:t>
      </w:r>
      <w:r w:rsidRPr="00A75808">
        <w:rPr>
          <w:rFonts w:cs="Calibri"/>
          <w:sz w:val="24"/>
          <w:szCs w:val="24"/>
          <w:lang w:eastAsia="ru-RU"/>
        </w:rPr>
        <w:t>;</w:t>
      </w:r>
    </w:p>
    <w:p w14:paraId="157EB589" w14:textId="77777777" w:rsidR="004E1502" w:rsidRPr="00A75808" w:rsidRDefault="004E1502"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на территориях рекреационного ограждения запрещается установка глухих ограждений;</w:t>
      </w:r>
    </w:p>
    <w:p w14:paraId="3906FECB" w14:textId="77777777" w:rsidR="004E1502" w:rsidRPr="00A75808" w:rsidRDefault="004E1502"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14:paraId="5C698A29" w14:textId="77777777" w:rsidR="004E1502" w:rsidRPr="00A75808" w:rsidRDefault="004E1502"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4) детали ограждения не должны содержать заострённые части, выступающие травмирующие элементы;</w:t>
      </w:r>
    </w:p>
    <w:p w14:paraId="57E62D9F" w14:textId="77777777" w:rsidR="00FB12B1" w:rsidRPr="00A75808" w:rsidRDefault="004E1502" w:rsidP="0091418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FB12B1" w:rsidRPr="00A75808">
        <w:rPr>
          <w:rFonts w:cs="Calibri"/>
          <w:sz w:val="24"/>
          <w:szCs w:val="24"/>
          <w:lang w:eastAsia="ru-RU"/>
        </w:rPr>
        <w:t xml:space="preserve">) ограждения, отделяющие земельный участок от территорий общего пользования, должны быть эстетически привлекательными. </w:t>
      </w:r>
    </w:p>
    <w:p w14:paraId="347107BA" w14:textId="77777777" w:rsidR="00FB12B1" w:rsidRPr="00A75808" w:rsidRDefault="004E1502" w:rsidP="004E150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5</w:t>
      </w:r>
      <w:r w:rsidR="00135EC4" w:rsidRPr="00A75808">
        <w:rPr>
          <w:rFonts w:cs="Calibri"/>
          <w:sz w:val="24"/>
          <w:szCs w:val="24"/>
          <w:lang w:eastAsia="ru-RU"/>
        </w:rPr>
        <w:t xml:space="preserve">. </w:t>
      </w:r>
      <w:r w:rsidR="00FB12B1" w:rsidRPr="00A75808">
        <w:rPr>
          <w:rFonts w:cs="Calibri"/>
          <w:sz w:val="24"/>
          <w:szCs w:val="24"/>
          <w:lang w:eastAsia="ru-RU"/>
        </w:rPr>
        <w:t xml:space="preserve">В случаях, установленных действующим законодательством, применяется иная высота ограждений, чем та, которая установлена в </w:t>
      </w:r>
      <w:r w:rsidR="006D7E62" w:rsidRPr="00A75808">
        <w:rPr>
          <w:rFonts w:cs="Calibri"/>
          <w:sz w:val="24"/>
          <w:szCs w:val="24"/>
          <w:lang w:eastAsia="ru-RU"/>
        </w:rPr>
        <w:t xml:space="preserve">градостроительных регламентах. </w:t>
      </w:r>
    </w:p>
    <w:p w14:paraId="6F4231AD" w14:textId="77777777" w:rsidR="000B369A" w:rsidRPr="00A75808" w:rsidRDefault="000B369A" w:rsidP="004E150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14:paraId="03F15FA7" w14:textId="66B82A48" w:rsidR="006D7E62" w:rsidRPr="00A75808" w:rsidRDefault="006D7E62" w:rsidP="00836F1D">
      <w:pPr>
        <w:pStyle w:val="32"/>
        <w:rPr>
          <w:rFonts w:cs="Calibri"/>
          <w:color w:val="auto"/>
        </w:rPr>
      </w:pPr>
      <w:bookmarkStart w:id="112" w:name="_Toc58254034"/>
      <w:r w:rsidRPr="00A75808">
        <w:rPr>
          <w:rFonts w:cs="Calibri"/>
          <w:color w:val="auto"/>
        </w:rPr>
        <w:t>Статья</w:t>
      </w:r>
      <w:r w:rsidR="00414C10" w:rsidRPr="00A75808">
        <w:rPr>
          <w:rFonts w:cs="Calibri"/>
          <w:color w:val="auto"/>
        </w:rPr>
        <w:t xml:space="preserve"> </w:t>
      </w:r>
      <w:r w:rsidR="0043101F" w:rsidRPr="00A75808">
        <w:rPr>
          <w:rFonts w:cs="Calibri"/>
          <w:color w:val="auto"/>
        </w:rPr>
        <w:t>5</w:t>
      </w:r>
      <w:r w:rsidR="006C1324" w:rsidRPr="00A75808">
        <w:rPr>
          <w:rFonts w:cs="Calibri"/>
          <w:color w:val="auto"/>
        </w:rPr>
        <w:t>4</w:t>
      </w:r>
      <w:r w:rsidRPr="00A75808">
        <w:rPr>
          <w:rFonts w:cs="Calibri"/>
          <w:color w:val="auto"/>
        </w:rPr>
        <w:t>. Доступ маломобильных групп населения к строящимся и реконструируемым объектам капитального строительства</w:t>
      </w:r>
      <w:bookmarkEnd w:id="112"/>
    </w:p>
    <w:p w14:paraId="5DEF46F5" w14:textId="77777777" w:rsidR="006D7E62" w:rsidRPr="00A75808" w:rsidRDefault="006D7E62" w:rsidP="006D7E62">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Любой объект капитального строительства должен быть построен, реконструирован, эксплуатироваться таким образом, чтобы обеспечивать доступ маломобильных групп населения. Требования к параметрам такого доступа определяются техническими регламентами, </w:t>
      </w:r>
      <w:r w:rsidR="0005193C" w:rsidRPr="00A75808">
        <w:rPr>
          <w:rFonts w:cs="Calibri"/>
          <w:sz w:val="24"/>
          <w:szCs w:val="24"/>
          <w:lang w:eastAsia="ru-RU"/>
        </w:rPr>
        <w:t xml:space="preserve">а также </w:t>
      </w:r>
      <w:r w:rsidRPr="00A75808">
        <w:rPr>
          <w:rFonts w:cs="Calibri"/>
          <w:sz w:val="24"/>
          <w:szCs w:val="24"/>
          <w:lang w:eastAsia="ru-RU"/>
        </w:rPr>
        <w:t>принимаемыми в соответствии с ними нормативными правовыми актами.</w:t>
      </w:r>
    </w:p>
    <w:p w14:paraId="3F82152C" w14:textId="77777777" w:rsidR="007C212B" w:rsidRPr="00A75808" w:rsidRDefault="006D7E62" w:rsidP="006920DB">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05193C" w:rsidRPr="00A75808">
        <w:rPr>
          <w:rFonts w:cs="Calibri"/>
          <w:sz w:val="24"/>
          <w:szCs w:val="24"/>
          <w:lang w:eastAsia="ru-RU"/>
        </w:rPr>
        <w:t>Любой земельный участок должен быть приспособлен к доступу маломобильных групп населения. Требования к параметрам такого доступа определяются техническими регламентами, а также принимаемыми в соответствии с ними нормативными правовыми актами.</w:t>
      </w:r>
    </w:p>
    <w:p w14:paraId="2E688CBE" w14:textId="77777777" w:rsidR="00FA429B" w:rsidRPr="00A75808" w:rsidRDefault="00FA429B" w:rsidP="00FA429B">
      <w:pPr>
        <w:pStyle w:val="22"/>
        <w:spacing w:before="240" w:after="240"/>
        <w:rPr>
          <w:rFonts w:cs="Calibri"/>
        </w:rPr>
      </w:pPr>
      <w:bookmarkStart w:id="113" w:name="_Toc58254035"/>
      <w:r w:rsidRPr="00A75808">
        <w:rPr>
          <w:rFonts w:cs="Calibri"/>
        </w:rPr>
        <w:t xml:space="preserve">Глава </w:t>
      </w:r>
      <w:r w:rsidR="00390D82" w:rsidRPr="00A75808">
        <w:rPr>
          <w:rFonts w:cs="Calibri"/>
        </w:rPr>
        <w:t>9</w:t>
      </w:r>
      <w:r w:rsidRPr="00A75808">
        <w:rPr>
          <w:rFonts w:cs="Calibri"/>
        </w:rPr>
        <w:t>. Положение о внесении изменений в правила землепользования и застройки</w:t>
      </w:r>
      <w:bookmarkEnd w:id="113"/>
    </w:p>
    <w:p w14:paraId="7BEC2CE9" w14:textId="6E673651" w:rsidR="00FB12B1" w:rsidRPr="00A75808" w:rsidRDefault="00E2412A" w:rsidP="00836F1D">
      <w:pPr>
        <w:pStyle w:val="32"/>
        <w:rPr>
          <w:rFonts w:cs="Calibri"/>
          <w:color w:val="auto"/>
        </w:rPr>
      </w:pPr>
      <w:bookmarkStart w:id="114" w:name="_Toc58254036"/>
      <w:r w:rsidRPr="00A75808">
        <w:rPr>
          <w:rFonts w:cs="Calibri"/>
          <w:color w:val="auto"/>
        </w:rPr>
        <w:t xml:space="preserve">Статья </w:t>
      </w:r>
      <w:r w:rsidR="0043101F" w:rsidRPr="00A75808">
        <w:rPr>
          <w:rFonts w:cs="Calibri"/>
          <w:color w:val="auto"/>
        </w:rPr>
        <w:t>5</w:t>
      </w:r>
      <w:r w:rsidR="006C1324" w:rsidRPr="00A75808">
        <w:rPr>
          <w:rFonts w:cs="Calibri"/>
          <w:color w:val="auto"/>
        </w:rPr>
        <w:t>5</w:t>
      </w:r>
      <w:r w:rsidRPr="00A75808">
        <w:rPr>
          <w:rFonts w:cs="Calibri"/>
          <w:color w:val="auto"/>
        </w:rPr>
        <w:t xml:space="preserve">. Действие Правил по отношению к </w:t>
      </w:r>
      <w:r w:rsidR="00DD2993" w:rsidRPr="00A75808">
        <w:rPr>
          <w:rFonts w:cs="Calibri"/>
          <w:color w:val="auto"/>
        </w:rPr>
        <w:t xml:space="preserve">генеральному плану </w:t>
      </w:r>
      <w:r w:rsidR="00480A97" w:rsidRPr="00A75808">
        <w:rPr>
          <w:rFonts w:cs="Calibri"/>
          <w:color w:val="auto"/>
        </w:rPr>
        <w:t>сельского поселения</w:t>
      </w:r>
      <w:r w:rsidR="00DD2993" w:rsidRPr="00A75808">
        <w:rPr>
          <w:rFonts w:cs="Calibri"/>
          <w:color w:val="auto"/>
        </w:rPr>
        <w:t xml:space="preserve"> и к </w:t>
      </w:r>
      <w:r w:rsidRPr="00A75808">
        <w:rPr>
          <w:rFonts w:cs="Calibri"/>
          <w:color w:val="auto"/>
        </w:rPr>
        <w:t>ранее возникшим правам</w:t>
      </w:r>
      <w:bookmarkEnd w:id="114"/>
    </w:p>
    <w:p w14:paraId="2E83E952" w14:textId="26E4BEBF" w:rsidR="00FB12B1" w:rsidRPr="00A75808" w:rsidRDefault="00FB12B1"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Принятые до введения в действие настоящих Правил нормативные правовые акты </w:t>
      </w:r>
      <w:r w:rsidR="00DC780D">
        <w:rPr>
          <w:rFonts w:cs="Calibri"/>
          <w:sz w:val="24"/>
          <w:szCs w:val="24"/>
          <w:lang w:eastAsia="ru-RU"/>
        </w:rPr>
        <w:t>Песчан</w:t>
      </w:r>
      <w:r w:rsidR="00AF0D58">
        <w:rPr>
          <w:rFonts w:cs="Calibri"/>
          <w:sz w:val="24"/>
          <w:szCs w:val="24"/>
          <w:lang w:eastAsia="ru-RU"/>
        </w:rPr>
        <w:t>о</w:t>
      </w:r>
      <w:r w:rsidR="00DC780D">
        <w:rPr>
          <w:rFonts w:cs="Calibri"/>
          <w:sz w:val="24"/>
          <w:szCs w:val="24"/>
          <w:lang w:eastAsia="ru-RU"/>
        </w:rPr>
        <w:t>копского</w:t>
      </w:r>
      <w:r w:rsidR="00027BCF" w:rsidRPr="00A75808">
        <w:rPr>
          <w:rFonts w:cs="Calibri"/>
          <w:sz w:val="24"/>
          <w:szCs w:val="24"/>
          <w:lang w:eastAsia="ru-RU"/>
        </w:rPr>
        <w:t xml:space="preserve"> сельского</w:t>
      </w:r>
      <w:r w:rsidR="007C647C" w:rsidRPr="00A75808">
        <w:rPr>
          <w:rFonts w:cs="Calibri"/>
          <w:sz w:val="24"/>
          <w:szCs w:val="24"/>
          <w:lang w:eastAsia="ru-RU"/>
        </w:rPr>
        <w:t xml:space="preserve"> поселения</w:t>
      </w:r>
      <w:r w:rsidRPr="00A75808">
        <w:rPr>
          <w:rFonts w:cs="Calibri"/>
          <w:sz w:val="24"/>
          <w:szCs w:val="24"/>
          <w:lang w:eastAsia="ru-RU"/>
        </w:rPr>
        <w:t xml:space="preserve"> по вопросам землепользования и застройки применяются в части, не противоречащей настоящим Правилам, за исключением случаев, указанных в части </w:t>
      </w:r>
      <w:r w:rsidR="00DD2993" w:rsidRPr="00A75808">
        <w:rPr>
          <w:rFonts w:cs="Calibri"/>
          <w:sz w:val="24"/>
          <w:szCs w:val="24"/>
          <w:lang w:eastAsia="ru-RU"/>
        </w:rPr>
        <w:t>3</w:t>
      </w:r>
      <w:r w:rsidRPr="00A75808">
        <w:rPr>
          <w:rFonts w:cs="Calibri"/>
          <w:sz w:val="24"/>
          <w:szCs w:val="24"/>
          <w:lang w:eastAsia="ru-RU"/>
        </w:rPr>
        <w:t xml:space="preserve"> и </w:t>
      </w:r>
      <w:r w:rsidR="00DD2993" w:rsidRPr="00A75808">
        <w:rPr>
          <w:rFonts w:cs="Calibri"/>
          <w:sz w:val="24"/>
          <w:szCs w:val="24"/>
          <w:lang w:eastAsia="ru-RU"/>
        </w:rPr>
        <w:t>4</w:t>
      </w:r>
      <w:r w:rsidRPr="00A75808">
        <w:rPr>
          <w:rFonts w:cs="Calibri"/>
          <w:sz w:val="24"/>
          <w:szCs w:val="24"/>
          <w:lang w:eastAsia="ru-RU"/>
        </w:rPr>
        <w:t xml:space="preserve"> настоящей статьи.</w:t>
      </w:r>
    </w:p>
    <w:p w14:paraId="159AC03D" w14:textId="77777777" w:rsidR="00DD2993" w:rsidRPr="00A75808" w:rsidRDefault="00DD2993" w:rsidP="00DD2993">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w:t>
      </w:r>
      <w:r w:rsidR="00FC2556" w:rsidRPr="00A75808">
        <w:rPr>
          <w:rFonts w:cs="Calibri"/>
          <w:sz w:val="24"/>
          <w:szCs w:val="24"/>
          <w:lang w:eastAsia="ru-RU"/>
        </w:rPr>
        <w:t xml:space="preserve">Утверждённые в </w:t>
      </w:r>
      <w:r w:rsidR="000C4D89" w:rsidRPr="00A75808">
        <w:rPr>
          <w:rFonts w:cs="Calibri"/>
          <w:sz w:val="24"/>
          <w:szCs w:val="24"/>
          <w:lang w:eastAsia="ru-RU"/>
        </w:rPr>
        <w:t>Г</w:t>
      </w:r>
      <w:r w:rsidR="00FC2556" w:rsidRPr="00A75808">
        <w:rPr>
          <w:rFonts w:cs="Calibri"/>
          <w:sz w:val="24"/>
          <w:szCs w:val="24"/>
          <w:lang w:eastAsia="ru-RU"/>
        </w:rPr>
        <w:t xml:space="preserve">енеральном плане </w:t>
      </w:r>
      <w:r w:rsidR="00480A97" w:rsidRPr="00A75808">
        <w:rPr>
          <w:rFonts w:cs="Calibri"/>
          <w:sz w:val="24"/>
          <w:szCs w:val="24"/>
          <w:lang w:eastAsia="ru-RU"/>
        </w:rPr>
        <w:t>сельского поселения</w:t>
      </w:r>
      <w:r w:rsidR="00FC2556" w:rsidRPr="00A75808">
        <w:rPr>
          <w:rFonts w:cs="Calibri"/>
          <w:sz w:val="24"/>
          <w:szCs w:val="24"/>
          <w:lang w:eastAsia="ru-RU"/>
        </w:rPr>
        <w:t xml:space="preserve">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r w:rsidRPr="00A75808">
        <w:rPr>
          <w:rFonts w:cs="Calibri"/>
          <w:sz w:val="24"/>
          <w:szCs w:val="24"/>
          <w:lang w:eastAsia="ru-RU"/>
        </w:rPr>
        <w:t xml:space="preserve">. </w:t>
      </w:r>
    </w:p>
    <w:p w14:paraId="6CCDA8A4" w14:textId="77777777" w:rsidR="00FB12B1" w:rsidRPr="00A75808" w:rsidRDefault="00DD2993"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w:t>
      </w:r>
      <w:r w:rsidR="00FB12B1" w:rsidRPr="00A75808">
        <w:rPr>
          <w:rFonts w:cs="Calibri"/>
          <w:sz w:val="24"/>
          <w:szCs w:val="24"/>
          <w:lang w:eastAsia="ru-RU"/>
        </w:rPr>
        <w:t xml:space="preserve">Виды разрешённого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наравне с установленными в главе </w:t>
      </w:r>
      <w:r w:rsidRPr="00A75808">
        <w:rPr>
          <w:rFonts w:cs="Calibri"/>
          <w:sz w:val="24"/>
          <w:szCs w:val="24"/>
          <w:lang w:eastAsia="ru-RU"/>
        </w:rPr>
        <w:t>6</w:t>
      </w:r>
      <w:r w:rsidR="00FB12B1" w:rsidRPr="00A75808">
        <w:rPr>
          <w:rFonts w:cs="Calibri"/>
          <w:sz w:val="24"/>
          <w:szCs w:val="24"/>
          <w:lang w:eastAsia="ru-RU"/>
        </w:rPr>
        <w:t xml:space="preserve"> настоящих Правил для получения градостроительных планов земельных участков, подготовки проектной документации (в случаях, определённых действующим законодательством), получения разрешения на строительство и ввод объекта в эксплуатацию. </w:t>
      </w:r>
    </w:p>
    <w:p w14:paraId="28CB9C88" w14:textId="77777777" w:rsidR="00FB12B1" w:rsidRPr="00A75808" w:rsidRDefault="00DD2993"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w:t>
      </w:r>
      <w:r w:rsidR="00FB12B1" w:rsidRPr="00A75808">
        <w:rPr>
          <w:rFonts w:cs="Calibri"/>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w:t>
      </w:r>
    </w:p>
    <w:p w14:paraId="2640D81D" w14:textId="77777777" w:rsidR="00FB12B1" w:rsidRPr="00A75808" w:rsidRDefault="00DD2993"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5</w:t>
      </w:r>
      <w:r w:rsidR="00FB12B1" w:rsidRPr="00A75808">
        <w:rPr>
          <w:rFonts w:cs="Calibri"/>
          <w:sz w:val="24"/>
          <w:szCs w:val="24"/>
          <w:lang w:eastAsia="ru-RU"/>
        </w:rPr>
        <w:t>. 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Правил, являются действительными в том случае, если по указанным проектам в срок до 3</w:t>
      </w:r>
      <w:r w:rsidR="00E22AD6" w:rsidRPr="00A75808">
        <w:rPr>
          <w:rFonts w:cs="Calibri"/>
          <w:sz w:val="24"/>
          <w:szCs w:val="24"/>
          <w:lang w:eastAsia="ru-RU"/>
        </w:rPr>
        <w:t>0</w:t>
      </w:r>
      <w:r w:rsidR="00FB12B1" w:rsidRPr="00A75808">
        <w:rPr>
          <w:rFonts w:cs="Calibri"/>
          <w:sz w:val="24"/>
          <w:szCs w:val="24"/>
          <w:lang w:eastAsia="ru-RU"/>
        </w:rPr>
        <w:t xml:space="preserve"> </w:t>
      </w:r>
      <w:r w:rsidRPr="00A75808">
        <w:rPr>
          <w:rFonts w:cs="Calibri"/>
          <w:sz w:val="24"/>
          <w:szCs w:val="24"/>
          <w:lang w:eastAsia="ru-RU"/>
        </w:rPr>
        <w:t>июня</w:t>
      </w:r>
      <w:r w:rsidR="00FB12B1" w:rsidRPr="00A75808">
        <w:rPr>
          <w:rFonts w:cs="Calibri"/>
          <w:sz w:val="24"/>
          <w:szCs w:val="24"/>
          <w:lang w:eastAsia="ru-RU"/>
        </w:rPr>
        <w:t xml:space="preserve"> 201</w:t>
      </w:r>
      <w:r w:rsidRPr="00A75808">
        <w:rPr>
          <w:rFonts w:cs="Calibri"/>
          <w:sz w:val="24"/>
          <w:szCs w:val="24"/>
          <w:lang w:eastAsia="ru-RU"/>
        </w:rPr>
        <w:t>8</w:t>
      </w:r>
      <w:r w:rsidR="00FB12B1" w:rsidRPr="00A75808">
        <w:rPr>
          <w:rFonts w:cs="Calibri"/>
          <w:sz w:val="24"/>
          <w:szCs w:val="24"/>
          <w:lang w:eastAsia="ru-RU"/>
        </w:rPr>
        <w:t xml:space="preserve">г. получены положительные заключения Администрации в соответствии с ч. 4 ст. 46 Градостроительного кодекса Российской Федерации. </w:t>
      </w:r>
    </w:p>
    <w:p w14:paraId="20AF87AF" w14:textId="77777777" w:rsidR="00FB12B1" w:rsidRPr="00A75808" w:rsidRDefault="00DD2993"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w:t>
      </w:r>
      <w:r w:rsidR="00FB12B1" w:rsidRPr="00A75808">
        <w:rPr>
          <w:rFonts w:cs="Calibri"/>
          <w:sz w:val="24"/>
          <w:szCs w:val="24"/>
          <w:lang w:eastAsia="ru-RU"/>
        </w:rPr>
        <w:t>.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8F5126E" w14:textId="77777777" w:rsidR="00FB12B1" w:rsidRPr="00A75808" w:rsidRDefault="00FB12B1"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имеют вид, виды использования, которые не предусмотрены как разрешенные для соот</w:t>
      </w:r>
      <w:r w:rsidR="00DD2993" w:rsidRPr="00A75808">
        <w:rPr>
          <w:rFonts w:cs="Calibri"/>
          <w:sz w:val="24"/>
          <w:szCs w:val="24"/>
          <w:lang w:eastAsia="ru-RU"/>
        </w:rPr>
        <w:t>ветствующих территориальных зон</w:t>
      </w:r>
      <w:r w:rsidRPr="00A75808">
        <w:rPr>
          <w:rFonts w:cs="Calibri"/>
          <w:sz w:val="24"/>
          <w:szCs w:val="24"/>
          <w:lang w:eastAsia="ru-RU"/>
        </w:rPr>
        <w:t>;</w:t>
      </w:r>
    </w:p>
    <w:p w14:paraId="3CD0AEDF" w14:textId="77777777" w:rsidR="00FB12B1" w:rsidRPr="00A75808" w:rsidRDefault="00FB12B1"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w:t>
      </w:r>
      <w:r w:rsidR="00DD2993" w:rsidRPr="00A75808">
        <w:rPr>
          <w:rFonts w:cs="Calibri"/>
          <w:sz w:val="24"/>
          <w:szCs w:val="24"/>
          <w:lang w:eastAsia="ru-RU"/>
        </w:rPr>
        <w:t>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r w:rsidRPr="00A75808">
        <w:rPr>
          <w:rFonts w:cs="Calibri"/>
          <w:sz w:val="24"/>
          <w:szCs w:val="24"/>
          <w:lang w:eastAsia="ru-RU"/>
        </w:rPr>
        <w:t>;</w:t>
      </w:r>
    </w:p>
    <w:p w14:paraId="2CD18199" w14:textId="77777777" w:rsidR="00FB12B1" w:rsidRPr="00A75808" w:rsidRDefault="00FB12B1"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имеют параметры, не соответствующие предельным параметрам, установленным применительно к соответствующим зонам.</w:t>
      </w:r>
    </w:p>
    <w:p w14:paraId="7C658339" w14:textId="77777777" w:rsidR="00E2412A" w:rsidRPr="00A75808" w:rsidRDefault="00DD2993"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7</w:t>
      </w:r>
      <w:r w:rsidR="00FB12B1" w:rsidRPr="00A75808">
        <w:rPr>
          <w:rFonts w:cs="Calibri"/>
          <w:sz w:val="24"/>
          <w:szCs w:val="24"/>
          <w:lang w:eastAsia="ru-RU"/>
        </w:rPr>
        <w:t xml:space="preserve">. Правовым актом </w:t>
      </w:r>
      <w:r w:rsidR="00F6370E" w:rsidRPr="00A75808">
        <w:rPr>
          <w:rFonts w:cs="Calibri"/>
          <w:sz w:val="24"/>
          <w:szCs w:val="24"/>
          <w:lang w:eastAsia="ru-RU"/>
        </w:rPr>
        <w:t>Администрации Песчанокопского района</w:t>
      </w:r>
      <w:r w:rsidR="00FB12B1" w:rsidRPr="00A75808">
        <w:rPr>
          <w:rFonts w:cs="Calibri"/>
          <w:sz w:val="24"/>
          <w:szCs w:val="24"/>
          <w:lang w:eastAsia="ru-RU"/>
        </w:rPr>
        <w:t xml:space="preserve">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14:paraId="5D682E32" w14:textId="77777777" w:rsidR="00AD741F" w:rsidRPr="00A75808" w:rsidRDefault="00AD741F" w:rsidP="00FB12B1">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8. Градостроительные планы земельных участков, выданные до 01 января 2017 года,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14:paraId="0C95E7C2" w14:textId="6E4DF181" w:rsidR="00E2412A" w:rsidRPr="00A75808" w:rsidRDefault="00E2412A" w:rsidP="00836F1D">
      <w:pPr>
        <w:pStyle w:val="32"/>
        <w:rPr>
          <w:rFonts w:cs="Calibri"/>
          <w:color w:val="auto"/>
        </w:rPr>
      </w:pPr>
      <w:bookmarkStart w:id="115" w:name="_Toc58254037"/>
      <w:r w:rsidRPr="00A75808">
        <w:rPr>
          <w:rFonts w:cs="Calibri"/>
          <w:color w:val="auto"/>
        </w:rPr>
        <w:t xml:space="preserve">Статья </w:t>
      </w:r>
      <w:r w:rsidR="006C1324" w:rsidRPr="00A75808">
        <w:rPr>
          <w:rFonts w:cs="Calibri"/>
          <w:color w:val="auto"/>
        </w:rPr>
        <w:t>56</w:t>
      </w:r>
      <w:r w:rsidRPr="00A75808">
        <w:rPr>
          <w:rFonts w:cs="Calibri"/>
          <w:color w:val="auto"/>
        </w:rPr>
        <w:t>. Внесение изменений в Правила</w:t>
      </w:r>
      <w:bookmarkEnd w:id="115"/>
    </w:p>
    <w:p w14:paraId="6DE8B84B"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 Внесение изменений в правила землепользования и застройки осуществляется в порядке, предусмотренном </w:t>
      </w:r>
      <w:hyperlink w:anchor="Par1320" w:tooltip="Статья 31. Порядок подготовки проекта правил землепользования и застройки" w:history="1">
        <w:r w:rsidRPr="00A75808">
          <w:rPr>
            <w:rFonts w:cs="Calibri"/>
            <w:sz w:val="24"/>
            <w:szCs w:val="24"/>
            <w:lang w:eastAsia="ru-RU"/>
          </w:rPr>
          <w:t>статьями 31</w:t>
        </w:r>
      </w:hyperlink>
      <w:r w:rsidRPr="00A75808">
        <w:rPr>
          <w:rFonts w:cs="Calibri"/>
          <w:sz w:val="24"/>
          <w:szCs w:val="24"/>
          <w:lang w:eastAsia="ru-RU"/>
        </w:rPr>
        <w:t xml:space="preserve"> - </w:t>
      </w:r>
      <w:hyperlink w:anchor="Par1365" w:tooltip="Статья 32. Порядок утверждения правил землепользования и застройки" w:history="1">
        <w:r w:rsidRPr="00A75808">
          <w:rPr>
            <w:rFonts w:cs="Calibri"/>
            <w:sz w:val="24"/>
            <w:szCs w:val="24"/>
            <w:lang w:eastAsia="ru-RU"/>
          </w:rPr>
          <w:t>33</w:t>
        </w:r>
      </w:hyperlink>
      <w:r w:rsidRPr="00A75808">
        <w:rPr>
          <w:rFonts w:cs="Calibri"/>
          <w:sz w:val="24"/>
          <w:szCs w:val="24"/>
          <w:lang w:eastAsia="ru-RU"/>
        </w:rPr>
        <w:t xml:space="preserve"> Градостроительного кодекса Российской Федерации. </w:t>
      </w:r>
    </w:p>
    <w:p w14:paraId="13F31125"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Основаниями для рассмотрения главой Администрации Песчанокопского района вопроса о внесении изменений в Правила являются:</w:t>
      </w:r>
    </w:p>
    <w:p w14:paraId="6EE565EC"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несоответствие Правил Генеральному плану сельского поселения, возникшее в результате внесения в него изменений;</w:t>
      </w:r>
    </w:p>
    <w:p w14:paraId="7183F263"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поступление предложений об изменении границ территориальных зон, изменении градостроительных регламентов.</w:t>
      </w:r>
    </w:p>
    <w:p w14:paraId="6DF6B048"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bookmarkStart w:id="116" w:name="Par1392"/>
      <w:bookmarkEnd w:id="116"/>
      <w:r w:rsidRPr="00A75808">
        <w:rPr>
          <w:rFonts w:cs="Calibri"/>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BD59EC9"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D395CC3"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bookmarkStart w:id="117" w:name="Par1396"/>
      <w:bookmarkEnd w:id="117"/>
      <w:r w:rsidRPr="00A75808">
        <w:rPr>
          <w:rFonts w:cs="Calibri"/>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5CA87337"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Предложения о внесении изменений в правила землепользования и застройки в Комиссию направляются:</w:t>
      </w:r>
    </w:p>
    <w:p w14:paraId="4558DEAB"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D633037"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2) органами исполнительной власти Ростовской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13DB5F9"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Песчанокопского района;</w:t>
      </w:r>
    </w:p>
    <w:p w14:paraId="177B0560"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589E746"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3.1. В случае, если правилами землепользования и застройки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Ростовской области направляют главе Песчанокопского района требование о внесении изменений в правила землепользования и застройки в целях обеспечения размещения указанных объектов.</w:t>
      </w:r>
    </w:p>
    <w:p w14:paraId="767A597E"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3.2. В случае, если при подготовке правил землепользования и застройки в части установления границ территориальных зон и градостроительных регламентов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Глава Песчанокопского района обеспечивают внесение изменений в правила землепользования и застройки в течение тридцати дней со дня получения указанного в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A75808">
          <w:rPr>
            <w:rFonts w:cs="Calibri"/>
            <w:sz w:val="24"/>
            <w:szCs w:val="24"/>
            <w:lang w:eastAsia="ru-RU"/>
          </w:rPr>
          <w:t>части 3.1</w:t>
        </w:r>
      </w:hyperlink>
      <w:r w:rsidRPr="00A75808">
        <w:rPr>
          <w:rFonts w:cs="Calibri"/>
          <w:sz w:val="24"/>
          <w:szCs w:val="24"/>
          <w:lang w:eastAsia="ru-RU"/>
        </w:rPr>
        <w:t xml:space="preserve"> настоящей статьи требования.</w:t>
      </w:r>
    </w:p>
    <w:p w14:paraId="4EC83AA6"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3.3. В целях внесения изменений в правила землепользования и застройки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A75808">
          <w:rPr>
            <w:rFonts w:cs="Calibri"/>
            <w:sz w:val="24"/>
            <w:szCs w:val="24"/>
            <w:lang w:eastAsia="ru-RU"/>
          </w:rPr>
          <w:t>пунктами 4</w:t>
        </w:r>
      </w:hyperlink>
      <w:r w:rsidRPr="00A75808">
        <w:rPr>
          <w:rFonts w:cs="Calibri"/>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A75808">
          <w:rPr>
            <w:rFonts w:cs="Calibri"/>
            <w:sz w:val="24"/>
            <w:szCs w:val="24"/>
            <w:lang w:eastAsia="ru-RU"/>
          </w:rPr>
          <w:t>6 части 2</w:t>
        </w:r>
      </w:hyperlink>
      <w:r w:rsidRPr="00A75808">
        <w:rPr>
          <w:rFonts w:cs="Calibri"/>
          <w:sz w:val="24"/>
          <w:szCs w:val="24"/>
          <w:lang w:eastAsia="ru-RU"/>
        </w:rPr>
        <w:t xml:space="preserve"> и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A75808">
          <w:rPr>
            <w:rFonts w:cs="Calibri"/>
            <w:sz w:val="24"/>
            <w:szCs w:val="24"/>
            <w:lang w:eastAsia="ru-RU"/>
          </w:rPr>
          <w:t>частью 3.1</w:t>
        </w:r>
      </w:hyperlink>
      <w:r w:rsidRPr="00A75808">
        <w:rPr>
          <w:rFonts w:cs="Calibri"/>
          <w:sz w:val="24"/>
          <w:szCs w:val="24"/>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w:t>
      </w:r>
      <w:r w:rsidRPr="00A75808">
        <w:rPr>
          <w:rFonts w:cs="Calibri"/>
          <w:sz w:val="24"/>
          <w:szCs w:val="24"/>
          <w:lang w:eastAsia="ru-RU"/>
        </w:rPr>
        <w:lastRenderedPageBreak/>
        <w:t xml:space="preserve">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0"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A75808">
          <w:rPr>
            <w:rFonts w:cs="Calibri"/>
            <w:sz w:val="24"/>
            <w:szCs w:val="24"/>
            <w:lang w:eastAsia="ru-RU"/>
          </w:rPr>
          <w:t>частью 4</w:t>
        </w:r>
      </w:hyperlink>
      <w:r w:rsidRPr="00A75808">
        <w:rPr>
          <w:rFonts w:cs="Calibri"/>
          <w:sz w:val="24"/>
          <w:szCs w:val="24"/>
          <w:lang w:eastAsia="ru-RU"/>
        </w:rPr>
        <w:t xml:space="preserve"> настоящей статьи заключения комиссии не требуются.</w:t>
      </w:r>
    </w:p>
    <w:p w14:paraId="039E8DCF"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14:paraId="74B2F891"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5. Заинтересованные во внесении изменений физические и юридические лица, органы государственной власти и местного самоуправления направляют заявления о внесении изменений в Правила в Комиссию. В заявлении описывается характер предполагаемых изменений, обоснования для внесения изменений, обусловленные положениями частей 2 и 3 статьи 33 Градостроительного кодекса Российской Федерации.  </w:t>
      </w:r>
    </w:p>
    <w:p w14:paraId="10F6BFA0"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6. Глава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14:paraId="652214CB"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75808">
          <w:rPr>
            <w:rFonts w:cs="Calibri"/>
            <w:sz w:val="24"/>
            <w:szCs w:val="24"/>
            <w:lang w:eastAsia="ru-RU"/>
          </w:rPr>
          <w:t>части 2 статьи 55.32</w:t>
        </w:r>
      </w:hyperlink>
      <w:r w:rsidRPr="00A75808">
        <w:rPr>
          <w:rFonts w:cs="Calibri"/>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A75808">
          <w:rPr>
            <w:rFonts w:cs="Calibri"/>
            <w:sz w:val="24"/>
            <w:szCs w:val="24"/>
            <w:lang w:eastAsia="ru-RU"/>
          </w:rPr>
          <w:t>части 2 статьи 55.32</w:t>
        </w:r>
      </w:hyperlink>
      <w:r w:rsidRPr="00A75808">
        <w:rPr>
          <w:rFonts w:cs="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784AE5F"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8.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A75808">
          <w:rPr>
            <w:rFonts w:cs="Calibri"/>
            <w:sz w:val="24"/>
            <w:szCs w:val="24"/>
            <w:lang w:eastAsia="ru-RU"/>
          </w:rPr>
          <w:t>пунктами 4</w:t>
        </w:r>
      </w:hyperlink>
      <w:r w:rsidRPr="00A75808">
        <w:rPr>
          <w:rFonts w:cs="Calibri"/>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A75808">
          <w:rPr>
            <w:rFonts w:cs="Calibri"/>
            <w:sz w:val="24"/>
            <w:szCs w:val="24"/>
            <w:lang w:eastAsia="ru-RU"/>
          </w:rPr>
          <w:t>6 части 2</w:t>
        </w:r>
      </w:hyperlink>
      <w:r w:rsidRPr="00A75808">
        <w:rPr>
          <w:rFonts w:cs="Calibri"/>
          <w:sz w:val="24"/>
          <w:szCs w:val="24"/>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Песчанокопского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682271AA"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lastRenderedPageBreak/>
        <w:t xml:space="preserve">9. В случае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A75808">
          <w:rPr>
            <w:rFonts w:cs="Calibri"/>
            <w:sz w:val="24"/>
            <w:szCs w:val="24"/>
            <w:lang w:eastAsia="ru-RU"/>
          </w:rPr>
          <w:t>частью 8</w:t>
        </w:r>
      </w:hyperlink>
      <w:r w:rsidRPr="00A75808">
        <w:rPr>
          <w:rFonts w:cs="Calibri"/>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A75808">
          <w:rPr>
            <w:rFonts w:cs="Calibri"/>
            <w:sz w:val="24"/>
            <w:szCs w:val="24"/>
            <w:lang w:eastAsia="ru-RU"/>
          </w:rPr>
          <w:t>пунктами 4</w:t>
        </w:r>
      </w:hyperlink>
      <w:r w:rsidRPr="00A75808">
        <w:rPr>
          <w:rFonts w:cs="Calibri"/>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A75808">
          <w:rPr>
            <w:rFonts w:cs="Calibri"/>
            <w:sz w:val="24"/>
            <w:szCs w:val="24"/>
            <w:lang w:eastAsia="ru-RU"/>
          </w:rPr>
          <w:t>6 части 2</w:t>
        </w:r>
      </w:hyperlink>
      <w:r w:rsidRPr="00A75808">
        <w:rPr>
          <w:rFonts w:cs="Calibri"/>
          <w:sz w:val="24"/>
          <w:szCs w:val="24"/>
          <w:lang w:eastAsia="ru-RU"/>
        </w:rPr>
        <w:t xml:space="preserve"> настоящей статьи оснований для внесения изменений в правила землепользования и застройки Глава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C6F69F7"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 xml:space="preserve">10. Срок уточнения правил землепользования и застройки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A75808">
          <w:rPr>
            <w:rFonts w:cs="Calibri"/>
            <w:sz w:val="24"/>
            <w:szCs w:val="24"/>
            <w:lang w:eastAsia="ru-RU"/>
          </w:rPr>
          <w:t>частью 8</w:t>
        </w:r>
      </w:hyperlink>
      <w:r w:rsidRPr="00A75808">
        <w:rPr>
          <w:rFonts w:cs="Calibri"/>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A75808">
          <w:rPr>
            <w:rFonts w:cs="Calibri"/>
            <w:sz w:val="24"/>
            <w:szCs w:val="24"/>
            <w:lang w:eastAsia="ru-RU"/>
          </w:rPr>
          <w:t>пунктами 4</w:t>
        </w:r>
      </w:hyperlink>
      <w:r w:rsidRPr="00A75808">
        <w:rPr>
          <w:rFonts w:cs="Calibri"/>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A75808">
          <w:rPr>
            <w:rFonts w:cs="Calibri"/>
            <w:sz w:val="24"/>
            <w:szCs w:val="24"/>
            <w:lang w:eastAsia="ru-RU"/>
          </w:rPr>
          <w:t>6 части 2</w:t>
        </w:r>
      </w:hyperlink>
      <w:r w:rsidRPr="00A75808">
        <w:rPr>
          <w:rFonts w:cs="Calibri"/>
          <w:sz w:val="24"/>
          <w:szCs w:val="24"/>
          <w:lang w:eastAsia="ru-RU"/>
        </w:rPr>
        <w:t xml:space="preserve"> настоящей статьи оснований для внесения изменений в правила землепользования и застройки.</w:t>
      </w:r>
    </w:p>
    <w:p w14:paraId="2940EF17"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11. В случае принятия решения о подготовке проекта о внесении изменений в Правила, сроки подготовки такого проекта, проведения общественных обсуждений или публичных слушаний по проекту устанавливаются в соответствии с положениями части 12 настоящей статьи.</w:t>
      </w:r>
    </w:p>
    <w:p w14:paraId="3B210E56"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12. Изменения в настоящие Правила вносятся по мере поступления заявлений, указанных в части 2 настоящей статьи и проведения процедур, предусмотренных законодательством для внесения изменений в Правила, но не чаще, чем раз в три месяца, за исключением случаев, указанных в частях 3.1. – 3.3. статьи 33 Градостроительного кодекса Российской Федерации.</w:t>
      </w:r>
    </w:p>
    <w:p w14:paraId="7E2FCFEE" w14:textId="77777777" w:rsidR="00836F1D" w:rsidRPr="00A75808" w:rsidRDefault="00836F1D" w:rsidP="00836F1D">
      <w:pPr>
        <w:autoSpaceDE w:val="0"/>
        <w:autoSpaceDN w:val="0"/>
        <w:adjustRightInd w:val="0"/>
        <w:spacing w:before="120" w:after="120" w:line="240" w:lineRule="auto"/>
        <w:ind w:firstLine="709"/>
        <w:jc w:val="both"/>
        <w:rPr>
          <w:rFonts w:cs="Calibri"/>
          <w:sz w:val="24"/>
          <w:szCs w:val="24"/>
          <w:lang w:eastAsia="ru-RU"/>
        </w:rPr>
      </w:pPr>
      <w:r w:rsidRPr="00A75808">
        <w:rPr>
          <w:rFonts w:cs="Calibri"/>
          <w:sz w:val="24"/>
          <w:szCs w:val="24"/>
          <w:lang w:eastAsia="ru-RU"/>
        </w:rPr>
        <w:t>13. Внесение изменений в настоящие Правила осуществляется в порядке, предусмотренном статьями 31 и 32 Градостроительного кодекса Российской Федерации с учётом положений статьи 5 настоящих Правил.</w:t>
      </w:r>
    </w:p>
    <w:p w14:paraId="065569F5" w14:textId="349A59CF" w:rsidR="00FB12B1" w:rsidRPr="00A75808" w:rsidRDefault="00FB12B1" w:rsidP="00836F1D">
      <w:pPr>
        <w:pStyle w:val="32"/>
        <w:rPr>
          <w:rFonts w:cs="Calibri"/>
          <w:color w:val="auto"/>
        </w:rPr>
      </w:pPr>
      <w:bookmarkStart w:id="118" w:name="_Toc58254038"/>
      <w:r w:rsidRPr="00A75808">
        <w:rPr>
          <w:rFonts w:cs="Calibri"/>
          <w:color w:val="auto"/>
        </w:rPr>
        <w:t xml:space="preserve">Статья </w:t>
      </w:r>
      <w:r w:rsidR="0043101F" w:rsidRPr="00A75808">
        <w:rPr>
          <w:rFonts w:cs="Calibri"/>
          <w:color w:val="auto"/>
        </w:rPr>
        <w:t>5</w:t>
      </w:r>
      <w:r w:rsidR="006C1324" w:rsidRPr="00A75808">
        <w:rPr>
          <w:rFonts w:cs="Calibri"/>
          <w:color w:val="auto"/>
        </w:rPr>
        <w:t>7</w:t>
      </w:r>
      <w:r w:rsidRPr="00A75808">
        <w:rPr>
          <w:rFonts w:cs="Calibri"/>
          <w:color w:val="auto"/>
        </w:rPr>
        <w:t>. Ответственность за нарушение Правил</w:t>
      </w:r>
      <w:bookmarkEnd w:id="118"/>
    </w:p>
    <w:p w14:paraId="15CE9A7F" w14:textId="77777777" w:rsidR="003662B9" w:rsidRPr="00A75808" w:rsidRDefault="00FB12B1" w:rsidP="002023F2">
      <w:pPr>
        <w:autoSpaceDE w:val="0"/>
        <w:autoSpaceDN w:val="0"/>
        <w:adjustRightInd w:val="0"/>
        <w:spacing w:before="120" w:after="120" w:line="240" w:lineRule="auto"/>
        <w:ind w:firstLine="709"/>
        <w:jc w:val="both"/>
        <w:rPr>
          <w:rFonts w:cs="Calibri"/>
          <w:lang w:eastAsia="ru-RU"/>
        </w:rPr>
      </w:pPr>
      <w:r w:rsidRPr="00A75808">
        <w:rPr>
          <w:rFonts w:cs="Calibri"/>
          <w:sz w:val="24"/>
          <w:szCs w:val="24"/>
          <w:lang w:eastAsia="ru-RU"/>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w:t>
      </w:r>
      <w:r w:rsidR="00985E72" w:rsidRPr="00A75808">
        <w:rPr>
          <w:rFonts w:cs="Calibri"/>
          <w:sz w:val="24"/>
          <w:szCs w:val="24"/>
          <w:lang w:eastAsia="ru-RU"/>
        </w:rPr>
        <w:t>Ростовской области</w:t>
      </w:r>
      <w:r w:rsidRPr="00A75808">
        <w:rPr>
          <w:rFonts w:cs="Calibri"/>
          <w:sz w:val="24"/>
          <w:szCs w:val="24"/>
          <w:lang w:eastAsia="ru-RU"/>
        </w:rPr>
        <w:t>.</w:t>
      </w:r>
      <w:r w:rsidR="004E36F7" w:rsidRPr="00A75808">
        <w:rPr>
          <w:rFonts w:cs="Calibri"/>
          <w:lang w:eastAsia="ru-RU"/>
        </w:rPr>
        <w:br w:type="page"/>
      </w:r>
    </w:p>
    <w:p w14:paraId="3209C059" w14:textId="77777777" w:rsidR="002023F2" w:rsidRPr="00A75808" w:rsidRDefault="00C92DDC" w:rsidP="007920E4">
      <w:pPr>
        <w:pStyle w:val="32"/>
        <w:rPr>
          <w:rFonts w:cs="Calibri"/>
          <w:color w:val="auto"/>
        </w:rPr>
      </w:pPr>
      <w:bookmarkStart w:id="119" w:name="_Toc58254039"/>
      <w:r w:rsidRPr="00A75808">
        <w:rPr>
          <w:rFonts w:cs="Calibri"/>
          <w:color w:val="auto"/>
        </w:rPr>
        <w:lastRenderedPageBreak/>
        <w:t xml:space="preserve">Приложение </w:t>
      </w:r>
      <w:r w:rsidR="007A5AC7" w:rsidRPr="00A75808">
        <w:rPr>
          <w:rFonts w:cs="Calibri"/>
          <w:color w:val="auto"/>
        </w:rPr>
        <w:t>1</w:t>
      </w:r>
      <w:r w:rsidRPr="00A75808">
        <w:rPr>
          <w:rFonts w:cs="Calibri"/>
          <w:color w:val="auto"/>
        </w:rPr>
        <w:t>. Определения отдельных видов использования объектов капитального строительства</w:t>
      </w:r>
      <w:bookmarkEnd w:id="119"/>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1"/>
        <w:gridCol w:w="7126"/>
      </w:tblGrid>
      <w:tr w:rsidR="00615E5F" w:rsidRPr="00A75808" w14:paraId="5D6451F6" w14:textId="77777777" w:rsidTr="0032045E">
        <w:trPr>
          <w:trHeight w:val="60"/>
          <w:tblHeader/>
        </w:trPr>
        <w:tc>
          <w:tcPr>
            <w:tcW w:w="2621" w:type="dxa"/>
            <w:noWrap/>
          </w:tcPr>
          <w:p w14:paraId="3B24D160" w14:textId="77777777" w:rsidR="002023F2" w:rsidRPr="00A75808" w:rsidRDefault="002023F2" w:rsidP="0032045E">
            <w:pPr>
              <w:pStyle w:val="ConsPlusNormal"/>
              <w:ind w:firstLine="0"/>
              <w:jc w:val="center"/>
              <w:rPr>
                <w:rFonts w:ascii="Calibri" w:hAnsi="Calibri" w:cs="Calibri"/>
              </w:rPr>
            </w:pPr>
          </w:p>
          <w:p w14:paraId="0E812ED0" w14:textId="77777777" w:rsidR="0032045E" w:rsidRPr="00A75808" w:rsidRDefault="0032045E" w:rsidP="0032045E">
            <w:pPr>
              <w:pStyle w:val="ConsPlusNormal"/>
              <w:ind w:firstLine="0"/>
              <w:jc w:val="center"/>
              <w:rPr>
                <w:rFonts w:ascii="Calibri" w:hAnsi="Calibri" w:cs="Calibri"/>
              </w:rPr>
            </w:pPr>
            <w:r w:rsidRPr="00A75808">
              <w:rPr>
                <w:rFonts w:ascii="Calibri" w:hAnsi="Calibri" w:cs="Calibri"/>
              </w:rPr>
              <w:t>Наименование вида                                                                                                                                                                                                                                                                                                                                                                                                                                                                                                                                                                                                                                                                                                                                                                                                                                                                                                                                                                                                                                                                                                                                                                                                                                                                                                                                            использования объекта капитального строительства</w:t>
            </w:r>
          </w:p>
        </w:tc>
        <w:tc>
          <w:tcPr>
            <w:tcW w:w="7126" w:type="dxa"/>
            <w:noWrap/>
          </w:tcPr>
          <w:p w14:paraId="0CED9A5D" w14:textId="77777777" w:rsidR="0032045E" w:rsidRPr="00A75808" w:rsidRDefault="0032045E" w:rsidP="0032045E">
            <w:pPr>
              <w:pStyle w:val="ConsPlusNormal"/>
              <w:ind w:firstLine="0"/>
              <w:jc w:val="center"/>
              <w:rPr>
                <w:rFonts w:ascii="Calibri" w:hAnsi="Calibri" w:cs="Calibri"/>
              </w:rPr>
            </w:pPr>
            <w:r w:rsidRPr="00A75808">
              <w:rPr>
                <w:rFonts w:ascii="Calibri" w:hAnsi="Calibri" w:cs="Calibri"/>
              </w:rPr>
              <w:t>Определение вида использования</w:t>
            </w:r>
          </w:p>
          <w:p w14:paraId="12478920" w14:textId="77777777" w:rsidR="0032045E" w:rsidRPr="00A75808" w:rsidRDefault="0032045E" w:rsidP="0032045E">
            <w:pPr>
              <w:pStyle w:val="ConsPlusNormal"/>
              <w:ind w:firstLine="0"/>
              <w:jc w:val="center"/>
              <w:rPr>
                <w:rFonts w:ascii="Calibri" w:hAnsi="Calibri" w:cs="Calibri"/>
              </w:rPr>
            </w:pPr>
            <w:r w:rsidRPr="00A75808">
              <w:rPr>
                <w:rFonts w:ascii="Calibri" w:hAnsi="Calibri" w:cs="Calibri"/>
              </w:rPr>
              <w:t>объекта капитального строительства</w:t>
            </w:r>
          </w:p>
        </w:tc>
      </w:tr>
      <w:tr w:rsidR="00615E5F" w:rsidRPr="00A75808" w14:paraId="39EAD5C5" w14:textId="77777777" w:rsidTr="0032045E">
        <w:trPr>
          <w:trHeight w:val="313"/>
        </w:trPr>
        <w:tc>
          <w:tcPr>
            <w:tcW w:w="2621" w:type="dxa"/>
            <w:noWrap/>
          </w:tcPr>
          <w:p w14:paraId="6CA93331" w14:textId="77777777" w:rsidR="0032045E" w:rsidRPr="00A75808" w:rsidRDefault="0032045E" w:rsidP="0032045E">
            <w:pPr>
              <w:pStyle w:val="ConsPlusNormal"/>
              <w:ind w:firstLine="0"/>
              <w:rPr>
                <w:rFonts w:ascii="Calibri" w:hAnsi="Calibri" w:cs="Calibri"/>
              </w:rPr>
            </w:pPr>
            <w:r w:rsidRPr="00A75808">
              <w:rPr>
                <w:rFonts w:ascii="Calibri" w:hAnsi="Calibri" w:cs="Calibri"/>
              </w:rPr>
              <w:t xml:space="preserve">Автобусная станция (автобусный вокзал) </w:t>
            </w:r>
          </w:p>
        </w:tc>
        <w:tc>
          <w:tcPr>
            <w:tcW w:w="7126" w:type="dxa"/>
          </w:tcPr>
          <w:p w14:paraId="321DBD1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зданий, сооружений, который размещен на специально отведенной территории, предназначен для оказания услуг пассажирам и перевозчикам при осуществлении регулярных автобусных перевозок </w:t>
            </w:r>
          </w:p>
        </w:tc>
      </w:tr>
      <w:tr w:rsidR="00615E5F" w:rsidRPr="00A75808" w14:paraId="540C4BC4" w14:textId="77777777" w:rsidTr="0032045E">
        <w:trPr>
          <w:trHeight w:val="60"/>
        </w:trPr>
        <w:tc>
          <w:tcPr>
            <w:tcW w:w="2621" w:type="dxa"/>
            <w:noWrap/>
          </w:tcPr>
          <w:p w14:paraId="0117C0E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Автобусный гараж</w:t>
            </w:r>
          </w:p>
        </w:tc>
        <w:tc>
          <w:tcPr>
            <w:tcW w:w="7126" w:type="dxa"/>
            <w:noWrap/>
          </w:tcPr>
          <w:p w14:paraId="0751468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сооружений, группа помещений, предназначенный для стоянки (хранения) ремонта и технического обслуживания автобусов.</w:t>
            </w:r>
          </w:p>
        </w:tc>
      </w:tr>
      <w:tr w:rsidR="00615E5F" w:rsidRPr="00A75808" w14:paraId="1A5B37F0" w14:textId="77777777" w:rsidTr="0032045E">
        <w:trPr>
          <w:trHeight w:val="60"/>
        </w:trPr>
        <w:tc>
          <w:tcPr>
            <w:tcW w:w="2621" w:type="dxa"/>
            <w:noWrap/>
          </w:tcPr>
          <w:p w14:paraId="76C37A8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Автозаправочный комплекс</w:t>
            </w:r>
          </w:p>
        </w:tc>
        <w:tc>
          <w:tcPr>
            <w:tcW w:w="7126" w:type="dxa"/>
          </w:tcPr>
          <w:p w14:paraId="44415B6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Автозаправочная станция, на территории которой располагаются на отдельных площадях здания и сооружения производственного назначения для технического обслуживания, текущего ремонта транспортных средств и оказания сервисных услуг водителям и пассажирам</w:t>
            </w:r>
          </w:p>
        </w:tc>
      </w:tr>
      <w:tr w:rsidR="00615E5F" w:rsidRPr="00A75808" w14:paraId="423EF8A5" w14:textId="77777777" w:rsidTr="0032045E">
        <w:trPr>
          <w:trHeight w:val="60"/>
        </w:trPr>
        <w:tc>
          <w:tcPr>
            <w:tcW w:w="2621" w:type="dxa"/>
            <w:noWrap/>
          </w:tcPr>
          <w:p w14:paraId="387D9F4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Автозаправочная станция</w:t>
            </w:r>
          </w:p>
        </w:tc>
        <w:tc>
          <w:tcPr>
            <w:tcW w:w="7126" w:type="dxa"/>
          </w:tcPr>
          <w:p w14:paraId="4654E76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и сооружений, предназначенный для приема, хранения и выдачи топлива транспортным средствам, а также зарядки электротранспорта и оказывающее дополнительные сопутствующие услуги потребителям</w:t>
            </w:r>
          </w:p>
        </w:tc>
      </w:tr>
      <w:tr w:rsidR="00615E5F" w:rsidRPr="00A75808" w14:paraId="28EEF457" w14:textId="77777777" w:rsidTr="0032045E">
        <w:trPr>
          <w:trHeight w:val="60"/>
        </w:trPr>
        <w:tc>
          <w:tcPr>
            <w:tcW w:w="2621" w:type="dxa"/>
            <w:noWrap/>
          </w:tcPr>
          <w:p w14:paraId="04D5A6B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Автомобильная мойка</w:t>
            </w:r>
          </w:p>
        </w:tc>
        <w:tc>
          <w:tcPr>
            <w:tcW w:w="7126" w:type="dxa"/>
            <w:noWrap/>
          </w:tcPr>
          <w:p w14:paraId="1368722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группа помещений, предназначенные для механизированной мойки транспортных средств</w:t>
            </w:r>
          </w:p>
        </w:tc>
      </w:tr>
      <w:tr w:rsidR="00615E5F" w:rsidRPr="00A75808" w14:paraId="1019179A" w14:textId="77777777" w:rsidTr="0032045E">
        <w:trPr>
          <w:trHeight w:val="60"/>
        </w:trPr>
        <w:tc>
          <w:tcPr>
            <w:tcW w:w="2621" w:type="dxa"/>
            <w:noWrap/>
          </w:tcPr>
          <w:p w14:paraId="722088B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Автосалон</w:t>
            </w:r>
          </w:p>
        </w:tc>
        <w:tc>
          <w:tcPr>
            <w:tcW w:w="7126" w:type="dxa"/>
            <w:noWrap/>
          </w:tcPr>
          <w:p w14:paraId="6529CFE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предназначенное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разрешенной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w:t>
            </w:r>
          </w:p>
        </w:tc>
      </w:tr>
      <w:tr w:rsidR="00615E5F" w:rsidRPr="00A75808" w14:paraId="3C83D328" w14:textId="77777777" w:rsidTr="0032045E">
        <w:trPr>
          <w:trHeight w:val="231"/>
        </w:trPr>
        <w:tc>
          <w:tcPr>
            <w:tcW w:w="2621" w:type="dxa"/>
            <w:noWrap/>
          </w:tcPr>
          <w:p w14:paraId="2DAB242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Административно-бытовой корпус</w:t>
            </w:r>
          </w:p>
        </w:tc>
        <w:tc>
          <w:tcPr>
            <w:tcW w:w="7126" w:type="dxa"/>
            <w:noWrap/>
          </w:tcPr>
          <w:p w14:paraId="199677E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являющиеся, как правило, вспомогательными видами использования объектов капитального строительства, предназначенные для размещения конторских помещений, кладовых оборудования, помещений бытового, санитарно-гигиенического назначения для обслуживания персонала какого-либо объекта</w:t>
            </w:r>
          </w:p>
        </w:tc>
      </w:tr>
      <w:tr w:rsidR="00615E5F" w:rsidRPr="00A75808" w14:paraId="24AA25D7" w14:textId="77777777" w:rsidTr="0032045E">
        <w:trPr>
          <w:trHeight w:val="60"/>
        </w:trPr>
        <w:tc>
          <w:tcPr>
            <w:tcW w:w="2621" w:type="dxa"/>
            <w:noWrap/>
          </w:tcPr>
          <w:p w14:paraId="28487C6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Административное здание</w:t>
            </w:r>
          </w:p>
        </w:tc>
        <w:tc>
          <w:tcPr>
            <w:tcW w:w="7126" w:type="dxa"/>
            <w:noWrap/>
          </w:tcPr>
          <w:p w14:paraId="7FD8365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здание,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объектов дипломатических представительства иностранных государств и консульских учреждений в Российской Федерации</w:t>
            </w:r>
          </w:p>
        </w:tc>
      </w:tr>
      <w:tr w:rsidR="00615E5F" w:rsidRPr="00A75808" w14:paraId="35E19996" w14:textId="77777777" w:rsidTr="0032045E">
        <w:trPr>
          <w:trHeight w:val="60"/>
        </w:trPr>
        <w:tc>
          <w:tcPr>
            <w:tcW w:w="2621" w:type="dxa"/>
            <w:noWrap/>
          </w:tcPr>
          <w:p w14:paraId="2E7A686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Аквапарк</w:t>
            </w:r>
          </w:p>
        </w:tc>
        <w:tc>
          <w:tcPr>
            <w:tcW w:w="7126" w:type="dxa"/>
          </w:tcPr>
          <w:p w14:paraId="2904BD5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расположенный в здании, сооружении или на открытом воздухе, имеющий в своем составе водные аттракционы, бассейны, зоны отдыха, технические и вспомогательные помещения, соответствующее инженерное оборудование, инженерные сети и коммуникации, необходимые для функционирования и эксплуатации</w:t>
            </w:r>
          </w:p>
        </w:tc>
      </w:tr>
      <w:tr w:rsidR="00615E5F" w:rsidRPr="00A75808" w14:paraId="3204622A" w14:textId="77777777" w:rsidTr="0032045E">
        <w:trPr>
          <w:trHeight w:val="218"/>
        </w:trPr>
        <w:tc>
          <w:tcPr>
            <w:tcW w:w="2621" w:type="dxa"/>
            <w:noWrap/>
          </w:tcPr>
          <w:p w14:paraId="2ACDF28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Амбулатория (поликлиника)</w:t>
            </w:r>
          </w:p>
        </w:tc>
        <w:tc>
          <w:tcPr>
            <w:tcW w:w="7126" w:type="dxa"/>
            <w:noWrap/>
          </w:tcPr>
          <w:p w14:paraId="39DEC3A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здание, группа помещений для размещения лечебно-профилактических учреждений, оказывающих медицинскую помощь населению как непосредственно в самом учреждении, так и на дому, а также предназначенных для осуществления комплекса лечебно-профилактических мероприятий, направленных на предупреждение заболеваний</w:t>
            </w:r>
          </w:p>
        </w:tc>
      </w:tr>
      <w:tr w:rsidR="00615E5F" w:rsidRPr="00A75808" w14:paraId="2B3F8A57" w14:textId="77777777" w:rsidTr="0032045E">
        <w:trPr>
          <w:trHeight w:val="60"/>
        </w:trPr>
        <w:tc>
          <w:tcPr>
            <w:tcW w:w="2621" w:type="dxa"/>
            <w:noWrap/>
          </w:tcPr>
          <w:p w14:paraId="6D36BB3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Аптека</w:t>
            </w:r>
          </w:p>
        </w:tc>
        <w:tc>
          <w:tcPr>
            <w:tcW w:w="7126" w:type="dxa"/>
          </w:tcPr>
          <w:p w14:paraId="67B87A7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предназначенное для размещения организации, осуществляющей розничную торговлю лекарственными препаратами, хранение, перевозку, изготовление и отпуск лекарственных препаратов для медицинского применения</w:t>
            </w:r>
          </w:p>
        </w:tc>
      </w:tr>
      <w:tr w:rsidR="00615E5F" w:rsidRPr="00A75808" w14:paraId="3B32446C" w14:textId="77777777" w:rsidTr="0032045E">
        <w:trPr>
          <w:trHeight w:val="60"/>
        </w:trPr>
        <w:tc>
          <w:tcPr>
            <w:tcW w:w="2621" w:type="dxa"/>
            <w:noWrap/>
          </w:tcPr>
          <w:p w14:paraId="3FAAF449"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Архив</w:t>
            </w:r>
          </w:p>
        </w:tc>
        <w:tc>
          <w:tcPr>
            <w:tcW w:w="7126" w:type="dxa"/>
          </w:tcPr>
          <w:p w14:paraId="1C6A75B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хранения, комплектования, учета и использования архивных документов</w:t>
            </w:r>
          </w:p>
        </w:tc>
      </w:tr>
      <w:tr w:rsidR="00615E5F" w:rsidRPr="00A75808" w14:paraId="48B1DDF8" w14:textId="77777777" w:rsidTr="0032045E">
        <w:trPr>
          <w:trHeight w:val="94"/>
        </w:trPr>
        <w:tc>
          <w:tcPr>
            <w:tcW w:w="2621" w:type="dxa"/>
            <w:noWrap/>
          </w:tcPr>
          <w:p w14:paraId="1277A86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Аттракцион</w:t>
            </w:r>
          </w:p>
        </w:tc>
        <w:tc>
          <w:tcPr>
            <w:tcW w:w="7126" w:type="dxa"/>
            <w:noWrap/>
          </w:tcPr>
          <w:p w14:paraId="1383F74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из сборно-разборных конструкций, с устройством ограждающих конструкций, для развлечений в общественных местах</w:t>
            </w:r>
          </w:p>
        </w:tc>
      </w:tr>
      <w:tr w:rsidR="00615E5F" w:rsidRPr="00A75808" w14:paraId="2CB9D16B" w14:textId="77777777" w:rsidTr="0032045E">
        <w:trPr>
          <w:trHeight w:val="94"/>
        </w:trPr>
        <w:tc>
          <w:tcPr>
            <w:tcW w:w="2621" w:type="dxa"/>
            <w:noWrap/>
          </w:tcPr>
          <w:p w14:paraId="6A9D4D0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Аэродром</w:t>
            </w:r>
          </w:p>
        </w:tc>
        <w:tc>
          <w:tcPr>
            <w:tcW w:w="7126" w:type="dxa"/>
            <w:noWrap/>
          </w:tcPr>
          <w:p w14:paraId="2FA01E5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и сооружений, включающих земельный участок с воздушным пространством, сооружениями и оборудованием, обеспечивающими взлет, посадку, руление, размещение и обслуживание воздушного транспорта</w:t>
            </w:r>
          </w:p>
        </w:tc>
      </w:tr>
      <w:tr w:rsidR="00615E5F" w:rsidRPr="00A75808" w14:paraId="5753F52C" w14:textId="77777777" w:rsidTr="0032045E">
        <w:trPr>
          <w:trHeight w:val="94"/>
        </w:trPr>
        <w:tc>
          <w:tcPr>
            <w:tcW w:w="2621" w:type="dxa"/>
            <w:noWrap/>
          </w:tcPr>
          <w:p w14:paraId="6FA3C47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База отдыха</w:t>
            </w:r>
          </w:p>
        </w:tc>
        <w:tc>
          <w:tcPr>
            <w:tcW w:w="7126" w:type="dxa"/>
            <w:noWrap/>
          </w:tcPr>
          <w:p w14:paraId="78B51E2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и сооружений, предназначенных для длительного или кратковременного отдыха взрослых, семей с детьми, молодежи со свободным режимом дня, включающий помещения для сна, санитарно-гигиенические помещения, административно-бытовые помещения персонала. Может включать бассейн (бассейны), помещения для размещения, питания, культурно-бытового время провождения отдыхающих</w:t>
            </w:r>
          </w:p>
        </w:tc>
      </w:tr>
      <w:tr w:rsidR="00615E5F" w:rsidRPr="00A75808" w14:paraId="6A9C1E6B" w14:textId="77777777" w:rsidTr="0032045E">
        <w:trPr>
          <w:trHeight w:val="377"/>
        </w:trPr>
        <w:tc>
          <w:tcPr>
            <w:tcW w:w="2621" w:type="dxa"/>
            <w:noWrap/>
          </w:tcPr>
          <w:p w14:paraId="4AF17BD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Баня (сауна)</w:t>
            </w:r>
          </w:p>
        </w:tc>
        <w:tc>
          <w:tcPr>
            <w:tcW w:w="7126" w:type="dxa"/>
          </w:tcPr>
          <w:p w14:paraId="2D27CAC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служащее для использования воздействия на организм нагретого воздуха с одновременным обмыванием тела водой и применением иных оздоровительных процедур. Включает в себя раздевальное и парильное отделения, может также включать бассейн, помещения для отдыха, питания, занятий физкультурой</w:t>
            </w:r>
          </w:p>
        </w:tc>
      </w:tr>
      <w:tr w:rsidR="00615E5F" w:rsidRPr="00A75808" w14:paraId="1D8F931F" w14:textId="77777777" w:rsidTr="0032045E">
        <w:trPr>
          <w:trHeight w:val="377"/>
        </w:trPr>
        <w:tc>
          <w:tcPr>
            <w:tcW w:w="2621" w:type="dxa"/>
            <w:noWrap/>
          </w:tcPr>
          <w:p w14:paraId="0247EA0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Бассейн</w:t>
            </w:r>
          </w:p>
        </w:tc>
        <w:tc>
          <w:tcPr>
            <w:tcW w:w="7126" w:type="dxa"/>
          </w:tcPr>
          <w:p w14:paraId="1BEAE63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оборудованных помещений и залов, предназначенных для занятий водными видами спорта, физкультуры и активного отдыха</w:t>
            </w:r>
          </w:p>
        </w:tc>
      </w:tr>
      <w:tr w:rsidR="00615E5F" w:rsidRPr="00A75808" w14:paraId="6B1DB74B" w14:textId="77777777" w:rsidTr="0032045E">
        <w:trPr>
          <w:trHeight w:val="62"/>
        </w:trPr>
        <w:tc>
          <w:tcPr>
            <w:tcW w:w="2621" w:type="dxa"/>
            <w:noWrap/>
          </w:tcPr>
          <w:p w14:paraId="280BD86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Библиотека</w:t>
            </w:r>
          </w:p>
        </w:tc>
        <w:tc>
          <w:tcPr>
            <w:tcW w:w="7126" w:type="dxa"/>
          </w:tcPr>
          <w:p w14:paraId="69793CC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размещения информационной, культурной, просветительской организации или структурного подразделения организации, располагающей организованным фондом документов и предоставляющей их во временное пользование. Включает в себя помещения для хранения фондов библиотеки (фондохранилище), помещения для выдачи-приёмки книг, административно-бытовые помещения. Может также включать читальный зал (залы), помещения для культурно-просветительской работы, учебные аудитории</w:t>
            </w:r>
          </w:p>
        </w:tc>
      </w:tr>
      <w:tr w:rsidR="00615E5F" w:rsidRPr="00A75808" w14:paraId="6BF01F24" w14:textId="77777777" w:rsidTr="0032045E">
        <w:trPr>
          <w:trHeight w:val="60"/>
        </w:trPr>
        <w:tc>
          <w:tcPr>
            <w:tcW w:w="2621" w:type="dxa"/>
            <w:noWrap/>
          </w:tcPr>
          <w:p w14:paraId="6E0DB50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Благотворительная организация</w:t>
            </w:r>
          </w:p>
        </w:tc>
        <w:tc>
          <w:tcPr>
            <w:tcW w:w="7126" w:type="dxa"/>
          </w:tcPr>
          <w:p w14:paraId="1EE5AB7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размещения неправительственной, негосударственной организации, созданной для осуществления благотворительной деятельности, задачей которой является осуществление целевых программ социальной поддержки категорий населения, содействия различным сторонам общественной жизни</w:t>
            </w:r>
          </w:p>
        </w:tc>
      </w:tr>
      <w:tr w:rsidR="00615E5F" w:rsidRPr="00A75808" w14:paraId="6C3B4D6B" w14:textId="77777777" w:rsidTr="0032045E">
        <w:trPr>
          <w:trHeight w:val="848"/>
        </w:trPr>
        <w:tc>
          <w:tcPr>
            <w:tcW w:w="2621" w:type="dxa"/>
            <w:noWrap/>
          </w:tcPr>
          <w:p w14:paraId="75E78E4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Боулинг</w:t>
            </w:r>
          </w:p>
        </w:tc>
        <w:tc>
          <w:tcPr>
            <w:tcW w:w="7126" w:type="dxa"/>
            <w:noWrap/>
          </w:tcPr>
          <w:p w14:paraId="4F4A30B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сооружение, группа помещений, включающая в себя специально оборудованные для игр в боулинг дорожки, технические помещения, места отдыха, предприятия общественного питания, помещения вспомогательного назначения. При этом площадь дорожек для боулинга не может быть меньше половины общей площади боулинга. </w:t>
            </w:r>
          </w:p>
        </w:tc>
      </w:tr>
      <w:tr w:rsidR="00615E5F" w:rsidRPr="00A75808" w14:paraId="2E0CFF12" w14:textId="77777777" w:rsidTr="0032045E">
        <w:trPr>
          <w:trHeight w:val="60"/>
        </w:trPr>
        <w:tc>
          <w:tcPr>
            <w:tcW w:w="2621" w:type="dxa"/>
            <w:noWrap/>
          </w:tcPr>
          <w:p w14:paraId="3A15EE8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Ветеринарная лаборатория</w:t>
            </w:r>
          </w:p>
        </w:tc>
        <w:tc>
          <w:tcPr>
            <w:tcW w:w="7126" w:type="dxa"/>
            <w:noWrap/>
          </w:tcPr>
          <w:p w14:paraId="766C267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группа помещений, предназначенные для проведения лабораторно-диагностических работ, определения санитарного качества кормов; проведения контроля за качеством проводимой дезинфекции; проведения профилактических, лечебных и ветеринарно-санитарных мероприятий; организации контроля за состоянием воздушной среды помещений</w:t>
            </w:r>
          </w:p>
        </w:tc>
      </w:tr>
      <w:tr w:rsidR="00615E5F" w:rsidRPr="00A75808" w14:paraId="22B82089" w14:textId="77777777" w:rsidTr="0032045E">
        <w:trPr>
          <w:trHeight w:val="610"/>
        </w:trPr>
        <w:tc>
          <w:tcPr>
            <w:tcW w:w="2621" w:type="dxa"/>
            <w:noWrap/>
          </w:tcPr>
          <w:p w14:paraId="43A22CF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Ветеринарная клиника (без содержания животных)</w:t>
            </w:r>
          </w:p>
        </w:tc>
        <w:tc>
          <w:tcPr>
            <w:tcW w:w="7126" w:type="dxa"/>
            <w:noWrap/>
          </w:tcPr>
          <w:p w14:paraId="3FA4720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группа помещений, предназначенное для оказания амбулаторных услуг неограниченным количеством ветеринарных специалистов и состоящий из одного и более многофункционального или специализированного кабинета без содержания животных.</w:t>
            </w:r>
          </w:p>
        </w:tc>
      </w:tr>
      <w:tr w:rsidR="00615E5F" w:rsidRPr="00A75808" w14:paraId="5D72B0CC" w14:textId="77777777" w:rsidTr="0032045E">
        <w:trPr>
          <w:trHeight w:val="60"/>
        </w:trPr>
        <w:tc>
          <w:tcPr>
            <w:tcW w:w="2621" w:type="dxa"/>
            <w:noWrap/>
          </w:tcPr>
          <w:p w14:paraId="0CC4EA0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Ветеринарный госпиталь</w:t>
            </w:r>
          </w:p>
        </w:tc>
        <w:tc>
          <w:tcPr>
            <w:tcW w:w="7126" w:type="dxa"/>
            <w:noWrap/>
          </w:tcPr>
          <w:p w14:paraId="7952181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группа помещений, предназначенное для оказания амбулаторных услуг неограниченным количеством ветеринарных специалистов и состоящий из более  чем одного многофункционального или специализированного кабинета,  с возможностью длительного стационарного содержания животных (более одних суток).</w:t>
            </w:r>
          </w:p>
        </w:tc>
      </w:tr>
      <w:tr w:rsidR="00615E5F" w:rsidRPr="00A75808" w14:paraId="57AD82AE" w14:textId="77777777" w:rsidTr="0032045E">
        <w:trPr>
          <w:trHeight w:val="60"/>
        </w:trPr>
        <w:tc>
          <w:tcPr>
            <w:tcW w:w="2621" w:type="dxa"/>
            <w:noWrap/>
          </w:tcPr>
          <w:p w14:paraId="13F573EE"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Внеуличный пешеходный переход</w:t>
            </w:r>
          </w:p>
        </w:tc>
        <w:tc>
          <w:tcPr>
            <w:tcW w:w="7126" w:type="dxa"/>
            <w:noWrap/>
          </w:tcPr>
          <w:p w14:paraId="4A6D219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предназначенное для пересечения пешеходами транспортных потоков в разных уровнях (в подземном или надземном вариантах). При размещении в подземном варианте допускается размещение в пределах перехода объектов сопутствующей торговли, общественного питания, коммунально-бытового обслуживания населения, отделений банков, почты при условии, что данные объекты не препятствуют расчетному движению пешеходов.</w:t>
            </w:r>
          </w:p>
        </w:tc>
      </w:tr>
      <w:tr w:rsidR="00615E5F" w:rsidRPr="00A75808" w14:paraId="39062B08" w14:textId="77777777" w:rsidTr="0032045E">
        <w:trPr>
          <w:trHeight w:val="167"/>
        </w:trPr>
        <w:tc>
          <w:tcPr>
            <w:tcW w:w="2621" w:type="dxa"/>
            <w:noWrap/>
          </w:tcPr>
          <w:p w14:paraId="367B203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Водозаборное сооружение</w:t>
            </w:r>
          </w:p>
        </w:tc>
        <w:tc>
          <w:tcPr>
            <w:tcW w:w="7126" w:type="dxa"/>
          </w:tcPr>
          <w:p w14:paraId="2C905B2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гидротехнических сооружений, обеспечивающих забор воды из источника, ее предварительную очистку и подачу </w:t>
            </w:r>
            <w:proofErr w:type="spellStart"/>
            <w:r w:rsidRPr="00A75808">
              <w:rPr>
                <w:rFonts w:ascii="Calibri" w:hAnsi="Calibri" w:cs="Calibri"/>
              </w:rPr>
              <w:t>водопотребителям</w:t>
            </w:r>
            <w:proofErr w:type="spellEnd"/>
            <w:r w:rsidRPr="00A75808">
              <w:rPr>
                <w:rFonts w:ascii="Calibri" w:hAnsi="Calibri" w:cs="Calibri"/>
              </w:rPr>
              <w:t xml:space="preserve"> с требуемыми расходом и напором</w:t>
            </w:r>
          </w:p>
        </w:tc>
      </w:tr>
      <w:tr w:rsidR="00615E5F" w:rsidRPr="00A75808" w14:paraId="5988DF8D" w14:textId="77777777" w:rsidTr="0032045E">
        <w:trPr>
          <w:trHeight w:val="236"/>
        </w:trPr>
        <w:tc>
          <w:tcPr>
            <w:tcW w:w="2621" w:type="dxa"/>
            <w:noWrap/>
          </w:tcPr>
          <w:p w14:paraId="3CADA46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Водонапорная башня</w:t>
            </w:r>
          </w:p>
        </w:tc>
        <w:tc>
          <w:tcPr>
            <w:tcW w:w="7126" w:type="dxa"/>
            <w:noWrap/>
          </w:tcPr>
          <w:p w14:paraId="6C88DCB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в системе водоснабжения для регулирования напора и расхода воды в водопроводной сети, создания её запаса и выравнивания графика работы насосных станций</w:t>
            </w:r>
          </w:p>
        </w:tc>
      </w:tr>
      <w:tr w:rsidR="00615E5F" w:rsidRPr="00A75808" w14:paraId="0637060B" w14:textId="77777777" w:rsidTr="0032045E">
        <w:trPr>
          <w:trHeight w:val="60"/>
        </w:trPr>
        <w:tc>
          <w:tcPr>
            <w:tcW w:w="2621" w:type="dxa"/>
            <w:noWrap/>
          </w:tcPr>
          <w:p w14:paraId="72F51A8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Гараж для хранения личного автотранспорта граждан</w:t>
            </w:r>
          </w:p>
        </w:tc>
        <w:tc>
          <w:tcPr>
            <w:tcW w:w="7126" w:type="dxa"/>
            <w:noWrap/>
          </w:tcPr>
          <w:p w14:paraId="4007CC5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Гараж, рассчитанный на хранение одного – трёх автомобилей и других </w:t>
            </w:r>
            <w:proofErr w:type="spellStart"/>
            <w:r w:rsidRPr="00A75808">
              <w:rPr>
                <w:rFonts w:ascii="Calibri" w:hAnsi="Calibri" w:cs="Calibri"/>
              </w:rPr>
              <w:t>мототранспортных</w:t>
            </w:r>
            <w:proofErr w:type="spellEnd"/>
            <w:r w:rsidRPr="00A75808">
              <w:rPr>
                <w:rFonts w:ascii="Calibri" w:hAnsi="Calibri" w:cs="Calibri"/>
              </w:rPr>
              <w:t xml:space="preserve"> средств (мотоциклов, мотороллеров, мотоколясок, мопедов, скутеров), принадлежащих одному гражданину или членам одной семьи</w:t>
            </w:r>
          </w:p>
        </w:tc>
      </w:tr>
      <w:tr w:rsidR="00615E5F" w:rsidRPr="00A75808" w14:paraId="7202DAAB" w14:textId="77777777" w:rsidTr="0032045E">
        <w:trPr>
          <w:trHeight w:val="60"/>
        </w:trPr>
        <w:tc>
          <w:tcPr>
            <w:tcW w:w="2621" w:type="dxa"/>
            <w:noWrap/>
          </w:tcPr>
          <w:p w14:paraId="07EF7EB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Гараж, стоянка автомобилей</w:t>
            </w:r>
          </w:p>
        </w:tc>
        <w:tc>
          <w:tcPr>
            <w:tcW w:w="7126" w:type="dxa"/>
            <w:noWrap/>
          </w:tcPr>
          <w:p w14:paraId="09DCADC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сооружение (часть здания, сооружения) или специальная открытая площадка, предназначенная для хранения (стоянки) преимущественно легковых автомобилей и других </w:t>
            </w:r>
            <w:proofErr w:type="spellStart"/>
            <w:r w:rsidRPr="00A75808">
              <w:rPr>
                <w:rFonts w:ascii="Calibri" w:hAnsi="Calibri" w:cs="Calibri"/>
              </w:rPr>
              <w:t>мототранспортных</w:t>
            </w:r>
            <w:proofErr w:type="spellEnd"/>
            <w:r w:rsidRPr="00A75808">
              <w:rPr>
                <w:rFonts w:ascii="Calibri" w:hAnsi="Calibri" w:cs="Calibri"/>
              </w:rPr>
              <w:t xml:space="preserve"> средств. Градостроительным регламентом может быть установлены ограничения на способ размещения стоянки (плоскостные, то есть размещаемые в уровне земли; подземные – то есть размещаемые ниже планировочной отметки земли)</w:t>
            </w:r>
          </w:p>
        </w:tc>
      </w:tr>
      <w:tr w:rsidR="00615E5F" w:rsidRPr="00A75808" w14:paraId="541D87EA" w14:textId="77777777" w:rsidTr="0032045E">
        <w:trPr>
          <w:trHeight w:val="60"/>
        </w:trPr>
        <w:tc>
          <w:tcPr>
            <w:tcW w:w="2621" w:type="dxa"/>
            <w:noWrap/>
          </w:tcPr>
          <w:p w14:paraId="728BC13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Гидрологический пост</w:t>
            </w:r>
          </w:p>
        </w:tc>
        <w:tc>
          <w:tcPr>
            <w:tcW w:w="7126" w:type="dxa"/>
            <w:noWrap/>
          </w:tcPr>
          <w:p w14:paraId="7681296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пункт на водном объекте, оборудованный устройствами и приборами для проведения систематических гидрологических наблюдений</w:t>
            </w:r>
          </w:p>
        </w:tc>
      </w:tr>
      <w:tr w:rsidR="00615E5F" w:rsidRPr="00A75808" w14:paraId="1BCC9AA4" w14:textId="77777777" w:rsidTr="0032045E">
        <w:trPr>
          <w:trHeight w:val="661"/>
        </w:trPr>
        <w:tc>
          <w:tcPr>
            <w:tcW w:w="2621" w:type="dxa"/>
            <w:noWrap/>
          </w:tcPr>
          <w:p w14:paraId="0BF40AD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Гидрометеостанции, посты наблюдения за состоянием окружающей среды</w:t>
            </w:r>
          </w:p>
        </w:tc>
        <w:tc>
          <w:tcPr>
            <w:tcW w:w="7126" w:type="dxa"/>
            <w:noWrap/>
          </w:tcPr>
          <w:p w14:paraId="2C50334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включающий в себя земельный участок или часть акватории, либо платформу с установленными на них приборами и оборудованием, предназначенными для определения характеристик окружающей среды, ее загрязнения</w:t>
            </w:r>
          </w:p>
        </w:tc>
      </w:tr>
      <w:tr w:rsidR="00615E5F" w:rsidRPr="00A75808" w14:paraId="791918B3" w14:textId="77777777" w:rsidTr="0032045E">
        <w:trPr>
          <w:trHeight w:val="661"/>
        </w:trPr>
        <w:tc>
          <w:tcPr>
            <w:tcW w:w="2621" w:type="dxa"/>
            <w:noWrap/>
          </w:tcPr>
          <w:p w14:paraId="1355499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Гидротехнические сооружения</w:t>
            </w:r>
          </w:p>
        </w:tc>
        <w:tc>
          <w:tcPr>
            <w:tcW w:w="7126" w:type="dxa"/>
            <w:noWrap/>
          </w:tcPr>
          <w:p w14:paraId="49F5E32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 плотины, здания гидроэлектростанций (ГЭС), водосбросные, водоспускные и водовыпускные сооружения, туннели, каналы, насосные станции, судоходные шлюзы, судоподъемники, доки; сооружения, предназначенные для защиты от наводнений и разрушений берегов морей, озер и водохранилищ, берегов и дна русел рек; струенаправляющие и оградительные сооружения; сооружения (дамбы), ограждающие золошлакоотвалы и хранилища жидких отходов промышленных и сельскохозяйственных организаций; набережные, пирсы, причальные сооружения портов; сооружения систем технического водоснабжения, системы гидротранспорта отходов и стоков, устройства защиты от размывов на каналах</w:t>
            </w:r>
          </w:p>
        </w:tc>
      </w:tr>
      <w:tr w:rsidR="00615E5F" w:rsidRPr="00A75808" w14:paraId="2EF6B129" w14:textId="77777777" w:rsidTr="0032045E">
        <w:trPr>
          <w:trHeight w:val="661"/>
        </w:trPr>
        <w:tc>
          <w:tcPr>
            <w:tcW w:w="2621" w:type="dxa"/>
            <w:noWrap/>
          </w:tcPr>
          <w:p w14:paraId="52D585A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Гостевая автостоянка (гостевая стоянка автотранспорта)</w:t>
            </w:r>
          </w:p>
        </w:tc>
        <w:tc>
          <w:tcPr>
            <w:tcW w:w="7126" w:type="dxa"/>
            <w:noWrap/>
          </w:tcPr>
          <w:p w14:paraId="647671C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Открытая площадка, предназначенная для парковки легковых автомобилей посетителей объекта, при котором располагается гостевая автостоянка </w:t>
            </w:r>
          </w:p>
        </w:tc>
      </w:tr>
      <w:tr w:rsidR="00615E5F" w:rsidRPr="00A75808" w14:paraId="1578AEEC" w14:textId="77777777" w:rsidTr="0032045E">
        <w:trPr>
          <w:trHeight w:val="519"/>
        </w:trPr>
        <w:tc>
          <w:tcPr>
            <w:tcW w:w="2621" w:type="dxa"/>
            <w:noWrap/>
          </w:tcPr>
          <w:p w14:paraId="48F746A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Гостиница</w:t>
            </w:r>
          </w:p>
        </w:tc>
        <w:tc>
          <w:tcPr>
            <w:tcW w:w="7126" w:type="dxa"/>
            <w:noWrap/>
          </w:tcPr>
          <w:p w14:paraId="515DC5C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здание, группа помещений, предназначенные для оказания гостиничных услуг: размещения с целью временного проживания, состоящие из определенного количества номеров, помещений хозяйственного, административно-бытового назначения. Может также включать в себя помещения для отдыха, общественного питания, развлечений, деловой деятельности</w:t>
            </w:r>
          </w:p>
        </w:tc>
      </w:tr>
      <w:tr w:rsidR="00615E5F" w:rsidRPr="00A75808" w14:paraId="00895C6B" w14:textId="77777777" w:rsidTr="0032045E">
        <w:trPr>
          <w:trHeight w:val="519"/>
        </w:trPr>
        <w:tc>
          <w:tcPr>
            <w:tcW w:w="2621" w:type="dxa"/>
            <w:noWrap/>
          </w:tcPr>
          <w:p w14:paraId="51DB487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Гостиница и приют для животных</w:t>
            </w:r>
          </w:p>
        </w:tc>
        <w:tc>
          <w:tcPr>
            <w:tcW w:w="7126" w:type="dxa"/>
            <w:noWrap/>
          </w:tcPr>
          <w:p w14:paraId="6478921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предназначенное и оборудованное для содержания животных, изъятых или иным образом отчужденных, найденных или переданных, а также помещенных их владельцами на определенное время; пункт временного содержания животных,</w:t>
            </w:r>
          </w:p>
        </w:tc>
      </w:tr>
      <w:tr w:rsidR="00615E5F" w:rsidRPr="00A75808" w14:paraId="192706E9" w14:textId="77777777" w:rsidTr="0032045E">
        <w:trPr>
          <w:trHeight w:val="391"/>
        </w:trPr>
        <w:tc>
          <w:tcPr>
            <w:tcW w:w="2621" w:type="dxa"/>
            <w:noWrap/>
          </w:tcPr>
          <w:p w14:paraId="30AB231A"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Дворец (дом) культуры</w:t>
            </w:r>
          </w:p>
        </w:tc>
        <w:tc>
          <w:tcPr>
            <w:tcW w:w="7126" w:type="dxa"/>
            <w:noWrap/>
          </w:tcPr>
          <w:p w14:paraId="306E790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предназначенное для различных форм культурно-просветительской работы, направленной на организацию досуга (выставки, лекции, тематические вечера, устные журналы, встречи, праздничные балы, дни и вечера отдыха работников различных профессий, кинофестивали), включает в себя зрительные и лекционные залы, может также включать библиотеки, помещения для кружковых занятий, изо- и киностудии</w:t>
            </w:r>
          </w:p>
        </w:tc>
      </w:tr>
      <w:tr w:rsidR="00615E5F" w:rsidRPr="00A75808" w14:paraId="113B7713" w14:textId="77777777" w:rsidTr="0032045E">
        <w:trPr>
          <w:trHeight w:val="455"/>
        </w:trPr>
        <w:tc>
          <w:tcPr>
            <w:tcW w:w="2621" w:type="dxa"/>
            <w:noWrap/>
          </w:tcPr>
          <w:p w14:paraId="0940DB4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Детский дом</w:t>
            </w:r>
          </w:p>
        </w:tc>
        <w:tc>
          <w:tcPr>
            <w:tcW w:w="7126" w:type="dxa"/>
            <w:noWrap/>
          </w:tcPr>
          <w:p w14:paraId="1829A8B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комплекс зданий, предназначенное для постоянного проживания детей, нуждающихся в уходе, бытовом и медицинском обслуживании, а также для социально-трудовой адаптации с одновременным обучением по программе общеобразовательной школы</w:t>
            </w:r>
          </w:p>
        </w:tc>
      </w:tr>
      <w:tr w:rsidR="00615E5F" w:rsidRPr="00A75808" w14:paraId="65359E42" w14:textId="77777777" w:rsidTr="0032045E">
        <w:trPr>
          <w:trHeight w:val="455"/>
        </w:trPr>
        <w:tc>
          <w:tcPr>
            <w:tcW w:w="2621" w:type="dxa"/>
            <w:noWrap/>
          </w:tcPr>
          <w:p w14:paraId="3153E14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Детский лагерь</w:t>
            </w:r>
          </w:p>
        </w:tc>
        <w:tc>
          <w:tcPr>
            <w:tcW w:w="7126" w:type="dxa"/>
            <w:noWrap/>
          </w:tcPr>
          <w:p w14:paraId="79F5C93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сооружений для размещения, питания, культурно-бытового времяпровождения, развлечений и отдыха учащихся (воспитанников, студентов), как правило, занимающихся активным отдыхом и совершающих различные походы. Может включать в себя объекты физкультуры и спорта</w:t>
            </w:r>
          </w:p>
        </w:tc>
      </w:tr>
      <w:tr w:rsidR="00615E5F" w:rsidRPr="00A75808" w14:paraId="0EB1B0D2" w14:textId="77777777" w:rsidTr="0032045E">
        <w:trPr>
          <w:trHeight w:val="455"/>
        </w:trPr>
        <w:tc>
          <w:tcPr>
            <w:tcW w:w="2621" w:type="dxa"/>
            <w:noWrap/>
          </w:tcPr>
          <w:p w14:paraId="550526A9" w14:textId="77777777" w:rsidR="0032045E" w:rsidRPr="00A75808" w:rsidRDefault="0032045E" w:rsidP="0023299E">
            <w:pPr>
              <w:pStyle w:val="ConsPlusNormal"/>
              <w:ind w:firstLine="0"/>
              <w:rPr>
                <w:rFonts w:ascii="Calibri" w:hAnsi="Calibri" w:cs="Calibri"/>
              </w:rPr>
            </w:pPr>
            <w:r w:rsidRPr="00A75808">
              <w:rPr>
                <w:rFonts w:ascii="Calibri" w:hAnsi="Calibri" w:cs="Calibri"/>
              </w:rPr>
              <w:t xml:space="preserve">Диспетчерский пункт </w:t>
            </w:r>
            <w:r w:rsidR="0023299E" w:rsidRPr="00A75808">
              <w:rPr>
                <w:rFonts w:ascii="Calibri" w:hAnsi="Calibri" w:cs="Calibri"/>
              </w:rPr>
              <w:t>общественного</w:t>
            </w:r>
            <w:r w:rsidRPr="00A75808">
              <w:rPr>
                <w:rFonts w:ascii="Calibri" w:hAnsi="Calibri" w:cs="Calibri"/>
              </w:rPr>
              <w:t xml:space="preserve"> транспорта</w:t>
            </w:r>
          </w:p>
        </w:tc>
        <w:tc>
          <w:tcPr>
            <w:tcW w:w="7126" w:type="dxa"/>
            <w:noWrap/>
          </w:tcPr>
          <w:p w14:paraId="41A915AF" w14:textId="77777777" w:rsidR="0032045E" w:rsidRPr="00A75808" w:rsidRDefault="0032045E" w:rsidP="0023299E">
            <w:pPr>
              <w:pStyle w:val="ConsPlusNormal"/>
              <w:ind w:firstLine="0"/>
              <w:jc w:val="both"/>
              <w:rPr>
                <w:rFonts w:ascii="Calibri" w:hAnsi="Calibri" w:cs="Calibri"/>
              </w:rPr>
            </w:pPr>
            <w:r w:rsidRPr="00A75808">
              <w:rPr>
                <w:rFonts w:ascii="Calibri" w:hAnsi="Calibri" w:cs="Calibri"/>
              </w:rPr>
              <w:t xml:space="preserve">Здание, группа помещений, помещение, в котором осуществляется  мониторинг транспортных потоков на маршрутах пассажирского  транспорта с целью последующего регулирования, бытовое обслуживание и отдых водителей </w:t>
            </w:r>
            <w:r w:rsidR="0023299E" w:rsidRPr="00A75808">
              <w:rPr>
                <w:rFonts w:ascii="Calibri" w:hAnsi="Calibri" w:cs="Calibri"/>
              </w:rPr>
              <w:t xml:space="preserve">общественного </w:t>
            </w:r>
            <w:r w:rsidRPr="00A75808">
              <w:rPr>
                <w:rFonts w:ascii="Calibri" w:hAnsi="Calibri" w:cs="Calibri"/>
              </w:rPr>
              <w:t>транспорта</w:t>
            </w:r>
          </w:p>
        </w:tc>
      </w:tr>
      <w:tr w:rsidR="00615E5F" w:rsidRPr="00A75808" w14:paraId="01A787F1" w14:textId="77777777" w:rsidTr="0032045E">
        <w:trPr>
          <w:trHeight w:val="455"/>
        </w:trPr>
        <w:tc>
          <w:tcPr>
            <w:tcW w:w="2621" w:type="dxa"/>
            <w:noWrap/>
          </w:tcPr>
          <w:p w14:paraId="51D91E6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Дом (больница) сестринского ухода</w:t>
            </w:r>
          </w:p>
        </w:tc>
        <w:tc>
          <w:tcPr>
            <w:tcW w:w="7126" w:type="dxa"/>
            <w:noWrap/>
          </w:tcPr>
          <w:p w14:paraId="116F9B5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предназначенных для оказания медико-социальной помощи пациентам, преимущественно пожилого и старческого возраста и одиноким, страдающим хроническими заболеваниями, уход за которыми в домашних условиях невозможен</w:t>
            </w:r>
          </w:p>
        </w:tc>
      </w:tr>
      <w:tr w:rsidR="00615E5F" w:rsidRPr="00A75808" w14:paraId="1CF1CAB0" w14:textId="77777777" w:rsidTr="0032045E">
        <w:trPr>
          <w:trHeight w:val="1028"/>
        </w:trPr>
        <w:tc>
          <w:tcPr>
            <w:tcW w:w="2621" w:type="dxa"/>
            <w:noWrap/>
          </w:tcPr>
          <w:p w14:paraId="1316DD8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Дом ребёнка</w:t>
            </w:r>
          </w:p>
        </w:tc>
        <w:tc>
          <w:tcPr>
            <w:tcW w:w="7126" w:type="dxa"/>
            <w:noWrap/>
          </w:tcPr>
          <w:p w14:paraId="6F3D47A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помещение, предназначенные  для круглосуточного содержания, воспитания, оказания медицинской и социальной помощи, комплексной медико-психологической и педагогической реабилитации, защиты прав и законных интересов детей, помещенных в дом ребенка в соответствии с законодательством Российской Федерации</w:t>
            </w:r>
          </w:p>
        </w:tc>
      </w:tr>
      <w:tr w:rsidR="00615E5F" w:rsidRPr="00A75808" w14:paraId="2E85BB94" w14:textId="77777777" w:rsidTr="0032045E">
        <w:trPr>
          <w:trHeight w:val="167"/>
        </w:trPr>
        <w:tc>
          <w:tcPr>
            <w:tcW w:w="2621" w:type="dxa"/>
            <w:noWrap/>
          </w:tcPr>
          <w:p w14:paraId="02F9800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Дом престарелых</w:t>
            </w:r>
          </w:p>
        </w:tc>
        <w:tc>
          <w:tcPr>
            <w:tcW w:w="7126" w:type="dxa"/>
            <w:noWrap/>
          </w:tcPr>
          <w:p w14:paraId="38B262D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группа помещений, помещение, предназначенное для постоянного или временного проживания пожилых граждан и инвалидов </w:t>
            </w:r>
          </w:p>
        </w:tc>
      </w:tr>
      <w:tr w:rsidR="00615E5F" w:rsidRPr="00A75808" w14:paraId="6FBD9948" w14:textId="77777777" w:rsidTr="0032045E">
        <w:trPr>
          <w:trHeight w:val="762"/>
        </w:trPr>
        <w:tc>
          <w:tcPr>
            <w:tcW w:w="2621" w:type="dxa"/>
            <w:noWrap/>
          </w:tcPr>
          <w:p w14:paraId="5B79EA7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Женская консультация</w:t>
            </w:r>
          </w:p>
        </w:tc>
        <w:tc>
          <w:tcPr>
            <w:tcW w:w="7126" w:type="dxa"/>
            <w:noWrap/>
          </w:tcPr>
          <w:p w14:paraId="6F24BEE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комплекс зданий, группа помещений, в котором осуществляется амбулаторная и диспансерная помощь женщинам в период беременности и послеродовый период, гинекологическая помощь</w:t>
            </w:r>
          </w:p>
        </w:tc>
      </w:tr>
      <w:tr w:rsidR="00615E5F" w:rsidRPr="00A75808" w14:paraId="344C096B" w14:textId="77777777" w:rsidTr="0032045E">
        <w:trPr>
          <w:trHeight w:val="712"/>
        </w:trPr>
        <w:tc>
          <w:tcPr>
            <w:tcW w:w="2621" w:type="dxa"/>
            <w:noWrap/>
          </w:tcPr>
          <w:p w14:paraId="57AE63DA" w14:textId="77777777" w:rsidR="0032045E" w:rsidRPr="00A75808" w:rsidRDefault="0032045E" w:rsidP="0032045E">
            <w:pPr>
              <w:pStyle w:val="ConsPlusNormal"/>
              <w:ind w:firstLine="0"/>
              <w:rPr>
                <w:rFonts w:ascii="Calibri" w:hAnsi="Calibri" w:cs="Calibri"/>
              </w:rPr>
            </w:pPr>
            <w:r w:rsidRPr="00A75808">
              <w:rPr>
                <w:rFonts w:ascii="Calibri" w:hAnsi="Calibri" w:cs="Calibri"/>
              </w:rPr>
              <w:t>Заготовочное предприятие общественного питания (цех общественного питания)</w:t>
            </w:r>
          </w:p>
        </w:tc>
        <w:tc>
          <w:tcPr>
            <w:tcW w:w="7126" w:type="dxa"/>
          </w:tcPr>
          <w:p w14:paraId="5839966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комплекс зданий, помещение, группа помещений, предназначенные для изготовления продукции общественного питания, снабжения </w:t>
            </w:r>
            <w:proofErr w:type="spellStart"/>
            <w:r w:rsidRPr="00A75808">
              <w:rPr>
                <w:rFonts w:ascii="Calibri" w:hAnsi="Calibri" w:cs="Calibri"/>
              </w:rPr>
              <w:t>доготовочных</w:t>
            </w:r>
            <w:proofErr w:type="spellEnd"/>
            <w:r w:rsidRPr="00A75808">
              <w:rPr>
                <w:rFonts w:ascii="Calibri" w:hAnsi="Calibri" w:cs="Calibri"/>
              </w:rPr>
              <w:t xml:space="preserve"> предприятий питания, магазинов и отделов кулинарии, предприятий розничной торговли, а также для доставки потребителям по их заказам</w:t>
            </w:r>
          </w:p>
        </w:tc>
      </w:tr>
      <w:tr w:rsidR="00615E5F" w:rsidRPr="00A75808" w14:paraId="42F252EF" w14:textId="77777777" w:rsidTr="0032045E">
        <w:trPr>
          <w:trHeight w:val="712"/>
        </w:trPr>
        <w:tc>
          <w:tcPr>
            <w:tcW w:w="2621" w:type="dxa"/>
            <w:noWrap/>
          </w:tcPr>
          <w:p w14:paraId="64122E7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Зал игровых автоматов</w:t>
            </w:r>
          </w:p>
        </w:tc>
        <w:tc>
          <w:tcPr>
            <w:tcW w:w="7126" w:type="dxa"/>
          </w:tcPr>
          <w:p w14:paraId="288CF72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в котором осуществляется деятельность по организации и проведению игр с использованием игровых автоматов и иного игрового оборудования, за исключением игровых столов</w:t>
            </w:r>
          </w:p>
        </w:tc>
      </w:tr>
      <w:tr w:rsidR="00615E5F" w:rsidRPr="00A75808" w14:paraId="7EFBE613" w14:textId="77777777" w:rsidTr="0032045E">
        <w:trPr>
          <w:trHeight w:val="282"/>
        </w:trPr>
        <w:tc>
          <w:tcPr>
            <w:tcW w:w="2621" w:type="dxa"/>
            <w:noWrap/>
          </w:tcPr>
          <w:p w14:paraId="6564646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Здания и (или) помещения для приёма населения и организаций в связи с предоставлением им коммунальных услуг</w:t>
            </w:r>
          </w:p>
        </w:tc>
        <w:tc>
          <w:tcPr>
            <w:tcW w:w="7126" w:type="dxa"/>
          </w:tcPr>
          <w:p w14:paraId="576CAB7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в котором осуществляют прием и деятельность исполнителя по подаче потребителям коммунального ресурса (электроснабжение, газоснабжение, отопление, снабжение холодной/горячей водой, водоотведение) с целью обеспечения благоприятных и безопасных условий проживания</w:t>
            </w:r>
          </w:p>
        </w:tc>
      </w:tr>
      <w:tr w:rsidR="00615E5F" w:rsidRPr="00A75808" w14:paraId="17E8F790" w14:textId="77777777" w:rsidTr="0032045E">
        <w:trPr>
          <w:trHeight w:val="378"/>
        </w:trPr>
        <w:tc>
          <w:tcPr>
            <w:tcW w:w="2621" w:type="dxa"/>
            <w:noWrap/>
          </w:tcPr>
          <w:p w14:paraId="20B656E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Здания и сооружения для постоянной религиозной деятельности</w:t>
            </w:r>
          </w:p>
        </w:tc>
        <w:tc>
          <w:tcPr>
            <w:tcW w:w="7126" w:type="dxa"/>
            <w:noWrap/>
          </w:tcPr>
          <w:p w14:paraId="0E31647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предназначенное для богослужений, молитвенных и религиозных собраний, имеющих непрерывный характер , предполагающий постоянное местонахождение духовных лиц, паломников и послушников в связи с осуществлением ими религиозной службы</w:t>
            </w:r>
          </w:p>
        </w:tc>
      </w:tr>
      <w:tr w:rsidR="00615E5F" w:rsidRPr="00A75808" w14:paraId="79A3A093" w14:textId="77777777" w:rsidTr="0032045E">
        <w:trPr>
          <w:trHeight w:val="378"/>
        </w:trPr>
        <w:tc>
          <w:tcPr>
            <w:tcW w:w="2621" w:type="dxa"/>
            <w:noWrap/>
          </w:tcPr>
          <w:p w14:paraId="5F6E153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Здания и сооружения зоопарков</w:t>
            </w:r>
          </w:p>
        </w:tc>
        <w:tc>
          <w:tcPr>
            <w:tcW w:w="7126" w:type="dxa"/>
            <w:noWrap/>
          </w:tcPr>
          <w:p w14:paraId="1D30F13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зданий, сооружений, в которых содержатся на стационарной территории зоологическая коллекция, включающая диких животных, способствующая сохранению видов животных посредством просвещения, сбора и распространения информации о животных, рекреации и проведения исследований. Может включать также здания и сооружения развлекательного </w:t>
            </w:r>
            <w:r w:rsidRPr="00A75808">
              <w:rPr>
                <w:rFonts w:ascii="Calibri" w:hAnsi="Calibri" w:cs="Calibri"/>
              </w:rPr>
              <w:lastRenderedPageBreak/>
              <w:t>характера, объекты общественного питания, физкультуры и спорта, охраны правопорядка</w:t>
            </w:r>
          </w:p>
        </w:tc>
      </w:tr>
      <w:tr w:rsidR="00615E5F" w:rsidRPr="00A75808" w14:paraId="41D6ECBD" w14:textId="77777777" w:rsidTr="0032045E">
        <w:trPr>
          <w:trHeight w:val="378"/>
        </w:trPr>
        <w:tc>
          <w:tcPr>
            <w:tcW w:w="2621" w:type="dxa"/>
            <w:noWrap/>
          </w:tcPr>
          <w:p w14:paraId="15542B6E"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Золоотвалы</w:t>
            </w:r>
          </w:p>
        </w:tc>
        <w:tc>
          <w:tcPr>
            <w:tcW w:w="7126" w:type="dxa"/>
            <w:noWrap/>
          </w:tcPr>
          <w:p w14:paraId="5912D08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сооружения для хранения отходов энергетического производства на теплоэлектростанциях и котельных</w:t>
            </w:r>
          </w:p>
        </w:tc>
      </w:tr>
      <w:tr w:rsidR="00615E5F" w:rsidRPr="00A75808" w14:paraId="29557678" w14:textId="77777777" w:rsidTr="0032045E">
        <w:trPr>
          <w:trHeight w:val="507"/>
        </w:trPr>
        <w:tc>
          <w:tcPr>
            <w:tcW w:w="2621" w:type="dxa"/>
            <w:noWrap/>
          </w:tcPr>
          <w:p w14:paraId="6D44E7B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Индивидуальный жилой дом</w:t>
            </w:r>
          </w:p>
        </w:tc>
        <w:tc>
          <w:tcPr>
            <w:tcW w:w="7126" w:type="dxa"/>
            <w:noWrap/>
          </w:tcPr>
          <w:p w14:paraId="077B897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Дом, пригодный для постоянного проживания, высотой не выше трех надземных этажей</w:t>
            </w:r>
          </w:p>
        </w:tc>
      </w:tr>
      <w:tr w:rsidR="00615E5F" w:rsidRPr="00A75808" w14:paraId="53E69670" w14:textId="77777777" w:rsidTr="0032045E">
        <w:trPr>
          <w:trHeight w:val="378"/>
        </w:trPr>
        <w:tc>
          <w:tcPr>
            <w:tcW w:w="2621" w:type="dxa"/>
            <w:noWrap/>
          </w:tcPr>
          <w:p w14:paraId="4EAEA41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Кафе, кофейни, закусочные, столовые</w:t>
            </w:r>
          </w:p>
        </w:tc>
        <w:tc>
          <w:tcPr>
            <w:tcW w:w="7126" w:type="dxa"/>
            <w:noWrap/>
          </w:tcPr>
          <w:p w14:paraId="1CD9358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в котором обеспечены условия для переработки сырья, производства полуфабрикатов, обеденной, кулинарной и кондитерской продукции и реализация данной продукции в обеденном зале. Включает в себя производственные помещения, обслуживающие торговые залы (обеденные и банкетные)</w:t>
            </w:r>
          </w:p>
        </w:tc>
      </w:tr>
      <w:tr w:rsidR="00615E5F" w:rsidRPr="00A75808" w14:paraId="2B6C02F3" w14:textId="77777777" w:rsidTr="0032045E">
        <w:trPr>
          <w:trHeight w:val="519"/>
        </w:trPr>
        <w:tc>
          <w:tcPr>
            <w:tcW w:w="2621" w:type="dxa"/>
            <w:noWrap/>
          </w:tcPr>
          <w:p w14:paraId="50263B3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Кемпинг</w:t>
            </w:r>
          </w:p>
        </w:tc>
        <w:tc>
          <w:tcPr>
            <w:tcW w:w="7126" w:type="dxa"/>
            <w:noWrap/>
          </w:tcPr>
          <w:p w14:paraId="65B9FEA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оборудованный коттеджами облегченного типа, временными сооружениями для отдыха (палатки, юрты и т.п.) или местами для их установки, парковкой, в том числе для транспортных средств с прицепами-дачами (автокемперами), обеспечивающий организацию отдыха на принципах самообслуживания</w:t>
            </w:r>
          </w:p>
        </w:tc>
      </w:tr>
      <w:tr w:rsidR="00615E5F" w:rsidRPr="00A75808" w14:paraId="218240AE" w14:textId="77777777" w:rsidTr="0032045E">
        <w:trPr>
          <w:trHeight w:val="519"/>
        </w:trPr>
        <w:tc>
          <w:tcPr>
            <w:tcW w:w="2621" w:type="dxa"/>
            <w:noWrap/>
          </w:tcPr>
          <w:p w14:paraId="69B9DE6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Кинотеатр (кинозал)</w:t>
            </w:r>
          </w:p>
        </w:tc>
        <w:tc>
          <w:tcPr>
            <w:tcW w:w="7126" w:type="dxa"/>
            <w:noWrap/>
          </w:tcPr>
          <w:p w14:paraId="1A96AD4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предназначенное для показа фильмов, включающее в себя кинозал, может включать также помещения для развлечений, культурно-просветительской работы, административно-бытовые  помещения, предприятия общественного питания</w:t>
            </w:r>
          </w:p>
        </w:tc>
      </w:tr>
      <w:tr w:rsidR="00615E5F" w:rsidRPr="00A75808" w14:paraId="0A95B15B" w14:textId="77777777" w:rsidTr="0032045E">
        <w:trPr>
          <w:trHeight w:val="300"/>
        </w:trPr>
        <w:tc>
          <w:tcPr>
            <w:tcW w:w="2621" w:type="dxa"/>
            <w:noWrap/>
          </w:tcPr>
          <w:p w14:paraId="1CF81C6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Клуб по интересам</w:t>
            </w:r>
          </w:p>
        </w:tc>
        <w:tc>
          <w:tcPr>
            <w:tcW w:w="7126" w:type="dxa"/>
            <w:noWrap/>
          </w:tcPr>
          <w:p w14:paraId="7566FA1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предназначенные для организации клубной работы с широким кругом населения, исключая занятия спортом</w:t>
            </w:r>
          </w:p>
        </w:tc>
      </w:tr>
      <w:tr w:rsidR="00615E5F" w:rsidRPr="00A75808" w14:paraId="01A19AB4" w14:textId="77777777" w:rsidTr="0032045E">
        <w:trPr>
          <w:trHeight w:val="803"/>
        </w:trPr>
        <w:tc>
          <w:tcPr>
            <w:tcW w:w="2621" w:type="dxa"/>
            <w:noWrap/>
          </w:tcPr>
          <w:p w14:paraId="2BC1B7E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Комбинат общественного питания (комбинаты питания)</w:t>
            </w:r>
          </w:p>
        </w:tc>
        <w:tc>
          <w:tcPr>
            <w:tcW w:w="7126" w:type="dxa"/>
            <w:noWrap/>
          </w:tcPr>
          <w:p w14:paraId="41B96D4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помещение, группа помещений, предназначенное для предприятий общественного питания, состоящее из заготовочных и </w:t>
            </w:r>
            <w:proofErr w:type="spellStart"/>
            <w:r w:rsidRPr="00A75808">
              <w:rPr>
                <w:rFonts w:ascii="Calibri" w:hAnsi="Calibri" w:cs="Calibri"/>
              </w:rPr>
              <w:t>доготовочных</w:t>
            </w:r>
            <w:proofErr w:type="spellEnd"/>
            <w:r w:rsidRPr="00A75808">
              <w:rPr>
                <w:rFonts w:ascii="Calibri" w:hAnsi="Calibri" w:cs="Calibri"/>
              </w:rPr>
              <w:t xml:space="preserve"> предприятий питания с единым технологическим процессом изготовления продукции, а также магазинов кулинарии и вспомогательных служб; </w:t>
            </w:r>
          </w:p>
        </w:tc>
      </w:tr>
      <w:tr w:rsidR="00615E5F" w:rsidRPr="00A75808" w14:paraId="707E18E3" w14:textId="77777777" w:rsidTr="0032045E">
        <w:trPr>
          <w:trHeight w:val="2248"/>
        </w:trPr>
        <w:tc>
          <w:tcPr>
            <w:tcW w:w="2621" w:type="dxa"/>
            <w:noWrap/>
          </w:tcPr>
          <w:p w14:paraId="2FB8AC6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Комплексы придорожного сервиса</w:t>
            </w:r>
          </w:p>
        </w:tc>
        <w:tc>
          <w:tcPr>
            <w:tcW w:w="7126" w:type="dxa"/>
            <w:noWrap/>
          </w:tcPr>
          <w:p w14:paraId="5ABBC4E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представляющий собой совокупность объектов дорожного и придорожного сервиса, включающую парковки для транспортных средств, площадки отдыха, туалеты. Может включать автозаправочные станции, пункты питания, торговли и мойки, мотели (кемпинги), станции технического обслуживания, автостоянки, вертолетные площадки и площадки аварийно-спасательных служб, привлекаемых для ликвидации последствий дорожно-транспортных происшествий, специализированные автостоянки служб эвакуации транспортных средств, а также другие объекты, обеспечивающую широкий спектр сервисных услуг для участников дорожного движения</w:t>
            </w:r>
          </w:p>
        </w:tc>
      </w:tr>
      <w:tr w:rsidR="00615E5F" w:rsidRPr="00A75808" w14:paraId="2C4240C6" w14:textId="77777777" w:rsidTr="0032045E">
        <w:trPr>
          <w:trHeight w:val="126"/>
        </w:trPr>
        <w:tc>
          <w:tcPr>
            <w:tcW w:w="2621" w:type="dxa"/>
            <w:noWrap/>
          </w:tcPr>
          <w:p w14:paraId="308DB6C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Контора по прокату автомобилей</w:t>
            </w:r>
          </w:p>
        </w:tc>
        <w:tc>
          <w:tcPr>
            <w:tcW w:w="7126" w:type="dxa"/>
            <w:noWrap/>
          </w:tcPr>
          <w:p w14:paraId="47A8A80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осуществляется сделка по прокату (аренде) автомобилей, исключая помещения по техническому обслуживанию и мойке автомобилей</w:t>
            </w:r>
          </w:p>
        </w:tc>
      </w:tr>
      <w:tr w:rsidR="00615E5F" w:rsidRPr="00A75808" w14:paraId="36CC8DB5" w14:textId="77777777" w:rsidTr="0032045E">
        <w:trPr>
          <w:trHeight w:val="126"/>
        </w:trPr>
        <w:tc>
          <w:tcPr>
            <w:tcW w:w="2621" w:type="dxa"/>
            <w:noWrap/>
          </w:tcPr>
          <w:p w14:paraId="04BBC2E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Крематорий</w:t>
            </w:r>
          </w:p>
        </w:tc>
        <w:tc>
          <w:tcPr>
            <w:tcW w:w="7126" w:type="dxa"/>
            <w:noWrap/>
          </w:tcPr>
          <w:p w14:paraId="3231AD2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Ритуальное сооружение, предназначенное для предания тел (останков) умерших (погибших) огню (кремации)</w:t>
            </w:r>
          </w:p>
        </w:tc>
      </w:tr>
      <w:tr w:rsidR="00615E5F" w:rsidRPr="00A75808" w14:paraId="5626C9F0" w14:textId="77777777" w:rsidTr="0032045E">
        <w:trPr>
          <w:trHeight w:val="126"/>
        </w:trPr>
        <w:tc>
          <w:tcPr>
            <w:tcW w:w="2621" w:type="dxa"/>
            <w:noWrap/>
          </w:tcPr>
          <w:p w14:paraId="606518B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Крытый теннисный корт</w:t>
            </w:r>
          </w:p>
        </w:tc>
        <w:tc>
          <w:tcPr>
            <w:tcW w:w="7126" w:type="dxa"/>
            <w:noWrap/>
          </w:tcPr>
          <w:p w14:paraId="21730F8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Спортивное сооружение, предназначенное для игры в теннис, представляющее собой крытую ровную, прямоугольную площадку со специальной разметкой и покрытием, может использоваться также для занятий и соревнований по другим видам спорта, включает в себя один или несколько основных залов, разминочные или учебные залы с тренировочными стенками и комплекс подсобных помещений </w:t>
            </w:r>
          </w:p>
        </w:tc>
      </w:tr>
      <w:tr w:rsidR="00615E5F" w:rsidRPr="00A75808" w14:paraId="55B34100" w14:textId="77777777" w:rsidTr="0032045E">
        <w:trPr>
          <w:trHeight w:val="60"/>
        </w:trPr>
        <w:tc>
          <w:tcPr>
            <w:tcW w:w="2621" w:type="dxa"/>
            <w:noWrap/>
          </w:tcPr>
          <w:p w14:paraId="291DE29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Культовое здание и сооружение</w:t>
            </w:r>
          </w:p>
        </w:tc>
        <w:tc>
          <w:tcPr>
            <w:tcW w:w="7126" w:type="dxa"/>
            <w:noWrap/>
          </w:tcPr>
          <w:p w14:paraId="7A8B867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комплекс зданий, сооружений, предназначенные для богослужений, молитвенных и религиозных собраний, религиозного почитания (паломничества)</w:t>
            </w:r>
          </w:p>
        </w:tc>
      </w:tr>
      <w:tr w:rsidR="00615E5F" w:rsidRPr="00A75808" w14:paraId="084C8FA9" w14:textId="77777777" w:rsidTr="0032045E">
        <w:trPr>
          <w:trHeight w:val="60"/>
        </w:trPr>
        <w:tc>
          <w:tcPr>
            <w:tcW w:w="2621" w:type="dxa"/>
            <w:noWrap/>
          </w:tcPr>
          <w:p w14:paraId="58D183E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Культурно-досуговый центр</w:t>
            </w:r>
          </w:p>
        </w:tc>
        <w:tc>
          <w:tcPr>
            <w:tcW w:w="7126" w:type="dxa"/>
            <w:noWrap/>
          </w:tcPr>
          <w:p w14:paraId="78BD114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w:t>
            </w:r>
            <w:r w:rsidRPr="00A75808">
              <w:rPr>
                <w:rFonts w:ascii="Calibri" w:hAnsi="Calibri" w:cs="Calibri"/>
              </w:rPr>
              <w:lastRenderedPageBreak/>
              <w:t>общественного питания, организации иной досуговой деятельности, а также сопутствующие им вспомогательные и санитарно-гигиенические помещения</w:t>
            </w:r>
          </w:p>
        </w:tc>
      </w:tr>
      <w:tr w:rsidR="00615E5F" w:rsidRPr="00A75808" w14:paraId="6B76C1CE" w14:textId="77777777" w:rsidTr="0032045E">
        <w:trPr>
          <w:trHeight w:val="60"/>
        </w:trPr>
        <w:tc>
          <w:tcPr>
            <w:tcW w:w="2621" w:type="dxa"/>
            <w:noWrap/>
          </w:tcPr>
          <w:p w14:paraId="7C300927"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Логистический центр</w:t>
            </w:r>
          </w:p>
        </w:tc>
        <w:tc>
          <w:tcPr>
            <w:tcW w:w="7126" w:type="dxa"/>
            <w:noWrap/>
          </w:tcPr>
          <w:p w14:paraId="59DC174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зданий, сооружений, технических и технологических устройств, предназначенный для выполнения логистических операций, связанных с приемом, погрузкой-выгрузкой, хранением, сортировкой, грузопереработкой различных партий грузов, коммерческо-информационным обслуживанием грузополучателей, перевозчиков и других лиц. </w:t>
            </w:r>
          </w:p>
        </w:tc>
      </w:tr>
      <w:tr w:rsidR="00615E5F" w:rsidRPr="00A75808" w14:paraId="3DF3BD84" w14:textId="77777777" w:rsidTr="0032045E">
        <w:trPr>
          <w:trHeight w:val="60"/>
        </w:trPr>
        <w:tc>
          <w:tcPr>
            <w:tcW w:w="2621" w:type="dxa"/>
            <w:noWrap/>
          </w:tcPr>
          <w:p w14:paraId="45F5FE1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Локальный объект инженерной инфраструктуры</w:t>
            </w:r>
          </w:p>
        </w:tc>
        <w:tc>
          <w:tcPr>
            <w:tcW w:w="7126" w:type="dxa"/>
            <w:noWrap/>
          </w:tcPr>
          <w:p w14:paraId="092079F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для размещения и безопасной эксплуатации инженерного оборудования, необходимого для функционирования объекта, являющегося основным объектом капитального строительства для земельного участка, на котором расположен локальный объект инженерной инфраструктуры. В исключительных случаях может также обслуживать объекты капитального строительства, расположенные на соседних земельных участках.</w:t>
            </w:r>
          </w:p>
        </w:tc>
      </w:tr>
      <w:tr w:rsidR="00615E5F" w:rsidRPr="00A75808" w14:paraId="50045F79" w14:textId="77777777" w:rsidTr="0032045E">
        <w:trPr>
          <w:trHeight w:val="60"/>
        </w:trPr>
        <w:tc>
          <w:tcPr>
            <w:tcW w:w="2621" w:type="dxa"/>
            <w:noWrap/>
          </w:tcPr>
          <w:p w14:paraId="4ABA410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Магазин смешанной торговли</w:t>
            </w:r>
          </w:p>
        </w:tc>
        <w:tc>
          <w:tcPr>
            <w:tcW w:w="7126" w:type="dxa"/>
            <w:noWrap/>
          </w:tcPr>
          <w:p w14:paraId="665E703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Стационарный торговый объект, в котором осуществляют продажу универсального ассортимента продовольственных и/или непродовольственных товаров, в составе которого имеется торговый зал или торговые залы, подсобные, административно-бытовые помещения и складские помещения</w:t>
            </w:r>
          </w:p>
        </w:tc>
      </w:tr>
      <w:tr w:rsidR="00615E5F" w:rsidRPr="00A75808" w14:paraId="77CC4D19" w14:textId="77777777" w:rsidTr="0032045E">
        <w:trPr>
          <w:trHeight w:val="60"/>
        </w:trPr>
        <w:tc>
          <w:tcPr>
            <w:tcW w:w="2621" w:type="dxa"/>
            <w:noWrap/>
          </w:tcPr>
          <w:p w14:paraId="52CF8F3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Малоэтажное общежитие</w:t>
            </w:r>
          </w:p>
        </w:tc>
        <w:tc>
          <w:tcPr>
            <w:tcW w:w="7126" w:type="dxa"/>
            <w:noWrap/>
          </w:tcPr>
          <w:p w14:paraId="7FB5AD7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этажностью не более 4 надземных этажей, включая мансардный, предназначенное для временного проживания в период работы, службы или обучения, помещения которого укомплектованы мебелью и другими необходимыми для проживания предметами</w:t>
            </w:r>
          </w:p>
        </w:tc>
      </w:tr>
      <w:tr w:rsidR="00615E5F" w:rsidRPr="00A75808" w14:paraId="52B84452" w14:textId="77777777" w:rsidTr="0032045E">
        <w:trPr>
          <w:trHeight w:val="60"/>
        </w:trPr>
        <w:tc>
          <w:tcPr>
            <w:tcW w:w="2621" w:type="dxa"/>
            <w:noWrap/>
          </w:tcPr>
          <w:p w14:paraId="73B6B1F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Мемориальные захоронения</w:t>
            </w:r>
          </w:p>
        </w:tc>
        <w:tc>
          <w:tcPr>
            <w:tcW w:w="7126" w:type="dxa"/>
            <w:noWrap/>
          </w:tcPr>
          <w:p w14:paraId="42D7252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Захоронения погибших с находящимися на них надгробиями, памятниками, стелами, обелисками, элементами ограждения и другими мемориальными сооружениями и объектами </w:t>
            </w:r>
          </w:p>
        </w:tc>
      </w:tr>
      <w:tr w:rsidR="00615E5F" w:rsidRPr="00A75808" w14:paraId="3FD76005" w14:textId="77777777" w:rsidTr="0032045E">
        <w:trPr>
          <w:trHeight w:val="60"/>
        </w:trPr>
        <w:tc>
          <w:tcPr>
            <w:tcW w:w="2621" w:type="dxa"/>
            <w:noWrap/>
          </w:tcPr>
          <w:p w14:paraId="0221D5C2" w14:textId="77777777" w:rsidR="0032045E" w:rsidRPr="00A75808" w:rsidRDefault="0032045E" w:rsidP="0032045E">
            <w:pPr>
              <w:pStyle w:val="ConsPlusNormal"/>
              <w:ind w:firstLine="0"/>
              <w:rPr>
                <w:rFonts w:ascii="Calibri" w:hAnsi="Calibri" w:cs="Calibri"/>
              </w:rPr>
            </w:pPr>
            <w:proofErr w:type="spellStart"/>
            <w:r w:rsidRPr="00A75808">
              <w:rPr>
                <w:rFonts w:ascii="Calibri" w:hAnsi="Calibri" w:cs="Calibri"/>
              </w:rPr>
              <w:t>Минимаркет</w:t>
            </w:r>
            <w:proofErr w:type="spellEnd"/>
          </w:p>
        </w:tc>
        <w:tc>
          <w:tcPr>
            <w:tcW w:w="7126" w:type="dxa"/>
            <w:noWrap/>
          </w:tcPr>
          <w:p w14:paraId="6712306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с площадью торгового зала от 18 м2, в котором осуществляется розничная торговля, с использованием методов самообслуживания и/или индивидуального обслуживания через прилавок с целью продажи продовольственных и непродовольственных товаров повседневного спроса узкого ассортимента, включающего ограниченное число разновидностей товаров</w:t>
            </w:r>
          </w:p>
        </w:tc>
      </w:tr>
      <w:tr w:rsidR="00615E5F" w:rsidRPr="00A75808" w14:paraId="6D9C439F" w14:textId="77777777" w:rsidTr="0032045E">
        <w:trPr>
          <w:trHeight w:val="519"/>
        </w:trPr>
        <w:tc>
          <w:tcPr>
            <w:tcW w:w="2621" w:type="dxa"/>
            <w:noWrap/>
          </w:tcPr>
          <w:p w14:paraId="448B7BA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Многоквартирный дом</w:t>
            </w:r>
          </w:p>
        </w:tc>
        <w:tc>
          <w:tcPr>
            <w:tcW w:w="7126" w:type="dxa"/>
            <w:noWrap/>
          </w:tcPr>
          <w:p w14:paraId="3614903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третьего этажа (при условии разделения входов в них и входов в квартиры и помещения общего пользования, через которые осуществляется доступ в квартиры, а также при условии, что общая площадь таких помещений составляет от общей площади жилого здания не более 15 процентов для малоэтажных и </w:t>
            </w:r>
            <w:proofErr w:type="spellStart"/>
            <w:r w:rsidR="004E439B" w:rsidRPr="00A75808">
              <w:rPr>
                <w:rFonts w:ascii="Calibri" w:hAnsi="Calibri" w:cs="Calibri"/>
              </w:rPr>
              <w:t>среднеэтажных</w:t>
            </w:r>
            <w:proofErr w:type="spellEnd"/>
            <w:r w:rsidRPr="00A75808">
              <w:rPr>
                <w:rFonts w:ascii="Calibri" w:hAnsi="Calibri" w:cs="Calibri"/>
              </w:rPr>
              <w:t xml:space="preserve"> многоквартирных домов и не более 20 процентов для </w:t>
            </w:r>
            <w:proofErr w:type="spellStart"/>
            <w:r w:rsidRPr="00A75808">
              <w:rPr>
                <w:rFonts w:ascii="Calibri" w:hAnsi="Calibri" w:cs="Calibri"/>
              </w:rPr>
              <w:t>среднеэтажных</w:t>
            </w:r>
            <w:proofErr w:type="spellEnd"/>
            <w:r w:rsidRPr="00A75808">
              <w:rPr>
                <w:rFonts w:ascii="Calibri" w:hAnsi="Calibri" w:cs="Calibri"/>
              </w:rPr>
              <w:t xml:space="preserve"> многоквартирных домов):</w:t>
            </w:r>
          </w:p>
          <w:p w14:paraId="4DED44D4"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t>объекты розничной торговли (кроме специализированных магазинов москательно-химических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14:paraId="2276515C"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t>офисы;</w:t>
            </w:r>
          </w:p>
          <w:p w14:paraId="301BEFD1"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t>аптеки;</w:t>
            </w:r>
          </w:p>
          <w:p w14:paraId="3ACC0403"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t>парикмахерские;</w:t>
            </w:r>
          </w:p>
          <w:p w14:paraId="3FC2ADD3"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14:paraId="2A933D1D" w14:textId="77777777" w:rsidR="0032045E" w:rsidRPr="00A75808" w:rsidRDefault="0032045E" w:rsidP="0032045E">
            <w:pPr>
              <w:pStyle w:val="ConsPlusNormal"/>
              <w:ind w:left="317" w:firstLine="0"/>
              <w:jc w:val="both"/>
              <w:rPr>
                <w:rFonts w:ascii="Calibri" w:hAnsi="Calibri" w:cs="Calibri"/>
              </w:rPr>
            </w:pPr>
            <w:r w:rsidRPr="00A75808">
              <w:rPr>
                <w:rFonts w:ascii="Calibri" w:hAnsi="Calibri" w:cs="Calibri"/>
              </w:rPr>
              <w:lastRenderedPageBreak/>
              <w:t>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w:t>
            </w:r>
          </w:p>
        </w:tc>
      </w:tr>
      <w:tr w:rsidR="00615E5F" w:rsidRPr="00A75808" w14:paraId="5C419411" w14:textId="77777777" w:rsidTr="0032045E">
        <w:trPr>
          <w:trHeight w:val="519"/>
        </w:trPr>
        <w:tc>
          <w:tcPr>
            <w:tcW w:w="2621" w:type="dxa"/>
            <w:noWrap/>
          </w:tcPr>
          <w:p w14:paraId="1EDB0C8C"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Многофункциональный автозаправочный комплекс</w:t>
            </w:r>
          </w:p>
        </w:tc>
        <w:tc>
          <w:tcPr>
            <w:tcW w:w="7126" w:type="dxa"/>
            <w:noWrap/>
          </w:tcPr>
          <w:p w14:paraId="547D0BF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на территории которого кроме автозаправочной станции любого вида и типового набора объектов сервиса (мойка, СТО, автостоянка, магазин-кафе и т.д.) размещаются такие объекты обслуживания, как гостиницы, вместимостью не более 100 мест, объекты торговли площадью менее 5000 кв. м отделение банка, пункт по монтажу газобаллонного оборудования и центр инструментального контроля ГБА (при наличии газовой заправочной станции). </w:t>
            </w:r>
          </w:p>
        </w:tc>
      </w:tr>
      <w:tr w:rsidR="00615E5F" w:rsidRPr="00A75808" w14:paraId="0124DB08" w14:textId="77777777" w:rsidTr="0032045E">
        <w:trPr>
          <w:trHeight w:val="519"/>
        </w:trPr>
        <w:tc>
          <w:tcPr>
            <w:tcW w:w="2621" w:type="dxa"/>
            <w:noWrap/>
          </w:tcPr>
          <w:p w14:paraId="5ADA41F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Молочная кухня</w:t>
            </w:r>
          </w:p>
        </w:tc>
        <w:tc>
          <w:tcPr>
            <w:tcW w:w="7126" w:type="dxa"/>
            <w:noWrap/>
          </w:tcPr>
          <w:p w14:paraId="022283B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в котором осуществляется централизованное приготовление молочных продуктов и смесей, обеспечивающее детей раннего возраста</w:t>
            </w:r>
          </w:p>
        </w:tc>
      </w:tr>
      <w:tr w:rsidR="00615E5F" w:rsidRPr="00A75808" w14:paraId="462DABAC" w14:textId="77777777" w:rsidTr="0032045E">
        <w:trPr>
          <w:trHeight w:val="94"/>
        </w:trPr>
        <w:tc>
          <w:tcPr>
            <w:tcW w:w="2621" w:type="dxa"/>
            <w:noWrap/>
          </w:tcPr>
          <w:p w14:paraId="7DF36E9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Музей, художественная галерея, выставочный зал</w:t>
            </w:r>
          </w:p>
        </w:tc>
        <w:tc>
          <w:tcPr>
            <w:tcW w:w="7126" w:type="dxa"/>
            <w:noWrap/>
          </w:tcPr>
          <w:p w14:paraId="7EE5850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комплекс зданий, помещение, группа помещений, в котором осуществляется комплектование, экспонирование, хранение, изучение, научные исследования, реставрация экспонатов и популяризация произведений изобразительного и декоративно-прикладного искусств. Может включать в себя также площадки для торговли сувенирной продукцией, изделиями народных промыслов и ремёсел, оборудованные общественными уборными, </w:t>
            </w:r>
            <w:proofErr w:type="spellStart"/>
            <w:r w:rsidRPr="00A75808">
              <w:rPr>
                <w:rFonts w:ascii="Calibri" w:hAnsi="Calibri" w:cs="Calibri"/>
              </w:rPr>
              <w:t>приобъектные</w:t>
            </w:r>
            <w:proofErr w:type="spellEnd"/>
            <w:r w:rsidRPr="00A75808">
              <w:rPr>
                <w:rFonts w:ascii="Calibri" w:hAnsi="Calibri" w:cs="Calibri"/>
              </w:rPr>
              <w:t xml:space="preserve"> стоянки для туристических автобусов </w:t>
            </w:r>
          </w:p>
        </w:tc>
      </w:tr>
      <w:tr w:rsidR="00615E5F" w:rsidRPr="00A75808" w14:paraId="33068519" w14:textId="77777777" w:rsidTr="0032045E">
        <w:trPr>
          <w:trHeight w:val="94"/>
        </w:trPr>
        <w:tc>
          <w:tcPr>
            <w:tcW w:w="2621" w:type="dxa"/>
            <w:noWrap/>
          </w:tcPr>
          <w:p w14:paraId="611FB3A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Мусоросортировочная и мусороперегрузочная станция</w:t>
            </w:r>
          </w:p>
        </w:tc>
        <w:tc>
          <w:tcPr>
            <w:tcW w:w="7126" w:type="dxa"/>
            <w:noWrap/>
          </w:tcPr>
          <w:p w14:paraId="183B390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сооружений, предназначенный для сортировки твердых бытовых, коммерческих и промышленных отходов с выделением фракций, пригодных для вторичного использования (рециклинга), включающий в себя дробильное, прессовое и пакетирующее оборудование, и предполагающий также техническое оснащение для перегрузки вторичного сырья промпредприятиям, способным обеспечить возврат в товарный оборот вторичных ресурсов</w:t>
            </w:r>
          </w:p>
        </w:tc>
      </w:tr>
      <w:tr w:rsidR="00615E5F" w:rsidRPr="00A75808" w14:paraId="175A4371" w14:textId="77777777" w:rsidTr="0032045E">
        <w:trPr>
          <w:trHeight w:val="94"/>
        </w:trPr>
        <w:tc>
          <w:tcPr>
            <w:tcW w:w="2621" w:type="dxa"/>
            <w:noWrap/>
          </w:tcPr>
          <w:p w14:paraId="1C2CF09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Некапитальное жилое строение</w:t>
            </w:r>
          </w:p>
        </w:tc>
        <w:tc>
          <w:tcPr>
            <w:tcW w:w="7126" w:type="dxa"/>
            <w:noWrap/>
          </w:tcPr>
          <w:p w14:paraId="0316A8E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предназначенное для сезонного проживания людей, в конструктивной схеме которого отсутствуют элементы, влияющие на определение его капитальности: заглубленные фундаменты, несущие и ограждающие конструкции, инженерные коммуникации</w:t>
            </w:r>
          </w:p>
        </w:tc>
      </w:tr>
      <w:tr w:rsidR="00615E5F" w:rsidRPr="00A75808" w14:paraId="08218F8A" w14:textId="77777777" w:rsidTr="0032045E">
        <w:trPr>
          <w:trHeight w:val="1900"/>
        </w:trPr>
        <w:tc>
          <w:tcPr>
            <w:tcW w:w="2621" w:type="dxa"/>
            <w:noWrap/>
          </w:tcPr>
          <w:p w14:paraId="7CDA0F4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Нефтехранилища, нефтеналивные станции, газовые хранилища, газоконденсатные, газоперекачивающие станции, склады и хранилища горюче-смазочных материалов</w:t>
            </w:r>
          </w:p>
        </w:tc>
        <w:tc>
          <w:tcPr>
            <w:tcW w:w="7126" w:type="dxa"/>
            <w:noWrap/>
          </w:tcPr>
          <w:p w14:paraId="5488333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резервуаров и других сооружений, предназначенных для приема, хранения и выдачи нефтепродуктов и других горюче-смазочных материалов</w:t>
            </w:r>
          </w:p>
        </w:tc>
      </w:tr>
      <w:tr w:rsidR="00615E5F" w:rsidRPr="00A75808" w14:paraId="612F7C56" w14:textId="77777777" w:rsidTr="0032045E">
        <w:trPr>
          <w:trHeight w:val="806"/>
        </w:trPr>
        <w:tc>
          <w:tcPr>
            <w:tcW w:w="2621" w:type="dxa"/>
            <w:noWrap/>
          </w:tcPr>
          <w:p w14:paraId="0A8C4A59"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автодорожного хозяйства и автомобильного транспорта</w:t>
            </w:r>
          </w:p>
        </w:tc>
        <w:tc>
          <w:tcPr>
            <w:tcW w:w="7126" w:type="dxa"/>
            <w:noWrap/>
          </w:tcPr>
          <w:p w14:paraId="430CE81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комплексы сооружений, обеспечивающие безопасное функционирование и эксплуатацию объектов улично-дорожной сети, а также производственные базы для осуществления технического обслуживания и (или) ремонта и хранения автотранспортных средств, сбора, переработки и утилизации отходов, образующихся при эксплуатации и утилизации автотранспортных средств</w:t>
            </w:r>
          </w:p>
        </w:tc>
      </w:tr>
      <w:tr w:rsidR="00615E5F" w:rsidRPr="00A75808" w14:paraId="0EB70B66" w14:textId="77777777" w:rsidTr="0032045E">
        <w:trPr>
          <w:trHeight w:val="94"/>
        </w:trPr>
        <w:tc>
          <w:tcPr>
            <w:tcW w:w="2621" w:type="dxa"/>
            <w:noWrap/>
          </w:tcPr>
          <w:p w14:paraId="75C1D6D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ветеринарного контроля, связанные с содержанием и досмотром животных</w:t>
            </w:r>
          </w:p>
        </w:tc>
        <w:tc>
          <w:tcPr>
            <w:tcW w:w="7126" w:type="dxa"/>
            <w:noWrap/>
          </w:tcPr>
          <w:p w14:paraId="285CE48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помещение, в котором осуществляется контроль за соблюдением ветеринарно-санитарных правил содержания и кормления животных, карантинных правил, правил транспортировки животных (при комплектовании хозяйств, экспорте, импорте животных, продуктов, кормов и кормовых добавок), а также проверка документов (ветеринарных свидетельств, сертификатов, справок, актов обследования хозяйств, предприятий и т. д.)</w:t>
            </w:r>
          </w:p>
        </w:tc>
      </w:tr>
      <w:tr w:rsidR="00615E5F" w:rsidRPr="00A75808" w14:paraId="42CD40A3" w14:textId="77777777" w:rsidTr="0032045E">
        <w:trPr>
          <w:trHeight w:val="94"/>
        </w:trPr>
        <w:tc>
          <w:tcPr>
            <w:tcW w:w="2621" w:type="dxa"/>
            <w:noWrap/>
          </w:tcPr>
          <w:p w14:paraId="1F3CF61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воздушного транспорта</w:t>
            </w:r>
          </w:p>
        </w:tc>
        <w:tc>
          <w:tcPr>
            <w:tcW w:w="7126" w:type="dxa"/>
            <w:noWrap/>
          </w:tcPr>
          <w:p w14:paraId="00B88B8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shd w:val="clear" w:color="auto" w:fill="FFFFFF"/>
              </w:rPr>
              <w:t>Здания, сооружения, комплексы зданий и сооружений</w:t>
            </w:r>
            <w:r w:rsidRPr="00A75808">
              <w:rPr>
                <w:rFonts w:ascii="Calibri" w:hAnsi="Calibri" w:cs="Calibri"/>
              </w:rPr>
              <w:t xml:space="preserve">, обеспечивающие безопасное функционирование воздушного транспорта: аэродромы, аэропорты, </w:t>
            </w:r>
            <w:r w:rsidRPr="00A75808">
              <w:rPr>
                <w:rFonts w:ascii="Calibri" w:hAnsi="Calibri" w:cs="Calibri"/>
              </w:rPr>
              <w:lastRenderedPageBreak/>
              <w:t>учебные заведения и учебно-тренировочные центры; воздушные трассы и органы управления воздушным движением; светосигнальное, радиотехническое и метеорологическое оборудование; средства навигации и управления воздушным движением и другое оборудование обеспечения полетов; средства наземного обслуживания; организации, осуществляющие деятельность по продаже и бронированию пассажирских и грузовых перевозок; а также по организационному обеспечению полетов</w:t>
            </w:r>
          </w:p>
        </w:tc>
      </w:tr>
      <w:tr w:rsidR="00615E5F" w:rsidRPr="00A75808" w14:paraId="6C8769F4" w14:textId="77777777" w:rsidTr="0032045E">
        <w:trPr>
          <w:trHeight w:val="795"/>
        </w:trPr>
        <w:tc>
          <w:tcPr>
            <w:tcW w:w="2621" w:type="dxa"/>
            <w:noWrap/>
          </w:tcPr>
          <w:p w14:paraId="57358674"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Объекты гидроэнергетики, электростанции, теплоэлектростанции, ТЭЦ, гидротехнические сооружения</w:t>
            </w:r>
          </w:p>
        </w:tc>
        <w:tc>
          <w:tcPr>
            <w:tcW w:w="7126" w:type="dxa"/>
            <w:noWrap/>
          </w:tcPr>
          <w:p w14:paraId="3B74024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shd w:val="clear" w:color="auto" w:fill="FFFFFF"/>
              </w:rPr>
              <w:t>Здания, сооружения, комплексы зданий и сооружений, служащие для генерации электрической энергии</w:t>
            </w:r>
          </w:p>
        </w:tc>
      </w:tr>
      <w:tr w:rsidR="00615E5F" w:rsidRPr="00A75808" w14:paraId="758DC50A" w14:textId="77777777" w:rsidTr="0032045E">
        <w:trPr>
          <w:trHeight w:val="172"/>
        </w:trPr>
        <w:tc>
          <w:tcPr>
            <w:tcW w:w="2621" w:type="dxa"/>
            <w:noWrap/>
          </w:tcPr>
          <w:p w14:paraId="21F89686"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 индивидуального жилищного строительства</w:t>
            </w:r>
          </w:p>
        </w:tc>
        <w:tc>
          <w:tcPr>
            <w:tcW w:w="7126" w:type="dxa"/>
          </w:tcPr>
          <w:p w14:paraId="58B3674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Отдельно стоящий жилой дом с количеством этажей не более чем три, предназначенный для проживания одной семьи</w:t>
            </w:r>
          </w:p>
        </w:tc>
      </w:tr>
      <w:tr w:rsidR="00615E5F" w:rsidRPr="00A75808" w14:paraId="36A16652" w14:textId="77777777" w:rsidTr="0032045E">
        <w:trPr>
          <w:trHeight w:val="172"/>
        </w:trPr>
        <w:tc>
          <w:tcPr>
            <w:tcW w:w="2621" w:type="dxa"/>
            <w:noWrap/>
          </w:tcPr>
          <w:p w14:paraId="5ACCFDF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гражданской обороны</w:t>
            </w:r>
          </w:p>
        </w:tc>
        <w:tc>
          <w:tcPr>
            <w:tcW w:w="7126" w:type="dxa"/>
          </w:tcPr>
          <w:p w14:paraId="0537541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shd w:val="clear" w:color="auto" w:fill="FFFFFF"/>
              </w:rPr>
              <w:t>Здания, сооружения, комплексы зданий и сооружений</w:t>
            </w:r>
            <w:r w:rsidRPr="00A75808">
              <w:rPr>
                <w:rFonts w:ascii="Calibri" w:hAnsi="Calibri" w:cs="Calibri"/>
              </w:rPr>
              <w:t>,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tc>
      </w:tr>
      <w:tr w:rsidR="00615E5F" w:rsidRPr="00A75808" w14:paraId="0EFCAE12" w14:textId="77777777" w:rsidTr="0032045E">
        <w:trPr>
          <w:trHeight w:val="172"/>
        </w:trPr>
        <w:tc>
          <w:tcPr>
            <w:tcW w:w="2621" w:type="dxa"/>
            <w:noWrap/>
          </w:tcPr>
          <w:p w14:paraId="68DF369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для организации выставок (ярмарок)</w:t>
            </w:r>
          </w:p>
        </w:tc>
        <w:tc>
          <w:tcPr>
            <w:tcW w:w="7126" w:type="dxa"/>
          </w:tcPr>
          <w:p w14:paraId="563D76A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сооружений, здание, организуемое в установленном месте и на установленный срок с определенной периодичностью с предоставлением торговых мест с целью демонстрации и распространения товаров, услуг и(или) информации. Включает в себя экспозиционную площадь, может включать в себя конференц-залы, предприятия общественного питания</w:t>
            </w:r>
          </w:p>
        </w:tc>
      </w:tr>
      <w:tr w:rsidR="00615E5F" w:rsidRPr="00A75808" w14:paraId="233A62E2" w14:textId="77777777" w:rsidTr="0032045E">
        <w:trPr>
          <w:trHeight w:val="172"/>
        </w:trPr>
        <w:tc>
          <w:tcPr>
            <w:tcW w:w="2621" w:type="dxa"/>
            <w:noWrap/>
          </w:tcPr>
          <w:p w14:paraId="0EAEA92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для размещения банков, отделений банков, офисов страховщиков</w:t>
            </w:r>
          </w:p>
        </w:tc>
        <w:tc>
          <w:tcPr>
            <w:tcW w:w="7126" w:type="dxa"/>
          </w:tcPr>
          <w:p w14:paraId="5D9B207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помещение, группа помещений, в которых осуществляются банковские и страховые операции </w:t>
            </w:r>
          </w:p>
        </w:tc>
      </w:tr>
      <w:tr w:rsidR="00615E5F" w:rsidRPr="00A75808" w14:paraId="3C351156" w14:textId="77777777" w:rsidTr="0032045E">
        <w:trPr>
          <w:trHeight w:val="172"/>
        </w:trPr>
        <w:tc>
          <w:tcPr>
            <w:tcW w:w="2621" w:type="dxa"/>
            <w:noWrap/>
          </w:tcPr>
          <w:p w14:paraId="11F03B2A"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для размещения магазинов всех типов</w:t>
            </w:r>
          </w:p>
        </w:tc>
        <w:tc>
          <w:tcPr>
            <w:tcW w:w="7126" w:type="dxa"/>
          </w:tcPr>
          <w:p w14:paraId="481A838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часть здания, группа помещений,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tc>
      </w:tr>
      <w:tr w:rsidR="00615E5F" w:rsidRPr="00A75808" w14:paraId="5E63598F" w14:textId="77777777" w:rsidTr="0032045E">
        <w:trPr>
          <w:trHeight w:val="1152"/>
        </w:trPr>
        <w:tc>
          <w:tcPr>
            <w:tcW w:w="2621" w:type="dxa"/>
            <w:noWrap/>
          </w:tcPr>
          <w:p w14:paraId="5AE6DFAA"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для размещения образовательных организаций</w:t>
            </w:r>
          </w:p>
        </w:tc>
        <w:tc>
          <w:tcPr>
            <w:tcW w:w="7126" w:type="dxa"/>
          </w:tcPr>
          <w:p w14:paraId="661F6B4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Здания, комплексы зданий, группы помещений, помещения для размещения образовательных организаций, осуществляющих в качестве основной цели образовательную деятельность по образовательным программам дошкольного образования, начального общего, основного общего и (или) среднего общего образования, среднего профессионального образования и (или) по программам профессионального обучения; высшего образования и научную деятельность, по дополнительным общеобразовательным программам, по дополнительным профессиональным программам. Тип размещения соответствующих организаций (отдельно стоящий, встроено-пристроенный и т.п.) устанавливается заданием на проектирование и соответствующими техническими регламентами </w:t>
            </w:r>
          </w:p>
        </w:tc>
      </w:tr>
      <w:tr w:rsidR="00615E5F" w:rsidRPr="00A75808" w14:paraId="38C9C274" w14:textId="77777777" w:rsidTr="0032045E">
        <w:trPr>
          <w:trHeight w:val="50"/>
        </w:trPr>
        <w:tc>
          <w:tcPr>
            <w:tcW w:w="2621" w:type="dxa"/>
            <w:noWrap/>
          </w:tcPr>
          <w:p w14:paraId="246FA9D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духовных образовательных организаций</w:t>
            </w:r>
          </w:p>
        </w:tc>
        <w:tc>
          <w:tcPr>
            <w:tcW w:w="7126" w:type="dxa"/>
          </w:tcPr>
          <w:p w14:paraId="6AD2EC8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комплексы зданий, группы помещений, помещения для размещения образовательных организаций, осуществляющих в качестве основной цели образовательную деятельность по подготовке служителей и религиозного персонала религиозных организаций</w:t>
            </w:r>
          </w:p>
        </w:tc>
      </w:tr>
      <w:tr w:rsidR="00615E5F" w:rsidRPr="00A75808" w14:paraId="0EE857A1" w14:textId="77777777" w:rsidTr="0032045E">
        <w:trPr>
          <w:trHeight w:val="50"/>
        </w:trPr>
        <w:tc>
          <w:tcPr>
            <w:tcW w:w="2621" w:type="dxa"/>
            <w:noWrap/>
          </w:tcPr>
          <w:p w14:paraId="2F359EE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для содержания парков</w:t>
            </w:r>
          </w:p>
        </w:tc>
        <w:tc>
          <w:tcPr>
            <w:tcW w:w="7126" w:type="dxa"/>
          </w:tcPr>
          <w:p w14:paraId="371DD7B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shd w:val="clear" w:color="auto" w:fill="FFFFFF"/>
              </w:rPr>
              <w:t>Здания, сооружения, предназначенные для обеспечения, содержания, уборки и мелкого ремонта сооружений парков, а также питомников для ландшафтных работ и выращивания растений</w:t>
            </w:r>
          </w:p>
        </w:tc>
      </w:tr>
      <w:tr w:rsidR="00615E5F" w:rsidRPr="00A75808" w14:paraId="544B4332" w14:textId="77777777" w:rsidTr="0032045E">
        <w:trPr>
          <w:trHeight w:val="1775"/>
        </w:trPr>
        <w:tc>
          <w:tcPr>
            <w:tcW w:w="2621" w:type="dxa"/>
            <w:noWrap/>
          </w:tcPr>
          <w:p w14:paraId="0276630E"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Объекты железнодорожного транспорта</w:t>
            </w:r>
          </w:p>
        </w:tc>
        <w:tc>
          <w:tcPr>
            <w:tcW w:w="7126" w:type="dxa"/>
            <w:noWrap/>
          </w:tcPr>
          <w:p w14:paraId="12C2BFF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Здания, сооружения, </w:t>
            </w:r>
            <w:r w:rsidRPr="00A75808">
              <w:rPr>
                <w:rFonts w:ascii="Calibri" w:hAnsi="Calibri" w:cs="Calibri"/>
                <w:shd w:val="clear" w:color="auto" w:fill="FFFFFF"/>
              </w:rPr>
              <w:t>предназначенные для обеспечения</w:t>
            </w:r>
            <w:r w:rsidRPr="00A75808">
              <w:rPr>
                <w:rFonts w:ascii="Calibri" w:hAnsi="Calibri" w:cs="Calibri"/>
              </w:rPr>
              <w:t xml:space="preserve"> безопасного функционирования железнодорожного транспорта: железнодорожные пути, железнодорожные станции, сооружения и устройства электроснабжения, сети связи, системы сигнализации, централизации и блокировки, информационные комплексы, системы управления движением, иные здания, строения, сооружения, площадки, устройства, защитные сооружения, оборудование, обеспечивающие выполнение отдельных операций перевозочного процесса на железнодорожном транспорте, либо обеспечивающие функционирование инфраструктурного комплекса железнодорожного транспорта или отдельных его участков</w:t>
            </w:r>
          </w:p>
        </w:tc>
      </w:tr>
      <w:tr w:rsidR="00615E5F" w:rsidRPr="00A75808" w14:paraId="084D81FC" w14:textId="77777777" w:rsidTr="0032045E">
        <w:trPr>
          <w:trHeight w:val="56"/>
        </w:trPr>
        <w:tc>
          <w:tcPr>
            <w:tcW w:w="2621" w:type="dxa"/>
            <w:noWrap/>
          </w:tcPr>
          <w:p w14:paraId="665DA52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здравоохранения всех видов</w:t>
            </w:r>
          </w:p>
        </w:tc>
        <w:tc>
          <w:tcPr>
            <w:tcW w:w="7126" w:type="dxa"/>
            <w:noWrap/>
          </w:tcPr>
          <w:p w14:paraId="3196FBF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Здания, комплексы зданий, помещения, группы помещений для размещения организаций, учреждений, предприятий, ассоциаций, научных обществ, специалистов и иных хозяйствующих субъектов, деятельность которых связана с производством, обеспечением, контролем качества, реализацией лекарственных средств, медицинской техники, медицинских услуг, проведением работ по предупреждению заболеваний, организацией и управлением процессами и финансами в сфере охраны здоровья граждан, образованием медицинских работников на </w:t>
            </w:r>
            <w:proofErr w:type="spellStart"/>
            <w:r w:rsidRPr="00A75808">
              <w:rPr>
                <w:rFonts w:ascii="Calibri" w:hAnsi="Calibri" w:cs="Calibri"/>
              </w:rPr>
              <w:t>додипломном</w:t>
            </w:r>
            <w:proofErr w:type="spellEnd"/>
            <w:r w:rsidRPr="00A75808">
              <w:rPr>
                <w:rFonts w:ascii="Calibri" w:hAnsi="Calibri" w:cs="Calibri"/>
              </w:rPr>
              <w:t xml:space="preserve"> и последипломном уровне</w:t>
            </w:r>
          </w:p>
        </w:tc>
      </w:tr>
      <w:tr w:rsidR="00615E5F" w:rsidRPr="00A75808" w14:paraId="15F57831" w14:textId="77777777" w:rsidTr="0032045E">
        <w:trPr>
          <w:trHeight w:val="848"/>
        </w:trPr>
        <w:tc>
          <w:tcPr>
            <w:tcW w:w="2621" w:type="dxa"/>
            <w:noWrap/>
          </w:tcPr>
          <w:p w14:paraId="2080640F" w14:textId="77777777" w:rsidR="0032045E" w:rsidRPr="00A75808" w:rsidRDefault="0032045E" w:rsidP="0032045E">
            <w:pPr>
              <w:pStyle w:val="ConsPlusNormal"/>
              <w:ind w:firstLine="0"/>
              <w:rPr>
                <w:rFonts w:ascii="Calibri" w:hAnsi="Calibri" w:cs="Calibri"/>
              </w:rPr>
            </w:pPr>
            <w:r w:rsidRPr="00A75808">
              <w:rPr>
                <w:rFonts w:ascii="Calibri" w:hAnsi="Calibri" w:cs="Calibri"/>
              </w:rPr>
              <w:t xml:space="preserve">Объекты инженерной инфраструктуры </w:t>
            </w:r>
          </w:p>
        </w:tc>
        <w:tc>
          <w:tcPr>
            <w:tcW w:w="7126" w:type="dxa"/>
            <w:noWrap/>
          </w:tcPr>
          <w:p w14:paraId="788B602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объекты капитального строительства, возводимые в целях обеспечения физических и юридических лиц услугами по обеспечению инженерными сетями,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мусороперегрузочных станций</w:t>
            </w:r>
          </w:p>
        </w:tc>
      </w:tr>
      <w:tr w:rsidR="00615E5F" w:rsidRPr="00A75808" w14:paraId="47B47E6E" w14:textId="77777777" w:rsidTr="0032045E">
        <w:trPr>
          <w:trHeight w:val="1221"/>
        </w:trPr>
        <w:tc>
          <w:tcPr>
            <w:tcW w:w="2621" w:type="dxa"/>
            <w:noWrap/>
          </w:tcPr>
          <w:p w14:paraId="05109B3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инженерной инфраструктуры районного или квартального значения</w:t>
            </w:r>
          </w:p>
        </w:tc>
        <w:tc>
          <w:tcPr>
            <w:tcW w:w="7126" w:type="dxa"/>
            <w:noWrap/>
          </w:tcPr>
          <w:p w14:paraId="691E3A6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объекты инженерной инфраструктуры, обеспечивающие обслуживание физических и юридических лиц в пределах группы домов, нескольких земельных участков, территории квартала (микрорайона), группы кварталов (микрорайонов), жилого района (районов)</w:t>
            </w:r>
          </w:p>
        </w:tc>
      </w:tr>
      <w:tr w:rsidR="00615E5F" w:rsidRPr="00A75808" w14:paraId="3BC907EA" w14:textId="77777777" w:rsidTr="0032045E">
        <w:trPr>
          <w:trHeight w:val="1221"/>
        </w:trPr>
        <w:tc>
          <w:tcPr>
            <w:tcW w:w="2621" w:type="dxa"/>
            <w:noWrap/>
          </w:tcPr>
          <w:p w14:paraId="72630E16"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капитального строительства внутренних водных путей</w:t>
            </w:r>
          </w:p>
        </w:tc>
        <w:tc>
          <w:tcPr>
            <w:tcW w:w="7126" w:type="dxa"/>
            <w:noWrap/>
          </w:tcPr>
          <w:p w14:paraId="5D2050C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shd w:val="clear" w:color="auto" w:fill="FFFFFF"/>
              </w:rPr>
              <w:t>Здания, сооружения, обеспечивающие безопасное функционирование</w:t>
            </w:r>
            <w:r w:rsidRPr="00A75808">
              <w:rPr>
                <w:rFonts w:ascii="Calibri" w:hAnsi="Calibri" w:cs="Calibri"/>
              </w:rPr>
              <w:t xml:space="preserve"> внутренних водных путей</w:t>
            </w:r>
          </w:p>
        </w:tc>
      </w:tr>
      <w:tr w:rsidR="00615E5F" w:rsidRPr="00A75808" w14:paraId="400FBA1D" w14:textId="77777777" w:rsidTr="0032045E">
        <w:trPr>
          <w:trHeight w:val="841"/>
        </w:trPr>
        <w:tc>
          <w:tcPr>
            <w:tcW w:w="2621" w:type="dxa"/>
            <w:noWrap/>
          </w:tcPr>
          <w:p w14:paraId="2A41795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капитального строительства морских и речных портов, причалов, пристаней</w:t>
            </w:r>
          </w:p>
        </w:tc>
        <w:tc>
          <w:tcPr>
            <w:tcW w:w="7126" w:type="dxa"/>
            <w:noWrap/>
          </w:tcPr>
          <w:p w14:paraId="2CD9F16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Здания, сооружения, предназначенные для обслуживания морских и речных судов, пассажиров, осуществления операций с грузами, а также взаимодействия с другими видами транспорта: гидротехнические сооружения, внутренние рейды, якорные стоянки, доки, средства навигационного  оборудования и другие объекты </w:t>
            </w:r>
            <w:proofErr w:type="spellStart"/>
            <w:r w:rsidRPr="00A75808">
              <w:rPr>
                <w:rFonts w:ascii="Calibri" w:hAnsi="Calibri" w:cs="Calibri"/>
              </w:rPr>
              <w:t>навигационно­гидрографического</w:t>
            </w:r>
            <w:proofErr w:type="spellEnd"/>
            <w:r w:rsidRPr="00A75808">
              <w:rPr>
                <w:rFonts w:ascii="Calibri" w:hAnsi="Calibri" w:cs="Calibri"/>
              </w:rPr>
              <w:t xml:space="preserve"> обеспечения морских (речных) путей, системы управления движением судов, информационные системы, перегрузочное оборудование, железнодорожные и автомобильные  подъездные  пути, линии связи, устройства тепло-, газо-, водо-  и электроснабжения, иные  устройства, оборудование, инженерные коммуникации, склады, иные здания, строения, сооружения, расположенные на территории и (или) акватории порта и предназначенные для обеспечения безопасности мореплавания, оказания услуг в порту, обеспечения в порту государственного контроля (надзора)</w:t>
            </w:r>
          </w:p>
        </w:tc>
      </w:tr>
      <w:tr w:rsidR="00615E5F" w:rsidRPr="00A75808" w14:paraId="0BC5B381" w14:textId="77777777" w:rsidTr="0032045E">
        <w:trPr>
          <w:trHeight w:val="848"/>
        </w:trPr>
        <w:tc>
          <w:tcPr>
            <w:tcW w:w="2621" w:type="dxa"/>
            <w:noWrap/>
          </w:tcPr>
          <w:p w14:paraId="3663CA5F" w14:textId="77777777" w:rsidR="0032045E" w:rsidRPr="00A75808" w:rsidRDefault="0032045E" w:rsidP="0023299E">
            <w:pPr>
              <w:pStyle w:val="ConsPlusNormal"/>
              <w:ind w:firstLine="0"/>
              <w:rPr>
                <w:rFonts w:ascii="Calibri" w:hAnsi="Calibri" w:cs="Calibri"/>
              </w:rPr>
            </w:pPr>
            <w:r w:rsidRPr="00A75808">
              <w:rPr>
                <w:rFonts w:ascii="Calibri" w:hAnsi="Calibri" w:cs="Calibri"/>
              </w:rPr>
              <w:t xml:space="preserve">Объекты капитального строительства, обеспечивающие </w:t>
            </w:r>
            <w:r w:rsidRPr="00A75808">
              <w:rPr>
                <w:rFonts w:ascii="Calibri" w:hAnsi="Calibri" w:cs="Calibri"/>
              </w:rPr>
              <w:lastRenderedPageBreak/>
              <w:t>р</w:t>
            </w:r>
            <w:r w:rsidR="0023299E" w:rsidRPr="00A75808">
              <w:rPr>
                <w:rFonts w:ascii="Calibri" w:hAnsi="Calibri" w:cs="Calibri"/>
              </w:rPr>
              <w:t>адиовещание, телевидение, связь</w:t>
            </w:r>
          </w:p>
        </w:tc>
        <w:tc>
          <w:tcPr>
            <w:tcW w:w="7126" w:type="dxa"/>
            <w:noWrap/>
          </w:tcPr>
          <w:p w14:paraId="2D575E3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lastRenderedPageBreak/>
              <w:t xml:space="preserve">Здания, сооружения, комплексы зданий и сооружений, в которых осуществляется деятельность организаций и (или) объектов связи, радиовещания, телевидения, информатики: эксплуатационные предприятия связи, кабельные, радиорелейные и воздушные линии связи и линии </w:t>
            </w:r>
            <w:r w:rsidRPr="00A75808">
              <w:rPr>
                <w:rFonts w:ascii="Calibri" w:hAnsi="Calibri" w:cs="Calibri"/>
              </w:rPr>
              <w:lastRenderedPageBreak/>
              <w:t>радиофикации на трассах кабельных и воздушных линий связи и радиофикации и соответствующие охранные зоны линий связи; подземные кабельные и воздушные линии связи и радиофикации и соответствующие охранные зоны линий связи; наземные и подземные необслуживаемые усилительные пункты на кабельных линиях связи и соответствующие охранные зоны; наземные сооружения и инфраструктуру спутниковой связи</w:t>
            </w:r>
          </w:p>
        </w:tc>
      </w:tr>
      <w:tr w:rsidR="00615E5F" w:rsidRPr="00A75808" w14:paraId="75242A64" w14:textId="77777777" w:rsidTr="0032045E">
        <w:trPr>
          <w:trHeight w:val="906"/>
        </w:trPr>
        <w:tc>
          <w:tcPr>
            <w:tcW w:w="2621" w:type="dxa"/>
            <w:noWrap/>
          </w:tcPr>
          <w:p w14:paraId="3A8421B2"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Объекты обеспечения вооружённых сил</w:t>
            </w:r>
          </w:p>
        </w:tc>
        <w:tc>
          <w:tcPr>
            <w:tcW w:w="7126" w:type="dxa"/>
            <w:noWrap/>
          </w:tcPr>
          <w:p w14:paraId="7A0D8E9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предназначенные для деятельности по обеспечению и совершенствованию вооруженных сил, с целью поддержания готовности к согласованным действиям по предотвращению, локализации и нейтрализации внешних и внутренних угроз</w:t>
            </w:r>
          </w:p>
        </w:tc>
      </w:tr>
      <w:tr w:rsidR="00615E5F" w:rsidRPr="00A75808" w14:paraId="2F71C847" w14:textId="77777777" w:rsidTr="0032045E">
        <w:trPr>
          <w:trHeight w:val="703"/>
        </w:trPr>
        <w:tc>
          <w:tcPr>
            <w:tcW w:w="2621" w:type="dxa"/>
            <w:noWrap/>
          </w:tcPr>
          <w:p w14:paraId="077B422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обеспечения навигации</w:t>
            </w:r>
          </w:p>
        </w:tc>
        <w:tc>
          <w:tcPr>
            <w:tcW w:w="7126" w:type="dxa"/>
            <w:noWrap/>
          </w:tcPr>
          <w:p w14:paraId="1EA4B2F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Здания, сооружения для размещения навигационных знаков и оборудования </w:t>
            </w:r>
          </w:p>
        </w:tc>
      </w:tr>
      <w:tr w:rsidR="00615E5F" w:rsidRPr="00A75808" w14:paraId="6E9E1BC9" w14:textId="77777777" w:rsidTr="0032045E">
        <w:trPr>
          <w:trHeight w:val="745"/>
        </w:trPr>
        <w:tc>
          <w:tcPr>
            <w:tcW w:w="2621" w:type="dxa"/>
            <w:noWrap/>
          </w:tcPr>
          <w:p w14:paraId="3B1D27E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обслуживания коммунальной инфраструктуры</w:t>
            </w:r>
          </w:p>
        </w:tc>
        <w:tc>
          <w:tcPr>
            <w:tcW w:w="7126" w:type="dxa"/>
            <w:noWrap/>
          </w:tcPr>
          <w:p w14:paraId="688FC5A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комплексы зданий и сооружений, предназначенных для хранения инвентаря и оборудования, состоящий из административно-бытовых помещений, обеспечивающих процесс эксплуатации коммунальной инфраструктуры</w:t>
            </w:r>
          </w:p>
        </w:tc>
      </w:tr>
      <w:tr w:rsidR="00615E5F" w:rsidRPr="00A75808" w14:paraId="31185AEB" w14:textId="77777777" w:rsidTr="0032045E">
        <w:trPr>
          <w:trHeight w:val="1411"/>
        </w:trPr>
        <w:tc>
          <w:tcPr>
            <w:tcW w:w="2621" w:type="dxa"/>
            <w:noWrap/>
          </w:tcPr>
          <w:p w14:paraId="429CEDD9"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органов внутренних дел и спасательных служб</w:t>
            </w:r>
          </w:p>
        </w:tc>
        <w:tc>
          <w:tcPr>
            <w:tcW w:w="7126" w:type="dxa"/>
            <w:noWrap/>
          </w:tcPr>
          <w:p w14:paraId="195D732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предназначенные для деятельности по защите прав и свобод человека и гражданина, охране правопорядка, безопасности, а также осуществляющие поддержание органов управления, сил и средств аварийно-спасательных служб, аварийно-спасательных формирований в постоянной готовности к выдвижению в зоны чрезвычайных ситуаций и проведению работ по ликвидации чрезвычайных ситуаций</w:t>
            </w:r>
          </w:p>
        </w:tc>
      </w:tr>
      <w:tr w:rsidR="00615E5F" w:rsidRPr="00A75808" w14:paraId="4E96BBFB" w14:textId="77777777" w:rsidTr="0032045E">
        <w:trPr>
          <w:trHeight w:val="935"/>
        </w:trPr>
        <w:tc>
          <w:tcPr>
            <w:tcW w:w="2621" w:type="dxa"/>
            <w:noWrap/>
          </w:tcPr>
          <w:p w14:paraId="0E64AD7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органов внутренних дел, ответственных за безопасность дорожного движения</w:t>
            </w:r>
          </w:p>
        </w:tc>
        <w:tc>
          <w:tcPr>
            <w:tcW w:w="7126" w:type="dxa"/>
            <w:noWrap/>
          </w:tcPr>
          <w:p w14:paraId="476025C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для размещения лиц, обеспечивающих и реализующих мероприятия, направленные на предупреждение причин возникновения дорожно-транспортных происшествий и снижение тяжести их последствий</w:t>
            </w:r>
          </w:p>
        </w:tc>
      </w:tr>
      <w:tr w:rsidR="00615E5F" w:rsidRPr="00A75808" w14:paraId="10DC8B22" w14:textId="77777777" w:rsidTr="0032045E">
        <w:trPr>
          <w:trHeight w:val="1555"/>
        </w:trPr>
        <w:tc>
          <w:tcPr>
            <w:tcW w:w="2621" w:type="dxa"/>
            <w:noWrap/>
          </w:tcPr>
          <w:p w14:paraId="07B660D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по добыче недр</w:t>
            </w:r>
          </w:p>
        </w:tc>
        <w:tc>
          <w:tcPr>
            <w:tcW w:w="7126" w:type="dxa"/>
            <w:noWrap/>
          </w:tcPr>
          <w:p w14:paraId="7AAE6EC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для размещения людей и оборудования, обеспечивающих поиск и оценку участков недр, включая деятельность по созданию, доведению до состояния готовности к использованию (эксплуатации), техническому обслуживанию, ремонту, реконструкции, модернизации, техническому перевооружению, консервации, демонтажу, ликвидации установок и сооружений, а также разведку и промышленную разработку недр</w:t>
            </w:r>
          </w:p>
        </w:tc>
      </w:tr>
      <w:tr w:rsidR="00615E5F" w:rsidRPr="00A75808" w14:paraId="5FB59DFC" w14:textId="77777777" w:rsidTr="0032045E">
        <w:trPr>
          <w:trHeight w:val="1728"/>
        </w:trPr>
        <w:tc>
          <w:tcPr>
            <w:tcW w:w="2621" w:type="dxa"/>
            <w:noWrap/>
          </w:tcPr>
          <w:p w14:paraId="77D24BB9"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по оказанию бытовых услуг населению и (или) организациям</w:t>
            </w:r>
          </w:p>
          <w:p w14:paraId="59AFF722" w14:textId="77777777" w:rsidR="0032045E" w:rsidRPr="00A75808" w:rsidRDefault="0032045E" w:rsidP="0032045E">
            <w:pPr>
              <w:pStyle w:val="ConsPlusNormal"/>
              <w:ind w:firstLine="0"/>
              <w:rPr>
                <w:rFonts w:ascii="Calibri" w:hAnsi="Calibri" w:cs="Calibri"/>
              </w:rPr>
            </w:pPr>
          </w:p>
          <w:p w14:paraId="4EA8C82A" w14:textId="77777777" w:rsidR="0032045E" w:rsidRPr="00A75808" w:rsidRDefault="0032045E" w:rsidP="0032045E">
            <w:pPr>
              <w:pStyle w:val="ConsPlusNormal"/>
              <w:ind w:firstLine="0"/>
              <w:rPr>
                <w:rFonts w:ascii="Calibri" w:hAnsi="Calibri" w:cs="Calibri"/>
              </w:rPr>
            </w:pPr>
          </w:p>
        </w:tc>
        <w:tc>
          <w:tcPr>
            <w:tcW w:w="7126" w:type="dxa"/>
            <w:noWrap/>
          </w:tcPr>
          <w:p w14:paraId="3C13D3E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группы помещений, помещения для размещения мастерских мелкого ремонта, швейных ателье, фотоателье, фотолабораторий, бань, саун, приёмных пунктов прачечных и химчисток, приёмных пунктов ветеринарных клиник без содержания животных, контор похоронных бюро, контор грузовых перевозок для нужд населения, пунктов проката бытовой техники, спортивного снаряжения, аптечных пунктов, медицинских кабинетов</w:t>
            </w:r>
          </w:p>
        </w:tc>
      </w:tr>
      <w:tr w:rsidR="00615E5F" w:rsidRPr="00A75808" w14:paraId="06D05DB1" w14:textId="77777777" w:rsidTr="0032045E">
        <w:trPr>
          <w:trHeight w:val="968"/>
        </w:trPr>
        <w:tc>
          <w:tcPr>
            <w:tcW w:w="2621" w:type="dxa"/>
            <w:noWrap/>
          </w:tcPr>
          <w:p w14:paraId="557AAE8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по транспортировке и промышленной переработке недр</w:t>
            </w:r>
          </w:p>
        </w:tc>
        <w:tc>
          <w:tcPr>
            <w:tcW w:w="7126" w:type="dxa"/>
            <w:noWrap/>
          </w:tcPr>
          <w:p w14:paraId="5E87478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для размещения людей и оборудования, обеспечивающих переработку с получением и извлечением полезных компонентов или минералов, используемых в производственной и иной деятельности, а также хранение и доставку указанных продуктов получателям, предполагающую транспортировку до соответствующих мест производства</w:t>
            </w:r>
          </w:p>
        </w:tc>
      </w:tr>
      <w:tr w:rsidR="00615E5F" w:rsidRPr="00A75808" w14:paraId="1FED2F77" w14:textId="77777777" w:rsidTr="0032045E">
        <w:trPr>
          <w:trHeight w:val="852"/>
        </w:trPr>
        <w:tc>
          <w:tcPr>
            <w:tcW w:w="2621" w:type="dxa"/>
            <w:noWrap/>
          </w:tcPr>
          <w:p w14:paraId="02A6F9A4"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производства традиционных ремёсел и промыслов</w:t>
            </w:r>
          </w:p>
        </w:tc>
        <w:tc>
          <w:tcPr>
            <w:tcW w:w="7126" w:type="dxa"/>
            <w:noWrap/>
          </w:tcPr>
          <w:p w14:paraId="5AC3ADB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группа помещений используемые для производства продукции традиционных ремесел</w:t>
            </w:r>
          </w:p>
        </w:tc>
      </w:tr>
      <w:tr w:rsidR="00615E5F" w:rsidRPr="00A75808" w14:paraId="1FFAC516" w14:textId="77777777" w:rsidTr="0032045E">
        <w:trPr>
          <w:trHeight w:val="713"/>
        </w:trPr>
        <w:tc>
          <w:tcPr>
            <w:tcW w:w="2621" w:type="dxa"/>
            <w:noWrap/>
          </w:tcPr>
          <w:p w14:paraId="69429FC0"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ритуального обслуживания мест захоронения</w:t>
            </w:r>
          </w:p>
        </w:tc>
        <w:tc>
          <w:tcPr>
            <w:tcW w:w="7126" w:type="dxa"/>
            <w:noWrap/>
          </w:tcPr>
          <w:p w14:paraId="3BF7797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в которых осуществляются мероприятия по содержанию мест захоронения и погребению останков, праха умерших и погибших, проведению похорон</w:t>
            </w:r>
          </w:p>
        </w:tc>
      </w:tr>
      <w:tr w:rsidR="00615E5F" w:rsidRPr="00A75808" w14:paraId="49F72498" w14:textId="77777777" w:rsidTr="0032045E">
        <w:trPr>
          <w:trHeight w:val="911"/>
        </w:trPr>
        <w:tc>
          <w:tcPr>
            <w:tcW w:w="2621" w:type="dxa"/>
            <w:noWrap/>
          </w:tcPr>
          <w:p w14:paraId="72679915"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Объекты технического обслуживания автомобилей</w:t>
            </w:r>
          </w:p>
        </w:tc>
        <w:tc>
          <w:tcPr>
            <w:tcW w:w="7126" w:type="dxa"/>
            <w:noWrap/>
          </w:tcPr>
          <w:p w14:paraId="0B68AE6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группа помещений, в которых осуществляется комплекс операций по поддержанию работоспособности или исправности автомобилей в процессе их технической эксплуатации, хранения и транспортировки. Могут входить в состав автосалонов</w:t>
            </w:r>
          </w:p>
        </w:tc>
      </w:tr>
      <w:tr w:rsidR="00615E5F" w:rsidRPr="00A75808" w14:paraId="0821328C" w14:textId="77777777" w:rsidTr="0032045E">
        <w:trPr>
          <w:trHeight w:val="1094"/>
        </w:trPr>
        <w:tc>
          <w:tcPr>
            <w:tcW w:w="2621" w:type="dxa"/>
            <w:noWrap/>
          </w:tcPr>
          <w:p w14:paraId="2943B52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трубопроводного транспорта</w:t>
            </w:r>
          </w:p>
        </w:tc>
        <w:tc>
          <w:tcPr>
            <w:tcW w:w="7126" w:type="dxa"/>
            <w:noWrap/>
          </w:tcPr>
          <w:p w14:paraId="2588B1F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сооружения, в которых осуществляется комплекс операций, позволяющий обеспечить безопасную и надежную эксплуатацию технологического комплекса (части магистрального трубопровода), включающего трубопроводы, здания, основное и вспомогательное оборудование, установки и другие устройства</w:t>
            </w:r>
          </w:p>
        </w:tc>
      </w:tr>
      <w:tr w:rsidR="00615E5F" w:rsidRPr="00A75808" w14:paraId="7199DACC" w14:textId="77777777" w:rsidTr="0032045E">
        <w:trPr>
          <w:trHeight w:val="2269"/>
        </w:trPr>
        <w:tc>
          <w:tcPr>
            <w:tcW w:w="2621" w:type="dxa"/>
            <w:noWrap/>
          </w:tcPr>
          <w:p w14:paraId="7C9CCD1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улично-дорожной сети</w:t>
            </w:r>
          </w:p>
        </w:tc>
        <w:tc>
          <w:tcPr>
            <w:tcW w:w="7126" w:type="dxa"/>
            <w:noWrap/>
          </w:tcPr>
          <w:p w14:paraId="26750051" w14:textId="77777777" w:rsidR="0032045E" w:rsidRPr="00A75808" w:rsidRDefault="0032045E" w:rsidP="0023299E">
            <w:pPr>
              <w:pStyle w:val="ConsPlusNormal"/>
              <w:ind w:firstLine="0"/>
              <w:jc w:val="both"/>
              <w:rPr>
                <w:rFonts w:ascii="Calibri" w:hAnsi="Calibri" w:cs="Calibri"/>
              </w:rPr>
            </w:pPr>
            <w:r w:rsidRPr="00A75808">
              <w:rPr>
                <w:rFonts w:ascii="Calibri" w:hAnsi="Calibri" w:cs="Calibri"/>
              </w:rPr>
              <w:t>Объекты, обеспечивающие безопасное передвижение участников дорожного движения: автомобильные дороги, проезжая часть улиц, парковочные места, пути передвижения немоторизованных средств транспорта (велос</w:t>
            </w:r>
            <w:r w:rsidR="0023299E" w:rsidRPr="00A75808">
              <w:rPr>
                <w:rFonts w:ascii="Calibri" w:hAnsi="Calibri" w:cs="Calibri"/>
              </w:rPr>
              <w:t xml:space="preserve">ипедов, самокатов и т.п.), пути </w:t>
            </w:r>
            <w:r w:rsidRPr="00A75808">
              <w:rPr>
                <w:rFonts w:ascii="Calibri" w:hAnsi="Calibri" w:cs="Calibri"/>
              </w:rPr>
              <w:t xml:space="preserve">рельсового транспорта, мосты, путепроводы, </w:t>
            </w:r>
            <w:proofErr w:type="spellStart"/>
            <w:r w:rsidRPr="00A75808">
              <w:rPr>
                <w:rFonts w:ascii="Calibri" w:hAnsi="Calibri" w:cs="Calibri"/>
              </w:rPr>
              <w:t>подэстакадные</w:t>
            </w:r>
            <w:proofErr w:type="spellEnd"/>
            <w:r w:rsidRPr="00A75808">
              <w:rPr>
                <w:rFonts w:ascii="Calibri" w:hAnsi="Calibri" w:cs="Calibri"/>
              </w:rPr>
              <w:t xml:space="preserve"> или </w:t>
            </w:r>
            <w:proofErr w:type="spellStart"/>
            <w:r w:rsidRPr="00A75808">
              <w:rPr>
                <w:rFonts w:ascii="Calibri" w:hAnsi="Calibri" w:cs="Calibri"/>
              </w:rPr>
              <w:t>подмостовые</w:t>
            </w:r>
            <w:proofErr w:type="spellEnd"/>
            <w:r w:rsidRPr="00A75808">
              <w:rPr>
                <w:rFonts w:ascii="Calibri" w:hAnsi="Calibri" w:cs="Calibri"/>
              </w:rPr>
              <w:t xml:space="preserve"> пространства, площади, тротуары, бульвары, скверы, набережные, уличное озеленение, шумозащитные сооружения, сооружения для отвода сточных вод, сооружения дождевой канализации, сети инженерного обеспечения, коллекторы для сетей инженерного обеспечения, прочие подобные элементы.</w:t>
            </w:r>
          </w:p>
        </w:tc>
      </w:tr>
      <w:tr w:rsidR="00615E5F" w:rsidRPr="00A75808" w14:paraId="5DFDF065" w14:textId="77777777" w:rsidTr="0032045E">
        <w:trPr>
          <w:trHeight w:val="760"/>
        </w:trPr>
        <w:tc>
          <w:tcPr>
            <w:tcW w:w="2621" w:type="dxa"/>
            <w:noWrap/>
          </w:tcPr>
          <w:p w14:paraId="366BA6D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Объекты электросетевого хозяйства</w:t>
            </w:r>
          </w:p>
        </w:tc>
        <w:tc>
          <w:tcPr>
            <w:tcW w:w="7126" w:type="dxa"/>
            <w:noWrap/>
          </w:tcPr>
          <w:p w14:paraId="5AED55B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Здания и сооружения, в которых обеспечиваются электрические связи и осуществляется передача электрической энергии: линии электропередачи, трансформаторные и иные подстанции, распределительные пункты и иное оборудование</w:t>
            </w:r>
          </w:p>
        </w:tc>
      </w:tr>
      <w:tr w:rsidR="00615E5F" w:rsidRPr="00A75808" w14:paraId="09F06B94" w14:textId="77777777" w:rsidTr="0032045E">
        <w:trPr>
          <w:trHeight w:val="1474"/>
        </w:trPr>
        <w:tc>
          <w:tcPr>
            <w:tcW w:w="2621" w:type="dxa"/>
            <w:noWrap/>
          </w:tcPr>
          <w:p w14:paraId="71FC4541"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Океанариум</w:t>
            </w:r>
          </w:p>
        </w:tc>
        <w:tc>
          <w:tcPr>
            <w:tcW w:w="7126" w:type="dxa"/>
            <w:noWrap/>
          </w:tcPr>
          <w:p w14:paraId="75F9C46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здание, группа помещений, в котором располагается музей живой морской природы. Включает в себя помещения для размещения экспозиции, в том числе бассейны различного объёма, может также включать бассейн, оборудованный для представления с участием дрессированных дельфинов и ластоногих; помещения для культурно-просветительской работы</w:t>
            </w:r>
          </w:p>
        </w:tc>
      </w:tr>
      <w:tr w:rsidR="00615E5F" w:rsidRPr="00A75808" w14:paraId="230DB7EE" w14:textId="77777777" w:rsidTr="0032045E">
        <w:trPr>
          <w:trHeight w:val="1199"/>
        </w:trPr>
        <w:tc>
          <w:tcPr>
            <w:tcW w:w="2621" w:type="dxa"/>
            <w:noWrap/>
          </w:tcPr>
          <w:p w14:paraId="675BBD3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Опытная и (или) производственная база научных и научно-исследовательских организаций</w:t>
            </w:r>
          </w:p>
        </w:tc>
        <w:tc>
          <w:tcPr>
            <w:tcW w:w="7126" w:type="dxa"/>
            <w:noWrap/>
          </w:tcPr>
          <w:p w14:paraId="4577E15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комплекс зданий, сооружение для размещения опытных производств, подчиняющихся </w:t>
            </w:r>
            <w:r w:rsidRPr="00A75808">
              <w:rPr>
                <w:rFonts w:ascii="Calibri" w:hAnsi="Calibri" w:cs="Calibri"/>
                <w:shd w:val="clear" w:color="auto" w:fill="FFFFFF"/>
                <w:lang w:eastAsia="en-US"/>
              </w:rPr>
              <w:t>научной организации</w:t>
            </w:r>
            <w:r w:rsidRPr="00A75808">
              <w:rPr>
                <w:rFonts w:ascii="Calibri" w:hAnsi="Calibri" w:cs="Calibri"/>
              </w:rPr>
              <w:t>, выполняющей опытные, экспериментальные работы</w:t>
            </w:r>
          </w:p>
        </w:tc>
      </w:tr>
      <w:tr w:rsidR="00615E5F" w:rsidRPr="00A75808" w14:paraId="06A40226" w14:textId="77777777" w:rsidTr="0032045E">
        <w:trPr>
          <w:trHeight w:val="536"/>
        </w:trPr>
        <w:tc>
          <w:tcPr>
            <w:tcW w:w="2621" w:type="dxa"/>
            <w:noWrap/>
          </w:tcPr>
          <w:p w14:paraId="6055E4B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Офис</w:t>
            </w:r>
          </w:p>
        </w:tc>
        <w:tc>
          <w:tcPr>
            <w:tcW w:w="7126" w:type="dxa"/>
            <w:noWrap/>
          </w:tcPr>
          <w:p w14:paraId="5A338C8E"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помещение, оборудованное стационарными рабочими местами и оргтехникой, используемое для обработки и хранения документов и (или) приема клиентов, посетителей. Градостроительным регламентом может быть установлена минимальная или максимальная площадь офисов. В таком случае учитывается суммарная площадь всех офисов, расположенных в одном здании.</w:t>
            </w:r>
          </w:p>
        </w:tc>
      </w:tr>
      <w:tr w:rsidR="00615E5F" w:rsidRPr="00A75808" w14:paraId="61FD1380" w14:textId="77777777" w:rsidTr="0032045E">
        <w:trPr>
          <w:trHeight w:val="887"/>
        </w:trPr>
        <w:tc>
          <w:tcPr>
            <w:tcW w:w="2621" w:type="dxa"/>
            <w:noWrap/>
          </w:tcPr>
          <w:p w14:paraId="5CF3281F" w14:textId="77777777" w:rsidR="0032045E" w:rsidRPr="00A75808" w:rsidRDefault="0032045E" w:rsidP="0032045E">
            <w:pPr>
              <w:pStyle w:val="ConsPlusNormal"/>
              <w:ind w:firstLine="0"/>
              <w:rPr>
                <w:rFonts w:ascii="Calibri" w:hAnsi="Calibri" w:cs="Calibri"/>
              </w:rPr>
            </w:pPr>
            <w:r w:rsidRPr="00A75808">
              <w:rPr>
                <w:rFonts w:ascii="Calibri" w:hAnsi="Calibri" w:cs="Calibri"/>
              </w:rPr>
              <w:t>Очистные сооружения</w:t>
            </w:r>
          </w:p>
        </w:tc>
        <w:tc>
          <w:tcPr>
            <w:tcW w:w="7126" w:type="dxa"/>
            <w:noWrap/>
          </w:tcPr>
          <w:p w14:paraId="77570F9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инженерных сооружений в системе канализации, предназначенный для очистки сточных вод от содержащихся в них загрязнений</w:t>
            </w:r>
          </w:p>
        </w:tc>
      </w:tr>
      <w:tr w:rsidR="00615E5F" w:rsidRPr="00A75808" w14:paraId="4DC20B83" w14:textId="77777777" w:rsidTr="0032045E">
        <w:trPr>
          <w:trHeight w:val="1175"/>
        </w:trPr>
        <w:tc>
          <w:tcPr>
            <w:tcW w:w="2621" w:type="dxa"/>
            <w:noWrap/>
          </w:tcPr>
          <w:p w14:paraId="44E21002"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Памятник, мемориал</w:t>
            </w:r>
          </w:p>
        </w:tc>
        <w:tc>
          <w:tcPr>
            <w:tcW w:w="7126" w:type="dxa"/>
            <w:noWrap/>
          </w:tcPr>
          <w:p w14:paraId="2F8CF5E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Отдельные постройки, здания и сооружения с исторически сложившимися территориями;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tc>
      </w:tr>
      <w:tr w:rsidR="00615E5F" w:rsidRPr="00A75808" w14:paraId="20965FC2" w14:textId="77777777" w:rsidTr="0032045E">
        <w:trPr>
          <w:trHeight w:val="71"/>
        </w:trPr>
        <w:tc>
          <w:tcPr>
            <w:tcW w:w="2621" w:type="dxa"/>
            <w:noWrap/>
          </w:tcPr>
          <w:p w14:paraId="284078B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Перехватывающие парковки</w:t>
            </w:r>
          </w:p>
        </w:tc>
        <w:tc>
          <w:tcPr>
            <w:tcW w:w="7126" w:type="dxa"/>
            <w:noWrap/>
          </w:tcPr>
          <w:p w14:paraId="4C63829B" w14:textId="77777777" w:rsidR="0032045E" w:rsidRPr="00A75808" w:rsidRDefault="0032045E" w:rsidP="0023299E">
            <w:pPr>
              <w:pStyle w:val="ConsPlusNormal"/>
              <w:ind w:firstLine="0"/>
              <w:jc w:val="both"/>
              <w:rPr>
                <w:rFonts w:ascii="Calibri" w:hAnsi="Calibri" w:cs="Calibri"/>
              </w:rPr>
            </w:pPr>
            <w:r w:rsidRPr="00A75808">
              <w:rPr>
                <w:rFonts w:ascii="Calibri" w:hAnsi="Calibri" w:cs="Calibri"/>
              </w:rPr>
              <w:t>Автостоянки, расположенные в непосредственной близости от крупных станций пересадок наземного, в том числе железнодорожного, транспорта, предназначенные для разгрузки основных магистралей, оптимизации движения автотранспортных средств</w:t>
            </w:r>
          </w:p>
        </w:tc>
      </w:tr>
      <w:tr w:rsidR="00615E5F" w:rsidRPr="00A75808" w14:paraId="1E8A11FF" w14:textId="77777777" w:rsidTr="0032045E">
        <w:trPr>
          <w:trHeight w:val="71"/>
        </w:trPr>
        <w:tc>
          <w:tcPr>
            <w:tcW w:w="2621" w:type="dxa"/>
            <w:noWrap/>
          </w:tcPr>
          <w:p w14:paraId="43E45B16"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Плоскостная стоянка автомобилей</w:t>
            </w:r>
          </w:p>
        </w:tc>
        <w:tc>
          <w:tcPr>
            <w:tcW w:w="7126" w:type="dxa"/>
            <w:noWrap/>
          </w:tcPr>
          <w:p w14:paraId="2A872B0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См. гараж, стоянка автомобилей</w:t>
            </w:r>
          </w:p>
        </w:tc>
      </w:tr>
      <w:tr w:rsidR="00615E5F" w:rsidRPr="00A75808" w14:paraId="57C9EE41" w14:textId="77777777" w:rsidTr="0032045E">
        <w:trPr>
          <w:trHeight w:val="71"/>
        </w:trPr>
        <w:tc>
          <w:tcPr>
            <w:tcW w:w="2621" w:type="dxa"/>
            <w:noWrap/>
          </w:tcPr>
          <w:p w14:paraId="31E11970"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Подземная стоянка автомобилей</w:t>
            </w:r>
          </w:p>
        </w:tc>
        <w:tc>
          <w:tcPr>
            <w:tcW w:w="7126" w:type="dxa"/>
            <w:noWrap/>
          </w:tcPr>
          <w:p w14:paraId="2399A13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См. гараж, стоянка автомобилей</w:t>
            </w:r>
          </w:p>
        </w:tc>
      </w:tr>
      <w:tr w:rsidR="00615E5F" w:rsidRPr="00A75808" w14:paraId="2ECFC11A" w14:textId="77777777" w:rsidTr="0032045E">
        <w:trPr>
          <w:trHeight w:val="610"/>
        </w:trPr>
        <w:tc>
          <w:tcPr>
            <w:tcW w:w="2621" w:type="dxa"/>
            <w:noWrap/>
          </w:tcPr>
          <w:p w14:paraId="78C60D73"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Пожарное депо</w:t>
            </w:r>
          </w:p>
        </w:tc>
        <w:tc>
          <w:tcPr>
            <w:tcW w:w="7126" w:type="dxa"/>
            <w:noWrap/>
          </w:tcPr>
          <w:p w14:paraId="60FEECD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Объект пожарной охраны, в котором расположены помещения для хранения пожарной техники и ее технического обслуживания, служебные помещения для размещения личного состава, помещение для приема извещений о пожаре, технические и вспомогательные помещения, необходимые для выполнения задач, возложенных на пожарную охрану</w:t>
            </w:r>
          </w:p>
        </w:tc>
      </w:tr>
      <w:tr w:rsidR="00615E5F" w:rsidRPr="00A75808" w14:paraId="3E0839E0" w14:textId="77777777" w:rsidTr="0032045E">
        <w:trPr>
          <w:trHeight w:val="991"/>
        </w:trPr>
        <w:tc>
          <w:tcPr>
            <w:tcW w:w="2621" w:type="dxa"/>
            <w:noWrap/>
          </w:tcPr>
          <w:p w14:paraId="732FDE9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Площадки и сооружения для занятия физкультурой и спортом</w:t>
            </w:r>
          </w:p>
        </w:tc>
        <w:tc>
          <w:tcPr>
            <w:tcW w:w="7126" w:type="dxa"/>
            <w:noWrap/>
          </w:tcPr>
          <w:p w14:paraId="0E7BCA30" w14:textId="77777777" w:rsidR="0032045E" w:rsidRPr="00A75808" w:rsidRDefault="0032045E" w:rsidP="0032045E">
            <w:pPr>
              <w:pStyle w:val="ConsPlusNormal"/>
              <w:tabs>
                <w:tab w:val="left" w:pos="2016"/>
              </w:tabs>
              <w:ind w:firstLine="0"/>
              <w:jc w:val="both"/>
              <w:rPr>
                <w:rFonts w:ascii="Calibri" w:hAnsi="Calibri" w:cs="Calibri"/>
              </w:rPr>
            </w:pPr>
            <w:r w:rsidRPr="00A75808">
              <w:rPr>
                <w:rFonts w:ascii="Calibri" w:hAnsi="Calibri" w:cs="Calibri"/>
              </w:rPr>
              <w:t>Площадки, сооружения, предназначенные для занятий физическим воспитанием, тренировок, оздоровительных, учебно-тренировочных занятий для широкого круга занимающихся, а также для проведения спортивных соревнований по различным видам спорта</w:t>
            </w:r>
          </w:p>
        </w:tc>
      </w:tr>
      <w:tr w:rsidR="00615E5F" w:rsidRPr="00A75808" w14:paraId="30BCEAE4" w14:textId="77777777" w:rsidTr="0032045E">
        <w:trPr>
          <w:trHeight w:val="966"/>
        </w:trPr>
        <w:tc>
          <w:tcPr>
            <w:tcW w:w="2621" w:type="dxa"/>
            <w:noWrap/>
          </w:tcPr>
          <w:p w14:paraId="5CA1272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Погрузочный терминал</w:t>
            </w:r>
          </w:p>
        </w:tc>
        <w:tc>
          <w:tcPr>
            <w:tcW w:w="7126" w:type="dxa"/>
            <w:noWrap/>
          </w:tcPr>
          <w:p w14:paraId="2D6903A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комплекс сооружений, предназначенное для осуществления перегрузочной деятельности. Может включать в себя пути прибытия и отправления; погрузочные пути; пути, оснащенные оборудованием для очистки и дезинфекции; погрузочные платформы; складские платформы и портальные краны</w:t>
            </w:r>
          </w:p>
        </w:tc>
      </w:tr>
      <w:tr w:rsidR="00615E5F" w:rsidRPr="00A75808" w14:paraId="1BB77A39" w14:textId="77777777" w:rsidTr="0032045E">
        <w:trPr>
          <w:trHeight w:val="525"/>
        </w:trPr>
        <w:tc>
          <w:tcPr>
            <w:tcW w:w="2621" w:type="dxa"/>
            <w:noWrap/>
          </w:tcPr>
          <w:p w14:paraId="5A8BF788"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Похоронное бюро</w:t>
            </w:r>
          </w:p>
        </w:tc>
        <w:tc>
          <w:tcPr>
            <w:tcW w:w="7126" w:type="dxa"/>
            <w:noWrap/>
          </w:tcPr>
          <w:p w14:paraId="46A3F9E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проводится прием заказов от населения на организацию похорон, включает в себя помещения, в которых осуществляется торговля предметами похоронного назначения и намогильными сооружениями, может включать производственные помещения по изготовлению ритуальных принадлежностей</w:t>
            </w:r>
          </w:p>
        </w:tc>
      </w:tr>
      <w:tr w:rsidR="00615E5F" w:rsidRPr="00A75808" w14:paraId="586CEA36" w14:textId="77777777" w:rsidTr="0032045E">
        <w:trPr>
          <w:trHeight w:val="525"/>
        </w:trPr>
        <w:tc>
          <w:tcPr>
            <w:tcW w:w="2621" w:type="dxa"/>
            <w:noWrap/>
          </w:tcPr>
          <w:p w14:paraId="68D8ABFB"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Почтовое отделение</w:t>
            </w:r>
          </w:p>
        </w:tc>
        <w:tc>
          <w:tcPr>
            <w:tcW w:w="7126" w:type="dxa"/>
            <w:noWrap/>
          </w:tcPr>
          <w:p w14:paraId="5B4A9CC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пользователям предоставляются услуги почтовой связи</w:t>
            </w:r>
          </w:p>
        </w:tc>
      </w:tr>
      <w:tr w:rsidR="00615E5F" w:rsidRPr="00A75808" w14:paraId="52E0EACE" w14:textId="77777777" w:rsidTr="0032045E">
        <w:trPr>
          <w:trHeight w:val="525"/>
        </w:trPr>
        <w:tc>
          <w:tcPr>
            <w:tcW w:w="2621" w:type="dxa"/>
            <w:noWrap/>
          </w:tcPr>
          <w:p w14:paraId="6561FFB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Прачечная</w:t>
            </w:r>
          </w:p>
        </w:tc>
        <w:tc>
          <w:tcPr>
            <w:tcW w:w="7126" w:type="dxa"/>
            <w:noWrap/>
          </w:tcPr>
          <w:p w14:paraId="7B9D0BF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в соответствии с установленным технологическим процессом производится стирка и последующая отделка, обработка швейных и трикотажных изделий, включая помещения для глажки</w:t>
            </w:r>
          </w:p>
        </w:tc>
      </w:tr>
      <w:tr w:rsidR="00615E5F" w:rsidRPr="00A75808" w14:paraId="26238ADF" w14:textId="77777777" w:rsidTr="0032045E">
        <w:trPr>
          <w:trHeight w:val="910"/>
        </w:trPr>
        <w:tc>
          <w:tcPr>
            <w:tcW w:w="2621" w:type="dxa"/>
            <w:noWrap/>
          </w:tcPr>
          <w:p w14:paraId="199CC637"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Прирельсовый товарный склад</w:t>
            </w:r>
          </w:p>
        </w:tc>
        <w:tc>
          <w:tcPr>
            <w:tcW w:w="7126" w:type="dxa"/>
          </w:tcPr>
          <w:p w14:paraId="2E6CFC9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площадка для хранения материалов, изделий, машин, конструкций и др. грузов, которые доставляются на склад или</w:t>
            </w:r>
            <w:r w:rsidRPr="00A75808">
              <w:rPr>
                <w:rFonts w:ascii="Calibri" w:hAnsi="Calibri" w:cs="Calibri"/>
              </w:rPr>
              <w:br/>
              <w:t xml:space="preserve">комплексной механизации и автоматизации погрузочно-разгрузочных работ </w:t>
            </w:r>
          </w:p>
        </w:tc>
      </w:tr>
      <w:tr w:rsidR="00615E5F" w:rsidRPr="00A75808" w14:paraId="08A612C3" w14:textId="77777777" w:rsidTr="0032045E">
        <w:trPr>
          <w:trHeight w:val="575"/>
        </w:trPr>
        <w:tc>
          <w:tcPr>
            <w:tcW w:w="2621" w:type="dxa"/>
            <w:noWrap/>
          </w:tcPr>
          <w:p w14:paraId="3C934835"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Пункт ночлега для бездомных граждан</w:t>
            </w:r>
          </w:p>
        </w:tc>
        <w:tc>
          <w:tcPr>
            <w:tcW w:w="7126" w:type="dxa"/>
          </w:tcPr>
          <w:p w14:paraId="7945DFC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предназначенное для предоставления ночлега бездомным гражданам</w:t>
            </w:r>
          </w:p>
        </w:tc>
      </w:tr>
      <w:tr w:rsidR="00615E5F" w:rsidRPr="00A75808" w14:paraId="48256017" w14:textId="77777777" w:rsidTr="0032045E">
        <w:trPr>
          <w:trHeight w:val="971"/>
        </w:trPr>
        <w:tc>
          <w:tcPr>
            <w:tcW w:w="2621" w:type="dxa"/>
            <w:noWrap/>
          </w:tcPr>
          <w:p w14:paraId="662A6AED"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Пункт питания малоимущих граждан</w:t>
            </w:r>
          </w:p>
        </w:tc>
        <w:tc>
          <w:tcPr>
            <w:tcW w:w="7126" w:type="dxa"/>
          </w:tcPr>
          <w:p w14:paraId="0454E6C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в котором предоставляются услуги питания льготным категориям граждан. Включает в себя помещения для приема пищи, может включать помещения для производства полуфабрикатов, изготовления кулинарной готовой продукции</w:t>
            </w:r>
          </w:p>
        </w:tc>
      </w:tr>
      <w:tr w:rsidR="00615E5F" w:rsidRPr="00A75808" w14:paraId="20E54037" w14:textId="77777777" w:rsidTr="0032045E">
        <w:trPr>
          <w:trHeight w:val="888"/>
        </w:trPr>
        <w:tc>
          <w:tcPr>
            <w:tcW w:w="2621" w:type="dxa"/>
            <w:noWrap/>
          </w:tcPr>
          <w:p w14:paraId="5CE4345C"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Пункт проката автомобилей с технической базой</w:t>
            </w:r>
          </w:p>
        </w:tc>
        <w:tc>
          <w:tcPr>
            <w:tcW w:w="7126" w:type="dxa"/>
          </w:tcPr>
          <w:p w14:paraId="39B99DB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в котором осуществляется деятельность по прокату (аренде) автомобилей, включающее в себя помещения для экспозиции автомобилей, помещения административно-бытового назначения, объекты по техническому обслуживанию и мойке автомобилей</w:t>
            </w:r>
          </w:p>
        </w:tc>
      </w:tr>
      <w:tr w:rsidR="00615E5F" w:rsidRPr="00A75808" w14:paraId="7C941418" w14:textId="77777777" w:rsidTr="0032045E">
        <w:trPr>
          <w:trHeight w:val="509"/>
        </w:trPr>
        <w:tc>
          <w:tcPr>
            <w:tcW w:w="2621" w:type="dxa"/>
            <w:noWrap/>
          </w:tcPr>
          <w:p w14:paraId="15DD4EAE" w14:textId="77777777" w:rsidR="0032045E" w:rsidRPr="00A75808" w:rsidRDefault="0032045E" w:rsidP="0032045E">
            <w:pPr>
              <w:pStyle w:val="ConsPlusNormal"/>
              <w:ind w:firstLine="0"/>
              <w:rPr>
                <w:rFonts w:ascii="Calibri" w:hAnsi="Calibri" w:cs="Calibri"/>
              </w:rPr>
            </w:pPr>
            <w:r w:rsidRPr="00A75808">
              <w:rPr>
                <w:rFonts w:ascii="Calibri" w:hAnsi="Calibri" w:cs="Calibri"/>
              </w:rPr>
              <w:t>Пункт сбора мусора для вторичной переработки</w:t>
            </w:r>
          </w:p>
        </w:tc>
        <w:tc>
          <w:tcPr>
            <w:tcW w:w="7126" w:type="dxa"/>
          </w:tcPr>
          <w:p w14:paraId="662034B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для раздельного сбора отходов (макулатура, стекло, пластик) для вторичной переработки с целью последующего возвращения в оборот</w:t>
            </w:r>
          </w:p>
        </w:tc>
      </w:tr>
      <w:tr w:rsidR="00615E5F" w:rsidRPr="00A75808" w14:paraId="29CA5793" w14:textId="77777777" w:rsidTr="0032045E">
        <w:trPr>
          <w:trHeight w:val="870"/>
        </w:trPr>
        <w:tc>
          <w:tcPr>
            <w:tcW w:w="2621" w:type="dxa"/>
            <w:noWrap/>
          </w:tcPr>
          <w:p w14:paraId="57D3C9F7" w14:textId="77777777" w:rsidR="0032045E" w:rsidRPr="00A75808" w:rsidRDefault="0032045E" w:rsidP="0023299E">
            <w:pPr>
              <w:pStyle w:val="ConsPlusNormal"/>
              <w:ind w:firstLine="0"/>
              <w:rPr>
                <w:rFonts w:ascii="Calibri" w:hAnsi="Calibri" w:cs="Calibri"/>
              </w:rPr>
            </w:pPr>
            <w:r w:rsidRPr="00A75808">
              <w:rPr>
                <w:rFonts w:ascii="Calibri" w:hAnsi="Calibri" w:cs="Calibri"/>
              </w:rPr>
              <w:t xml:space="preserve">Разворотное кольцо и </w:t>
            </w:r>
            <w:proofErr w:type="spellStart"/>
            <w:r w:rsidRPr="00A75808">
              <w:rPr>
                <w:rFonts w:ascii="Calibri" w:hAnsi="Calibri" w:cs="Calibri"/>
              </w:rPr>
              <w:t>отстойно</w:t>
            </w:r>
            <w:proofErr w:type="spellEnd"/>
            <w:r w:rsidRPr="00A75808">
              <w:rPr>
                <w:rFonts w:ascii="Calibri" w:hAnsi="Calibri" w:cs="Calibri"/>
              </w:rPr>
              <w:t>-разворотное сооружение транспорта</w:t>
            </w:r>
          </w:p>
        </w:tc>
        <w:tc>
          <w:tcPr>
            <w:tcW w:w="7126" w:type="dxa"/>
          </w:tcPr>
          <w:p w14:paraId="72F7DC46" w14:textId="77777777" w:rsidR="0032045E" w:rsidRPr="00A75808" w:rsidRDefault="0032045E" w:rsidP="0023299E">
            <w:pPr>
              <w:pStyle w:val="ConsPlusNormal"/>
              <w:ind w:firstLine="0"/>
              <w:jc w:val="both"/>
              <w:rPr>
                <w:rFonts w:ascii="Calibri" w:hAnsi="Calibri" w:cs="Calibri"/>
              </w:rPr>
            </w:pPr>
            <w:r w:rsidRPr="00A75808">
              <w:rPr>
                <w:rFonts w:ascii="Calibri" w:hAnsi="Calibri" w:cs="Calibri"/>
              </w:rPr>
              <w:t xml:space="preserve">Комплекс сооружений для разворота и отстоя </w:t>
            </w:r>
            <w:r w:rsidR="0023299E" w:rsidRPr="00A75808">
              <w:rPr>
                <w:rFonts w:ascii="Calibri" w:hAnsi="Calibri" w:cs="Calibri"/>
              </w:rPr>
              <w:t>общественного</w:t>
            </w:r>
            <w:r w:rsidRPr="00A75808">
              <w:rPr>
                <w:rFonts w:ascii="Calibri" w:hAnsi="Calibri" w:cs="Calibri"/>
              </w:rPr>
              <w:t xml:space="preserve"> транспорта (трамвай, троллейбус, автобус). Может включать здания, помещения санитарно-гигиенического назначения для обслуживания водителей, диспетчерские пункты</w:t>
            </w:r>
          </w:p>
        </w:tc>
      </w:tr>
      <w:tr w:rsidR="00615E5F" w:rsidRPr="00A75808" w14:paraId="33E32EAE" w14:textId="77777777" w:rsidTr="0032045E">
        <w:trPr>
          <w:trHeight w:val="477"/>
        </w:trPr>
        <w:tc>
          <w:tcPr>
            <w:tcW w:w="2621" w:type="dxa"/>
            <w:noWrap/>
          </w:tcPr>
          <w:p w14:paraId="528E7CD7" w14:textId="77777777" w:rsidR="0032045E" w:rsidRPr="00A75808" w:rsidRDefault="0032045E" w:rsidP="0032045E">
            <w:pPr>
              <w:pStyle w:val="ConsPlusNormal"/>
              <w:ind w:firstLine="0"/>
              <w:rPr>
                <w:rFonts w:ascii="Calibri" w:hAnsi="Calibri" w:cs="Calibri"/>
              </w:rPr>
            </w:pPr>
            <w:r w:rsidRPr="00A75808">
              <w:rPr>
                <w:rFonts w:ascii="Calibri" w:hAnsi="Calibri" w:cs="Calibri"/>
              </w:rPr>
              <w:t>Раздаточные пункты молочных кухонь</w:t>
            </w:r>
          </w:p>
        </w:tc>
        <w:tc>
          <w:tcPr>
            <w:tcW w:w="7126" w:type="dxa"/>
          </w:tcPr>
          <w:p w14:paraId="3F58272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для распределения и снабжения граждан и детских учреждений продукцией молочной кухни</w:t>
            </w:r>
          </w:p>
        </w:tc>
      </w:tr>
      <w:tr w:rsidR="00615E5F" w:rsidRPr="00A75808" w14:paraId="61D899A7" w14:textId="77777777" w:rsidTr="0032045E">
        <w:trPr>
          <w:trHeight w:val="94"/>
        </w:trPr>
        <w:tc>
          <w:tcPr>
            <w:tcW w:w="2621" w:type="dxa"/>
            <w:noWrap/>
          </w:tcPr>
          <w:p w14:paraId="2D829A6F" w14:textId="77777777" w:rsidR="0032045E" w:rsidRPr="00A75808" w:rsidRDefault="0032045E" w:rsidP="0032045E">
            <w:pPr>
              <w:pStyle w:val="ConsPlusNormal"/>
              <w:ind w:firstLine="0"/>
              <w:rPr>
                <w:rFonts w:ascii="Calibri" w:hAnsi="Calibri" w:cs="Calibri"/>
              </w:rPr>
            </w:pPr>
            <w:r w:rsidRPr="00A75808">
              <w:rPr>
                <w:rFonts w:ascii="Calibri" w:hAnsi="Calibri" w:cs="Calibri"/>
              </w:rPr>
              <w:t>Розничный рынок</w:t>
            </w:r>
          </w:p>
        </w:tc>
        <w:tc>
          <w:tcPr>
            <w:tcW w:w="7126" w:type="dxa"/>
            <w:noWrap/>
          </w:tcPr>
          <w:p w14:paraId="066B6A4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комплекс зданий, сооружений, предназначенное для осуществления деятельности по продаже товаров (выполнению работ, оказанию услуг) на основе свободно определяемых непосредственно при заключении договоров розничной купли-продажи и договоров бытового подряда цен и имеющий в своем составе торговые места</w:t>
            </w:r>
          </w:p>
        </w:tc>
      </w:tr>
      <w:tr w:rsidR="00615E5F" w:rsidRPr="00A75808" w14:paraId="08F065CE" w14:textId="77777777" w:rsidTr="0032045E">
        <w:trPr>
          <w:trHeight w:val="94"/>
        </w:trPr>
        <w:tc>
          <w:tcPr>
            <w:tcW w:w="2621" w:type="dxa"/>
            <w:noWrap/>
          </w:tcPr>
          <w:p w14:paraId="4D8B8B89"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Садовый дом</w:t>
            </w:r>
          </w:p>
        </w:tc>
        <w:tc>
          <w:tcPr>
            <w:tcW w:w="7126" w:type="dxa"/>
            <w:noWrap/>
          </w:tcPr>
          <w:p w14:paraId="7D74E7E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Жилое здание, расположенное на садовом земельном участке без права регистрации проживания в нем</w:t>
            </w:r>
          </w:p>
        </w:tc>
      </w:tr>
      <w:tr w:rsidR="00615E5F" w:rsidRPr="00A75808" w14:paraId="05D676BF" w14:textId="77777777" w:rsidTr="0032045E">
        <w:trPr>
          <w:trHeight w:val="94"/>
        </w:trPr>
        <w:tc>
          <w:tcPr>
            <w:tcW w:w="2621" w:type="dxa"/>
            <w:noWrap/>
          </w:tcPr>
          <w:p w14:paraId="097E32D5"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Склад</w:t>
            </w:r>
          </w:p>
        </w:tc>
        <w:tc>
          <w:tcPr>
            <w:tcW w:w="7126" w:type="dxa"/>
            <w:noWrap/>
          </w:tcPr>
          <w:p w14:paraId="4970C230"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Территория, сооружение, комплекс сооружений, помещение (также их комплекс), предназначенное для хранения материальных ценностей и оказания складских услуг (связанные с хранением)</w:t>
            </w:r>
          </w:p>
        </w:tc>
      </w:tr>
      <w:tr w:rsidR="00615E5F" w:rsidRPr="00A75808" w14:paraId="392D86A7" w14:textId="77777777" w:rsidTr="0032045E">
        <w:trPr>
          <w:trHeight w:val="94"/>
        </w:trPr>
        <w:tc>
          <w:tcPr>
            <w:tcW w:w="2621" w:type="dxa"/>
            <w:noWrap/>
          </w:tcPr>
          <w:p w14:paraId="0F961F8F"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Служба занятости населения</w:t>
            </w:r>
          </w:p>
        </w:tc>
        <w:tc>
          <w:tcPr>
            <w:tcW w:w="7126" w:type="dxa"/>
            <w:noWrap/>
          </w:tcPr>
          <w:p w14:paraId="0D455DD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размещения организации,  осуществляющей функции по контролю и надзору в сфере труда, занятости, альтернативной гражданской службы, специальной оценки условий труда и социальной защиты населения,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 а также по предоставлению социальных гарантий для социально незащищенных категорий граждан</w:t>
            </w:r>
          </w:p>
        </w:tc>
      </w:tr>
      <w:tr w:rsidR="00615E5F" w:rsidRPr="00A75808" w14:paraId="16391E38" w14:textId="77777777" w:rsidTr="0032045E">
        <w:trPr>
          <w:trHeight w:val="94"/>
        </w:trPr>
        <w:tc>
          <w:tcPr>
            <w:tcW w:w="2621" w:type="dxa"/>
            <w:noWrap/>
          </w:tcPr>
          <w:p w14:paraId="22937914"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Служба социальной помощи</w:t>
            </w:r>
          </w:p>
        </w:tc>
        <w:tc>
          <w:tcPr>
            <w:tcW w:w="7126" w:type="dxa"/>
            <w:noWrap/>
          </w:tcPr>
          <w:p w14:paraId="0E98C7E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размещения социальных служб, деятельность которых направлена на предоставление социальных услуг, осуществление социальной реабилитации и адаптации граждан, находящихся в трудной жизненной ситуации</w:t>
            </w:r>
          </w:p>
        </w:tc>
      </w:tr>
      <w:tr w:rsidR="00615E5F" w:rsidRPr="00A75808" w14:paraId="38BB9C1D" w14:textId="77777777" w:rsidTr="0032045E">
        <w:trPr>
          <w:trHeight w:val="94"/>
        </w:trPr>
        <w:tc>
          <w:tcPr>
            <w:tcW w:w="2621" w:type="dxa"/>
            <w:noWrap/>
          </w:tcPr>
          <w:p w14:paraId="2848FA26"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Специализированный объект для благотворительной и культурно-просветительской деятельности религиозных организаций</w:t>
            </w:r>
          </w:p>
        </w:tc>
        <w:tc>
          <w:tcPr>
            <w:tcW w:w="7126" w:type="dxa"/>
            <w:noWrap/>
          </w:tcPr>
          <w:p w14:paraId="12B1594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комплекс зданий, помещение, группа помещений, предназначенный для ведения благотворительной и культурно-просветительской деятельности, может иметь в своем составе помещения для размещения средств массовой информации, типографий</w:t>
            </w:r>
          </w:p>
        </w:tc>
      </w:tr>
      <w:tr w:rsidR="00615E5F" w:rsidRPr="00A75808" w14:paraId="3E7E5A01" w14:textId="77777777" w:rsidTr="0032045E">
        <w:trPr>
          <w:trHeight w:val="94"/>
        </w:trPr>
        <w:tc>
          <w:tcPr>
            <w:tcW w:w="2621" w:type="dxa"/>
            <w:noWrap/>
          </w:tcPr>
          <w:p w14:paraId="1060E6C5"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Спортивная база и спортивный лагерь</w:t>
            </w:r>
          </w:p>
        </w:tc>
        <w:tc>
          <w:tcPr>
            <w:tcW w:w="7126" w:type="dxa"/>
            <w:noWrap/>
          </w:tcPr>
          <w:p w14:paraId="7081CC0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комплекс зданий и сооружений для проведения физкультурных мероприятий и (или) спортивных мероприятий, размещения, питания, культурно-бытового время провождения, развлечений и отдыха спортсменов</w:t>
            </w:r>
          </w:p>
        </w:tc>
      </w:tr>
      <w:tr w:rsidR="00615E5F" w:rsidRPr="00A75808" w14:paraId="4A9C034B" w14:textId="77777777" w:rsidTr="0032045E">
        <w:trPr>
          <w:trHeight w:val="60"/>
        </w:trPr>
        <w:tc>
          <w:tcPr>
            <w:tcW w:w="2621" w:type="dxa"/>
            <w:noWrap/>
          </w:tcPr>
          <w:p w14:paraId="104FAA43"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Спортивный клуб (спортивная школа)</w:t>
            </w:r>
          </w:p>
        </w:tc>
        <w:tc>
          <w:tcPr>
            <w:tcW w:w="7126" w:type="dxa"/>
            <w:noWrap/>
          </w:tcPr>
          <w:p w14:paraId="5B43944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сооружение, помещение, группа помещений, предназначенное для осуществления деятельности в области спорта, целью которой является подготовка спортсменов, проведение спортивных мероприятий, образование или другой вид деятельности, связанной со спортом</w:t>
            </w:r>
          </w:p>
        </w:tc>
      </w:tr>
      <w:tr w:rsidR="00615E5F" w:rsidRPr="00A75808" w14:paraId="57026B10" w14:textId="77777777" w:rsidTr="0032045E">
        <w:trPr>
          <w:trHeight w:val="60"/>
        </w:trPr>
        <w:tc>
          <w:tcPr>
            <w:tcW w:w="2621" w:type="dxa"/>
            <w:noWrap/>
          </w:tcPr>
          <w:p w14:paraId="5E37211F"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Спортивный корпус</w:t>
            </w:r>
          </w:p>
        </w:tc>
        <w:tc>
          <w:tcPr>
            <w:tcW w:w="7126" w:type="dxa"/>
            <w:noWrap/>
          </w:tcPr>
          <w:p w14:paraId="03FE8A0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Крытое спортивное сооружение, состоящее из одного или нескольких основных помещений (залов, манежей), а также необходимых вспомогательных помещений. Включает в себя, в том числе, сооружения, предназначенные для зимних видов спорта, и имеющих ледовое покрытие (ледовые арены)</w:t>
            </w:r>
          </w:p>
        </w:tc>
      </w:tr>
      <w:tr w:rsidR="00615E5F" w:rsidRPr="00A75808" w14:paraId="1822908F" w14:textId="77777777" w:rsidTr="0032045E">
        <w:trPr>
          <w:trHeight w:val="60"/>
        </w:trPr>
        <w:tc>
          <w:tcPr>
            <w:tcW w:w="2621" w:type="dxa"/>
            <w:noWrap/>
          </w:tcPr>
          <w:p w14:paraId="12D21EF4" w14:textId="77777777" w:rsidR="0032045E" w:rsidRPr="00A75808" w:rsidRDefault="0032045E" w:rsidP="0032045E">
            <w:pPr>
              <w:pStyle w:val="ConsPlusNormal"/>
              <w:ind w:firstLine="0"/>
              <w:rPr>
                <w:rFonts w:ascii="Calibri" w:hAnsi="Calibri" w:cs="Calibri"/>
              </w:rPr>
            </w:pPr>
            <w:proofErr w:type="spellStart"/>
            <w:r w:rsidRPr="00A75808">
              <w:rPr>
                <w:rFonts w:ascii="Calibri" w:hAnsi="Calibri" w:cs="Calibri"/>
              </w:rPr>
              <w:t>Спортядро</w:t>
            </w:r>
            <w:proofErr w:type="spellEnd"/>
          </w:p>
        </w:tc>
        <w:tc>
          <w:tcPr>
            <w:tcW w:w="7126" w:type="dxa"/>
            <w:noWrap/>
          </w:tcPr>
          <w:p w14:paraId="21FA3DD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Открытое комплексное сооружение, в составе которого имеется поле (или площадка) для спортивных игр, круговая беговая легкоатлетическая площадка, окаймляющая его, а также места для прыжков и метаний, расположенные как внутри, так и за наружным периметром беговой дорожки</w:t>
            </w:r>
          </w:p>
        </w:tc>
      </w:tr>
      <w:tr w:rsidR="00615E5F" w:rsidRPr="00A75808" w14:paraId="38F36521" w14:textId="77777777" w:rsidTr="0032045E">
        <w:trPr>
          <w:trHeight w:val="60"/>
        </w:trPr>
        <w:tc>
          <w:tcPr>
            <w:tcW w:w="2621" w:type="dxa"/>
            <w:noWrap/>
          </w:tcPr>
          <w:p w14:paraId="01108DAD"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Среднеэтажный дом специализированного жилищного фонда</w:t>
            </w:r>
          </w:p>
        </w:tc>
        <w:tc>
          <w:tcPr>
            <w:tcW w:w="7126" w:type="dxa"/>
            <w:noWrap/>
          </w:tcPr>
          <w:p w14:paraId="7317E383"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высотой не более 8 надземных этажей, состоящее из квартир, имеющих самостоятельные выходы в помещения общего пользования, предназначенное для проживания отдельных категорий граждан в специализированных жилых помещениях (жилые помещения государственного и муниципального жилищных фондов: </w:t>
            </w:r>
          </w:p>
          <w:p w14:paraId="7680053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служебные жилые помещения; </w:t>
            </w:r>
          </w:p>
          <w:p w14:paraId="2855C2B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жилые помещения маневренного фонда; </w:t>
            </w:r>
          </w:p>
          <w:p w14:paraId="7D1B99F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жилые помещения в домах системы социального обслуживания граждан; жилые помещения фонда для временного поселения вынужденных переселенцев;</w:t>
            </w:r>
          </w:p>
          <w:p w14:paraId="26EE1DAD"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жилые помещения фонда для временного поселения лиц, признанных беженцами;</w:t>
            </w:r>
          </w:p>
          <w:p w14:paraId="17F54F6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жилые помещения для социальной защиты отдельных категорий граждан; жилые помещения для детей-сирот и детей, оставшихся без попечения родителей, лиц из числа детей-сирот и детей, оставшихся без попечения родителей)</w:t>
            </w:r>
          </w:p>
        </w:tc>
      </w:tr>
      <w:tr w:rsidR="00615E5F" w:rsidRPr="00A75808" w14:paraId="1626CFEA" w14:textId="77777777" w:rsidTr="0032045E">
        <w:trPr>
          <w:trHeight w:val="60"/>
        </w:trPr>
        <w:tc>
          <w:tcPr>
            <w:tcW w:w="2621" w:type="dxa"/>
            <w:noWrap/>
          </w:tcPr>
          <w:p w14:paraId="6C7B667F"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 xml:space="preserve">Среднеэтажный многоквартирный дом </w:t>
            </w:r>
          </w:p>
        </w:tc>
        <w:tc>
          <w:tcPr>
            <w:tcW w:w="7126" w:type="dxa"/>
            <w:noWrap/>
          </w:tcPr>
          <w:p w14:paraId="5518093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Многоквартирный дом с количеством надземных этажей не более 8</w:t>
            </w:r>
          </w:p>
        </w:tc>
      </w:tr>
      <w:tr w:rsidR="00615E5F" w:rsidRPr="00A75808" w14:paraId="60685326" w14:textId="77777777" w:rsidTr="0032045E">
        <w:trPr>
          <w:trHeight w:val="377"/>
        </w:trPr>
        <w:tc>
          <w:tcPr>
            <w:tcW w:w="2621" w:type="dxa"/>
            <w:noWrap/>
          </w:tcPr>
          <w:p w14:paraId="6A02EF50" w14:textId="77777777" w:rsidR="0032045E" w:rsidRPr="00A75808" w:rsidRDefault="0032045E" w:rsidP="0032045E">
            <w:pPr>
              <w:pStyle w:val="ConsPlusNormal"/>
              <w:ind w:firstLine="0"/>
              <w:rPr>
                <w:rFonts w:ascii="Calibri" w:hAnsi="Calibri" w:cs="Calibri"/>
              </w:rPr>
            </w:pPr>
            <w:proofErr w:type="spellStart"/>
            <w:r w:rsidRPr="00A75808">
              <w:rPr>
                <w:rFonts w:ascii="Calibri" w:hAnsi="Calibri" w:cs="Calibri"/>
              </w:rPr>
              <w:t>Среднеэтажное</w:t>
            </w:r>
            <w:proofErr w:type="spellEnd"/>
            <w:r w:rsidRPr="00A75808">
              <w:rPr>
                <w:rFonts w:ascii="Calibri" w:hAnsi="Calibri" w:cs="Calibri"/>
              </w:rPr>
              <w:t xml:space="preserve"> общежитие</w:t>
            </w:r>
          </w:p>
        </w:tc>
        <w:tc>
          <w:tcPr>
            <w:tcW w:w="7126" w:type="dxa"/>
            <w:noWrap/>
          </w:tcPr>
          <w:p w14:paraId="0DA3CFD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высотой не более 8 этажей, предназначенное для временного проживания в период работы, службы или обучения, помещения которого укомплектованы мебелью и другими необходимыми для проживания предметами</w:t>
            </w:r>
          </w:p>
        </w:tc>
      </w:tr>
      <w:tr w:rsidR="00615E5F" w:rsidRPr="00A75808" w14:paraId="0E97A601" w14:textId="77777777" w:rsidTr="0032045E">
        <w:trPr>
          <w:trHeight w:val="377"/>
        </w:trPr>
        <w:tc>
          <w:tcPr>
            <w:tcW w:w="2621" w:type="dxa"/>
            <w:noWrap/>
          </w:tcPr>
          <w:p w14:paraId="1D4ACAEC"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Стадион</w:t>
            </w:r>
          </w:p>
        </w:tc>
        <w:tc>
          <w:tcPr>
            <w:tcW w:w="7126" w:type="dxa"/>
            <w:noWrap/>
          </w:tcPr>
          <w:p w14:paraId="59578BB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Комплексное спортивное сооружение, включающее совокупность спортивных сооружений (одно из которых является центральным — ядро, в том числе футбольное поле, беговые дорожки, места для прыжков и метаний, окружённое трибунами для зрителей) и футбольных и других площадок на одной территории.</w:t>
            </w:r>
          </w:p>
        </w:tc>
      </w:tr>
      <w:tr w:rsidR="00615E5F" w:rsidRPr="00A75808" w14:paraId="49473185" w14:textId="77777777" w:rsidTr="0032045E">
        <w:trPr>
          <w:trHeight w:val="564"/>
        </w:trPr>
        <w:tc>
          <w:tcPr>
            <w:tcW w:w="2621" w:type="dxa"/>
            <w:noWrap/>
          </w:tcPr>
          <w:p w14:paraId="6AC82284"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Станция скорой медицинской помощи</w:t>
            </w:r>
          </w:p>
        </w:tc>
        <w:tc>
          <w:tcPr>
            <w:tcW w:w="7126" w:type="dxa"/>
            <w:noWrap/>
          </w:tcPr>
          <w:p w14:paraId="1AE11DF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сооружение, комплекс зданий, сооружений, предназначенное для хранения, технического обслуживания, мелкого ремонта специализированного автотранспорта скорой медицинской помощи, размещения дежурных медицинских бригад, осуществления иной деятельности для обеспечения скорой медицинской помощи населению </w:t>
            </w:r>
          </w:p>
        </w:tc>
      </w:tr>
      <w:tr w:rsidR="00615E5F" w:rsidRPr="00A75808" w14:paraId="4FFC7CE4" w14:textId="77777777" w:rsidTr="0032045E">
        <w:trPr>
          <w:trHeight w:val="564"/>
        </w:trPr>
        <w:tc>
          <w:tcPr>
            <w:tcW w:w="2621" w:type="dxa"/>
            <w:noWrap/>
          </w:tcPr>
          <w:p w14:paraId="4B439C46" w14:textId="77777777" w:rsidR="0032045E" w:rsidRPr="00A75808" w:rsidRDefault="0032045E" w:rsidP="0032045E">
            <w:pPr>
              <w:pStyle w:val="ConsPlusNormal"/>
              <w:ind w:firstLine="0"/>
              <w:rPr>
                <w:rFonts w:ascii="Calibri" w:hAnsi="Calibri" w:cs="Calibri"/>
              </w:rPr>
            </w:pPr>
            <w:r w:rsidRPr="00A75808">
              <w:rPr>
                <w:rFonts w:ascii="Calibri" w:hAnsi="Calibri" w:cs="Calibri"/>
              </w:rPr>
              <w:t>Стоянка долговременного хранения автомобильного транспорта</w:t>
            </w:r>
          </w:p>
        </w:tc>
        <w:tc>
          <w:tcPr>
            <w:tcW w:w="7126" w:type="dxa"/>
            <w:noWrap/>
          </w:tcPr>
          <w:p w14:paraId="7BCF04EA"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Территория, оборудованная для долговременного хранения автомобильного транспорта, имеющая твердое, либо усовершенствованное покрытие, с размещением службы охраны и наблюдения, а также помещений санитарно-гигиенического назначения</w:t>
            </w:r>
          </w:p>
        </w:tc>
      </w:tr>
      <w:tr w:rsidR="00615E5F" w:rsidRPr="00A75808" w14:paraId="13993F27" w14:textId="77777777" w:rsidTr="0032045E">
        <w:trPr>
          <w:trHeight w:val="56"/>
        </w:trPr>
        <w:tc>
          <w:tcPr>
            <w:tcW w:w="2621" w:type="dxa"/>
            <w:noWrap/>
          </w:tcPr>
          <w:p w14:paraId="245028A5"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Танцевальный зал открытого доступа, ночной клуб</w:t>
            </w:r>
          </w:p>
        </w:tc>
        <w:tc>
          <w:tcPr>
            <w:tcW w:w="7126" w:type="dxa"/>
            <w:noWrap/>
          </w:tcPr>
          <w:p w14:paraId="3234186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предназначенное для свободного времяпрепровождения, включая место для танцев, бар и зону отдыха</w:t>
            </w:r>
          </w:p>
        </w:tc>
      </w:tr>
      <w:tr w:rsidR="00615E5F" w:rsidRPr="00A75808" w14:paraId="06C69974" w14:textId="77777777" w:rsidTr="0032045E">
        <w:trPr>
          <w:trHeight w:val="642"/>
        </w:trPr>
        <w:tc>
          <w:tcPr>
            <w:tcW w:w="2621" w:type="dxa"/>
            <w:noWrap/>
          </w:tcPr>
          <w:p w14:paraId="791867D2"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Театр</w:t>
            </w:r>
          </w:p>
        </w:tc>
        <w:tc>
          <w:tcPr>
            <w:tcW w:w="7126" w:type="dxa"/>
            <w:noWrap/>
          </w:tcPr>
          <w:p w14:paraId="3853ED6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группа помещений, предназначенное для подготовки и показа спектаклей, других публичных представлений, предоставления сопутствующих этому услуг. Включает в себя зрительный зал, может включать также помещения для культурно-просветительской работы, для хранения, сборки, производства декораций, сценического инвентаря, репетиционные, административно-бытовые помещения </w:t>
            </w:r>
          </w:p>
        </w:tc>
      </w:tr>
      <w:tr w:rsidR="00615E5F" w:rsidRPr="00A75808" w14:paraId="4A54177A" w14:textId="77777777" w:rsidTr="0032045E">
        <w:trPr>
          <w:trHeight w:val="525"/>
        </w:trPr>
        <w:tc>
          <w:tcPr>
            <w:tcW w:w="2621" w:type="dxa"/>
            <w:noWrap/>
          </w:tcPr>
          <w:p w14:paraId="0BF9AA3F"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Телеграф</w:t>
            </w:r>
          </w:p>
        </w:tc>
        <w:tc>
          <w:tcPr>
            <w:tcW w:w="7126" w:type="dxa"/>
            <w:noWrap/>
          </w:tcPr>
          <w:p w14:paraId="0404E1B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совмещены функции пункта подачи и пункта назначения связи</w:t>
            </w:r>
          </w:p>
        </w:tc>
      </w:tr>
      <w:tr w:rsidR="00615E5F" w:rsidRPr="00A75808" w14:paraId="782FA2BE" w14:textId="77777777" w:rsidTr="0032045E">
        <w:trPr>
          <w:trHeight w:val="363"/>
        </w:trPr>
        <w:tc>
          <w:tcPr>
            <w:tcW w:w="2621" w:type="dxa"/>
            <w:noWrap/>
          </w:tcPr>
          <w:p w14:paraId="17156FAD"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Теплица, оранжерея, питомник</w:t>
            </w:r>
          </w:p>
        </w:tc>
        <w:tc>
          <w:tcPr>
            <w:tcW w:w="7126" w:type="dxa"/>
            <w:noWrap/>
          </w:tcPr>
          <w:p w14:paraId="2C69F6D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Сооружение со светопрозрачным покрытием, отведенное для выращивания посадочного материала и предназначенное для получения рассады, орехоплодных, технических, декоративных культур</w:t>
            </w:r>
          </w:p>
        </w:tc>
      </w:tr>
      <w:tr w:rsidR="00615E5F" w:rsidRPr="00A75808" w14:paraId="1721E4CE" w14:textId="77777777" w:rsidTr="0032045E">
        <w:trPr>
          <w:trHeight w:val="1071"/>
        </w:trPr>
        <w:tc>
          <w:tcPr>
            <w:tcW w:w="2621" w:type="dxa"/>
            <w:noWrap/>
          </w:tcPr>
          <w:p w14:paraId="568350E7"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Торговый центр, торгово-развлекательный центр (комплекс)</w:t>
            </w:r>
          </w:p>
        </w:tc>
        <w:tc>
          <w:tcPr>
            <w:tcW w:w="7126" w:type="dxa"/>
            <w:noWrap/>
          </w:tcPr>
          <w:p w14:paraId="06C38DC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общей площадью свыше 5000 кв. м с целью размещения одной или нескольких организаций, осуществляющих продажу товаров, и (или) оказание услуг, предполагающий размещение гаражей и (или) стоянок для автомобилей сотрудников и посетителей торгового центра</w:t>
            </w:r>
          </w:p>
        </w:tc>
      </w:tr>
      <w:tr w:rsidR="00615E5F" w:rsidRPr="00A75808" w14:paraId="6D187F99" w14:textId="77777777" w:rsidTr="0032045E">
        <w:trPr>
          <w:trHeight w:val="60"/>
        </w:trPr>
        <w:tc>
          <w:tcPr>
            <w:tcW w:w="2621" w:type="dxa"/>
            <w:noWrap/>
          </w:tcPr>
          <w:p w14:paraId="0A537573"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Трамвайное и троллейбусное, трамвайно-троллейбусное депо</w:t>
            </w:r>
          </w:p>
        </w:tc>
        <w:tc>
          <w:tcPr>
            <w:tcW w:w="7126" w:type="dxa"/>
            <w:noWrap/>
          </w:tcPr>
          <w:p w14:paraId="3ECD829C"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(строение, сооружение), в котором осуществляется эксплуатация, ремонт и стоянка подвижного состава трамвая и троллейбуса</w:t>
            </w:r>
          </w:p>
        </w:tc>
      </w:tr>
      <w:tr w:rsidR="00615E5F" w:rsidRPr="00A75808" w14:paraId="26CAF7E9" w14:textId="77777777" w:rsidTr="0032045E">
        <w:trPr>
          <w:trHeight w:val="70"/>
        </w:trPr>
        <w:tc>
          <w:tcPr>
            <w:tcW w:w="2621" w:type="dxa"/>
            <w:noWrap/>
          </w:tcPr>
          <w:p w14:paraId="5FE4041F"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Транспортно-пересадочный узел</w:t>
            </w:r>
          </w:p>
        </w:tc>
        <w:tc>
          <w:tcPr>
            <w:tcW w:w="7126" w:type="dxa"/>
            <w:noWrap/>
          </w:tcPr>
          <w:p w14:paraId="497EF6B2"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tc>
      </w:tr>
      <w:tr w:rsidR="00615E5F" w:rsidRPr="00A75808" w14:paraId="53309EA3" w14:textId="77777777" w:rsidTr="0032045E">
        <w:trPr>
          <w:trHeight w:val="236"/>
        </w:trPr>
        <w:tc>
          <w:tcPr>
            <w:tcW w:w="2621" w:type="dxa"/>
            <w:noWrap/>
          </w:tcPr>
          <w:p w14:paraId="5395790A"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Туристическая база</w:t>
            </w:r>
          </w:p>
        </w:tc>
        <w:tc>
          <w:tcPr>
            <w:tcW w:w="7126" w:type="dxa"/>
            <w:noWrap/>
          </w:tcPr>
          <w:p w14:paraId="285154D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Комплекс зданий и сооружений для размещения, питания, культурно-бытового время провождения, развлечений и отдыха туристов и экскурсантов, как правило, занимающихся активным отдыхом и совершающих различные походы, сочетающиеся с изучением местных достопримечательностей</w:t>
            </w:r>
          </w:p>
        </w:tc>
      </w:tr>
      <w:tr w:rsidR="00615E5F" w:rsidRPr="00A75808" w14:paraId="584F90D9" w14:textId="77777777" w:rsidTr="0032045E">
        <w:trPr>
          <w:trHeight w:val="236"/>
        </w:trPr>
        <w:tc>
          <w:tcPr>
            <w:tcW w:w="2621" w:type="dxa"/>
            <w:noWrap/>
          </w:tcPr>
          <w:p w14:paraId="0B42A796" w14:textId="77777777" w:rsidR="0032045E" w:rsidRPr="00A75808" w:rsidRDefault="0032045E" w:rsidP="0032045E">
            <w:pPr>
              <w:pStyle w:val="ConsPlusNormal"/>
              <w:ind w:firstLine="0"/>
              <w:rPr>
                <w:rFonts w:ascii="Calibri" w:hAnsi="Calibri" w:cs="Calibri"/>
              </w:rPr>
            </w:pPr>
            <w:r w:rsidRPr="00A75808">
              <w:rPr>
                <w:rFonts w:ascii="Calibri" w:hAnsi="Calibri" w:cs="Calibri"/>
              </w:rPr>
              <w:t>Туристический приют</w:t>
            </w:r>
          </w:p>
        </w:tc>
        <w:tc>
          <w:tcPr>
            <w:tcW w:w="7126" w:type="dxa"/>
            <w:noWrap/>
          </w:tcPr>
          <w:p w14:paraId="1723ED3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Здание (строение, сооружение), обеспечивающее защиту от непогоды для туристов и других путешественников, которое также может быть использовано в качестве стационарной спасательной станции </w:t>
            </w:r>
          </w:p>
        </w:tc>
      </w:tr>
      <w:tr w:rsidR="00615E5F" w:rsidRPr="00A75808" w14:paraId="49875EF2" w14:textId="77777777" w:rsidTr="0032045E">
        <w:trPr>
          <w:trHeight w:val="60"/>
        </w:trPr>
        <w:tc>
          <w:tcPr>
            <w:tcW w:w="2621" w:type="dxa"/>
            <w:noWrap/>
          </w:tcPr>
          <w:p w14:paraId="7F74AE11" w14:textId="77777777" w:rsidR="0032045E" w:rsidRPr="00A75808" w:rsidRDefault="0032045E" w:rsidP="0023299E">
            <w:pPr>
              <w:pStyle w:val="ConsPlusNormal"/>
              <w:ind w:firstLine="0"/>
              <w:rPr>
                <w:rFonts w:ascii="Calibri" w:hAnsi="Calibri" w:cs="Calibri"/>
              </w:rPr>
            </w:pPr>
            <w:r w:rsidRPr="00A75808">
              <w:rPr>
                <w:rFonts w:ascii="Calibri" w:hAnsi="Calibri" w:cs="Calibri"/>
              </w:rPr>
              <w:lastRenderedPageBreak/>
              <w:t>Тяговая подстанция электротранспорта</w:t>
            </w:r>
          </w:p>
        </w:tc>
        <w:tc>
          <w:tcPr>
            <w:tcW w:w="7126" w:type="dxa"/>
            <w:noWrap/>
          </w:tcPr>
          <w:p w14:paraId="3A46CF31" w14:textId="77777777" w:rsidR="0032045E" w:rsidRPr="00A75808" w:rsidRDefault="0032045E" w:rsidP="0023299E">
            <w:pPr>
              <w:pStyle w:val="ConsPlusNormal"/>
              <w:ind w:firstLine="0"/>
              <w:jc w:val="both"/>
              <w:rPr>
                <w:rFonts w:ascii="Calibri" w:hAnsi="Calibri" w:cs="Calibri"/>
              </w:rPr>
            </w:pPr>
            <w:r w:rsidRPr="00A75808">
              <w:rPr>
                <w:rFonts w:ascii="Calibri" w:hAnsi="Calibri" w:cs="Calibri"/>
              </w:rPr>
              <w:t>Электроустановка для понижения электрического напряжения и последующего преобразования (выпрямления) тока (для подстанций постоянного тока) с целью передачи его в контактную сеть для обеспечения электрической энергией подвижного состава электротранспорта</w:t>
            </w:r>
          </w:p>
        </w:tc>
      </w:tr>
      <w:tr w:rsidR="00615E5F" w:rsidRPr="00A75808" w14:paraId="34F68365" w14:textId="77777777" w:rsidTr="0032045E">
        <w:trPr>
          <w:trHeight w:val="83"/>
        </w:trPr>
        <w:tc>
          <w:tcPr>
            <w:tcW w:w="2621" w:type="dxa"/>
            <w:noWrap/>
          </w:tcPr>
          <w:p w14:paraId="69524314" w14:textId="77777777" w:rsidR="0032045E" w:rsidRPr="00A75808" w:rsidRDefault="0032045E" w:rsidP="0032045E">
            <w:pPr>
              <w:pStyle w:val="ConsPlusNormal"/>
              <w:ind w:firstLine="0"/>
              <w:rPr>
                <w:rFonts w:ascii="Calibri" w:hAnsi="Calibri" w:cs="Calibri"/>
              </w:rPr>
            </w:pPr>
            <w:r w:rsidRPr="00A75808">
              <w:rPr>
                <w:rFonts w:ascii="Calibri" w:hAnsi="Calibri" w:cs="Calibri"/>
              </w:rPr>
              <w:t>Универсальное спортивно-зрелищное здание (Дворец спорта)</w:t>
            </w:r>
          </w:p>
        </w:tc>
        <w:tc>
          <w:tcPr>
            <w:tcW w:w="7126" w:type="dxa"/>
            <w:noWrap/>
          </w:tcPr>
          <w:p w14:paraId="13E435F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Демонстрационное спортивно-зрелищное сооружение, имеющее специальные места в виде трибун или отдельных рядов зрителей, при обеспечении нормальной видимости и необходимых условий эвакуации. Может иметь также ледовое покрытие (ледовая арена)</w:t>
            </w:r>
          </w:p>
        </w:tc>
      </w:tr>
      <w:tr w:rsidR="00615E5F" w:rsidRPr="00A75808" w14:paraId="4ADC10AC" w14:textId="77777777" w:rsidTr="0032045E">
        <w:trPr>
          <w:trHeight w:val="83"/>
        </w:trPr>
        <w:tc>
          <w:tcPr>
            <w:tcW w:w="2621" w:type="dxa"/>
            <w:noWrap/>
          </w:tcPr>
          <w:p w14:paraId="701B848B" w14:textId="77777777" w:rsidR="0032045E" w:rsidRPr="00A75808" w:rsidRDefault="0032045E" w:rsidP="0032045E">
            <w:pPr>
              <w:pStyle w:val="ConsPlusNormal"/>
              <w:ind w:firstLine="0"/>
              <w:rPr>
                <w:rFonts w:ascii="Calibri" w:hAnsi="Calibri" w:cs="Calibri"/>
              </w:rPr>
            </w:pPr>
            <w:r w:rsidRPr="00A75808">
              <w:rPr>
                <w:rFonts w:ascii="Calibri" w:hAnsi="Calibri" w:cs="Calibri"/>
              </w:rPr>
              <w:t>Учебная площадка и учебный комплекс для обучения вождению автомобиля</w:t>
            </w:r>
          </w:p>
        </w:tc>
        <w:tc>
          <w:tcPr>
            <w:tcW w:w="7126" w:type="dxa"/>
            <w:noWrap/>
          </w:tcPr>
          <w:p w14:paraId="6AB8B3F1"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Территория, оборудованная для получения первоначальных навыков вождения под руководством инструктора, с целью моделирования возможных дорожных ситуаций за пределами учебного комплекса. Может включать также помещения административно-бытового назначения, учебные помещения, объекты охраны и наблюдения</w:t>
            </w:r>
          </w:p>
        </w:tc>
      </w:tr>
      <w:tr w:rsidR="00615E5F" w:rsidRPr="00A75808" w14:paraId="2C5FC51B" w14:textId="77777777" w:rsidTr="0032045E">
        <w:trPr>
          <w:trHeight w:val="60"/>
        </w:trPr>
        <w:tc>
          <w:tcPr>
            <w:tcW w:w="2621" w:type="dxa"/>
            <w:noWrap/>
          </w:tcPr>
          <w:p w14:paraId="77787471" w14:textId="77777777" w:rsidR="0032045E" w:rsidRPr="00A75808" w:rsidRDefault="0032045E" w:rsidP="0032045E">
            <w:pPr>
              <w:pStyle w:val="ConsPlusNormal"/>
              <w:ind w:firstLine="0"/>
              <w:rPr>
                <w:rFonts w:ascii="Calibri" w:hAnsi="Calibri" w:cs="Calibri"/>
              </w:rPr>
            </w:pPr>
            <w:r w:rsidRPr="00A75808">
              <w:rPr>
                <w:rFonts w:ascii="Calibri" w:hAnsi="Calibri" w:cs="Calibri"/>
              </w:rPr>
              <w:t>Фитнес-центр (фитнес-клуб)</w:t>
            </w:r>
          </w:p>
        </w:tc>
        <w:tc>
          <w:tcPr>
            <w:tcW w:w="7126" w:type="dxa"/>
            <w:noWrap/>
          </w:tcPr>
          <w:p w14:paraId="63180AB6"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группа помещений, которое имеет в своем составе помещения для проведения оздоровительных и фитнес-тренировок при помощи силовых упражнений и оборудования (спортивный зал, бассейн, кардио-зону, залы аэробики и танцевальные), которые открыты для свободного посещения, в том числе за плату</w:t>
            </w:r>
          </w:p>
        </w:tc>
      </w:tr>
      <w:tr w:rsidR="00615E5F" w:rsidRPr="00A75808" w14:paraId="670795F9" w14:textId="77777777" w:rsidTr="0032045E">
        <w:trPr>
          <w:trHeight w:val="60"/>
        </w:trPr>
        <w:tc>
          <w:tcPr>
            <w:tcW w:w="2621" w:type="dxa"/>
            <w:noWrap/>
          </w:tcPr>
          <w:p w14:paraId="7119603E" w14:textId="77777777" w:rsidR="0032045E" w:rsidRPr="00A75808" w:rsidRDefault="0032045E" w:rsidP="0032045E">
            <w:pPr>
              <w:pStyle w:val="ConsPlusNormal"/>
              <w:ind w:firstLine="0"/>
              <w:rPr>
                <w:rFonts w:ascii="Calibri" w:hAnsi="Calibri" w:cs="Calibri"/>
              </w:rPr>
            </w:pPr>
            <w:r w:rsidRPr="00A75808">
              <w:rPr>
                <w:rFonts w:ascii="Calibri" w:hAnsi="Calibri" w:cs="Calibri"/>
              </w:rPr>
              <w:t>Химчистка</w:t>
            </w:r>
          </w:p>
        </w:tc>
        <w:tc>
          <w:tcPr>
            <w:tcW w:w="7126" w:type="dxa"/>
            <w:noWrap/>
          </w:tcPr>
          <w:p w14:paraId="758E16A4"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в котором осуществляется приём и химическая чистка (одежды, изделий из тканей)</w:t>
            </w:r>
          </w:p>
        </w:tc>
      </w:tr>
      <w:tr w:rsidR="00615E5F" w:rsidRPr="00A75808" w14:paraId="720749C0" w14:textId="77777777" w:rsidTr="0032045E">
        <w:trPr>
          <w:trHeight w:val="60"/>
        </w:trPr>
        <w:tc>
          <w:tcPr>
            <w:tcW w:w="2621" w:type="dxa"/>
            <w:noWrap/>
          </w:tcPr>
          <w:p w14:paraId="2911702A" w14:textId="77777777" w:rsidR="0032045E" w:rsidRPr="00A75808" w:rsidRDefault="0032045E" w:rsidP="0032045E">
            <w:pPr>
              <w:pStyle w:val="ConsPlusNormal"/>
              <w:ind w:firstLine="0"/>
              <w:rPr>
                <w:rFonts w:ascii="Calibri" w:hAnsi="Calibri" w:cs="Calibri"/>
              </w:rPr>
            </w:pPr>
            <w:r w:rsidRPr="00A75808">
              <w:rPr>
                <w:rFonts w:ascii="Calibri" w:hAnsi="Calibri" w:cs="Calibri"/>
              </w:rPr>
              <w:t>Хозяйственная постройка (кроме хозяйственных построек при индивидуальном жилом доме, объекте индивидуального жилищного строительства, жилом доме блокированной застройки)</w:t>
            </w:r>
          </w:p>
        </w:tc>
        <w:tc>
          <w:tcPr>
            <w:tcW w:w="7126" w:type="dxa"/>
            <w:noWrap/>
          </w:tcPr>
          <w:p w14:paraId="1D08B4A8"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предназначенное для хранения хозяйственных принадлежностей, иных нужд для содержания основного здания, участка, в т.ч. для размещения инженерного оборудования, и не предназначенное для проживания людей (в т.ч. и временного). Хозяйственная постройка должна иметь высоту не более 7                                                                                                                      метров от средней планировочной отметки земли до самой высокой точки (если градостроительным регламентом не установлено иное значение предельной высоты вспомогательных видов использования объектов капитального строительства), но не более высоты основного здания. Максимальная этажность - два этажа, но не более этажности основного здания. В хозяйственной постройке может устраиваться подвальный этаж высотой не более 3,6 метра, либо подполье глубиной не менее 1,6 м от пола до потолка. Хозяйственная постройка может размещаться отдельно либо блокироваться с другими зданиями и сооружениями. Любые хозяйственные постройки не могут превышать размеров основного здания, за исключением случаев, когда это обусловлено требованиями безопасной эксплуатации инженерного оборудования, размещаемого в хозяйственной постройке.</w:t>
            </w:r>
          </w:p>
        </w:tc>
      </w:tr>
      <w:tr w:rsidR="00615E5F" w:rsidRPr="00A75808" w14:paraId="33DB1055" w14:textId="77777777" w:rsidTr="0032045E">
        <w:trPr>
          <w:trHeight w:val="60"/>
        </w:trPr>
        <w:tc>
          <w:tcPr>
            <w:tcW w:w="2621" w:type="dxa"/>
            <w:noWrap/>
          </w:tcPr>
          <w:p w14:paraId="1CA537D9" w14:textId="77777777" w:rsidR="0032045E" w:rsidRPr="00A75808" w:rsidRDefault="0032045E" w:rsidP="0032045E">
            <w:pPr>
              <w:pStyle w:val="ConsPlusNormal"/>
              <w:ind w:firstLine="0"/>
              <w:rPr>
                <w:rFonts w:ascii="Calibri" w:hAnsi="Calibri" w:cs="Calibri"/>
              </w:rPr>
            </w:pPr>
            <w:r w:rsidRPr="00A75808">
              <w:rPr>
                <w:rFonts w:ascii="Calibri" w:hAnsi="Calibri" w:cs="Calibri"/>
              </w:rPr>
              <w:t>Хозяйственная постройка при индивидуальном жилом доме, объекте индивидуального жилищного строительства, жилом доме блокированной застройки</w:t>
            </w:r>
          </w:p>
        </w:tc>
        <w:tc>
          <w:tcPr>
            <w:tcW w:w="7126" w:type="dxa"/>
            <w:noWrap/>
          </w:tcPr>
          <w:p w14:paraId="095C454B"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предназначенное для содержания основного дома и прилегающего к нему земельного участка и не предназначенное для проживания людей (в т.ч. и временного). Хозяйственная постройка должна иметь высоту не более 4 метров от средней планировочной отметки земли до самой высокой точки, если градостроительным регламентом не установлено иное значение предельной высоты вспомогательных видов использования объектов капитального строительства. Площадь составляет не более 40 квадратных метров. В хозяйственной постройке может устраиваться подвальный этаж высотой не более 3,6 метра либо подполье глубиной не менее 1,6 м от пола до потолка. Хозяйственная постройка может размещаться отдельно либо блокироваться с другими зданиями и сооружениями.</w:t>
            </w:r>
          </w:p>
        </w:tc>
      </w:tr>
      <w:tr w:rsidR="00615E5F" w:rsidRPr="00A75808" w14:paraId="0D68E3C2" w14:textId="77777777" w:rsidTr="0032045E">
        <w:trPr>
          <w:trHeight w:val="60"/>
        </w:trPr>
        <w:tc>
          <w:tcPr>
            <w:tcW w:w="2621" w:type="dxa"/>
            <w:noWrap/>
          </w:tcPr>
          <w:p w14:paraId="760E6EA8" w14:textId="77777777" w:rsidR="0032045E" w:rsidRPr="00A75808" w:rsidRDefault="0032045E" w:rsidP="0032045E">
            <w:pPr>
              <w:pStyle w:val="ConsPlusNormal"/>
              <w:ind w:firstLine="0"/>
              <w:rPr>
                <w:rFonts w:ascii="Calibri" w:hAnsi="Calibri" w:cs="Calibri"/>
              </w:rPr>
            </w:pPr>
            <w:r w:rsidRPr="00A75808">
              <w:rPr>
                <w:rFonts w:ascii="Calibri" w:hAnsi="Calibri" w:cs="Calibri"/>
              </w:rPr>
              <w:t>Школьная базовая столовая</w:t>
            </w:r>
          </w:p>
        </w:tc>
        <w:tc>
          <w:tcPr>
            <w:tcW w:w="7126" w:type="dxa"/>
          </w:tcPr>
          <w:p w14:paraId="22B824CF"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помещение, группа помещений для общественного питания, предназначенное для изготовления продукции общественного питания, входящей в рацион питания школьников, и снабжения школьных столовых и буфетов</w:t>
            </w:r>
          </w:p>
        </w:tc>
      </w:tr>
      <w:tr w:rsidR="00615E5F" w:rsidRPr="00A75808" w14:paraId="3F87E16E" w14:textId="77777777" w:rsidTr="0032045E">
        <w:trPr>
          <w:trHeight w:val="249"/>
        </w:trPr>
        <w:tc>
          <w:tcPr>
            <w:tcW w:w="2621" w:type="dxa"/>
            <w:noWrap/>
          </w:tcPr>
          <w:p w14:paraId="0BF632B1" w14:textId="77777777" w:rsidR="0032045E" w:rsidRPr="00A75808" w:rsidRDefault="0032045E" w:rsidP="0032045E">
            <w:pPr>
              <w:pStyle w:val="ConsPlusNormal"/>
              <w:ind w:firstLine="0"/>
              <w:rPr>
                <w:rFonts w:ascii="Calibri" w:hAnsi="Calibri" w:cs="Calibri"/>
              </w:rPr>
            </w:pPr>
            <w:r w:rsidRPr="00A75808">
              <w:rPr>
                <w:rFonts w:ascii="Calibri" w:hAnsi="Calibri" w:cs="Calibri"/>
              </w:rPr>
              <w:t>Эллинг, причал для маломерных судов, лодочная станция</w:t>
            </w:r>
          </w:p>
        </w:tc>
        <w:tc>
          <w:tcPr>
            <w:tcW w:w="7126" w:type="dxa"/>
            <w:noWrap/>
          </w:tcPr>
          <w:p w14:paraId="7F036007"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береговых и гидротехнических сооружений, а также других специальных объектов, расположенный на берегу и акватории поверхностного </w:t>
            </w:r>
            <w:r w:rsidRPr="00A75808">
              <w:rPr>
                <w:rFonts w:ascii="Calibri" w:hAnsi="Calibri" w:cs="Calibri"/>
              </w:rPr>
              <w:lastRenderedPageBreak/>
              <w:t>водного объекта или его части и предназначенный для стоянки, обслуживания и хранения маломерных судов и других плавсредств (объектов)</w:t>
            </w:r>
          </w:p>
        </w:tc>
      </w:tr>
      <w:tr w:rsidR="00615E5F" w:rsidRPr="00A75808" w14:paraId="6833C4B6" w14:textId="77777777" w:rsidTr="0032045E">
        <w:trPr>
          <w:trHeight w:val="281"/>
        </w:trPr>
        <w:tc>
          <w:tcPr>
            <w:tcW w:w="2621" w:type="dxa"/>
            <w:noWrap/>
          </w:tcPr>
          <w:p w14:paraId="5AE02096" w14:textId="77777777" w:rsidR="0032045E" w:rsidRPr="00A75808" w:rsidRDefault="0032045E" w:rsidP="0032045E">
            <w:pPr>
              <w:pStyle w:val="ConsPlusNormal"/>
              <w:ind w:firstLine="0"/>
              <w:rPr>
                <w:rFonts w:ascii="Calibri" w:hAnsi="Calibri" w:cs="Calibri"/>
              </w:rPr>
            </w:pPr>
            <w:r w:rsidRPr="00A75808">
              <w:rPr>
                <w:rFonts w:ascii="Calibri" w:hAnsi="Calibri" w:cs="Calibri"/>
              </w:rPr>
              <w:lastRenderedPageBreak/>
              <w:t>Этнографический центр и (или) музей</w:t>
            </w:r>
          </w:p>
        </w:tc>
        <w:tc>
          <w:tcPr>
            <w:tcW w:w="7126" w:type="dxa"/>
            <w:noWrap/>
          </w:tcPr>
          <w:p w14:paraId="634EFC59"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Здание, комплекс зданий, помещение, группа помещений, в котором осуществляется сбор, хранение, изучение и популяризация коллекций, характеризующих быт, социальные отношения, материальную и духовную культуру и общественный строй различных народов.</w:t>
            </w:r>
          </w:p>
        </w:tc>
      </w:tr>
      <w:tr w:rsidR="00615E5F" w:rsidRPr="00A75808" w14:paraId="6A71FF93" w14:textId="77777777" w:rsidTr="0032045E">
        <w:trPr>
          <w:trHeight w:val="958"/>
        </w:trPr>
        <w:tc>
          <w:tcPr>
            <w:tcW w:w="2621" w:type="dxa"/>
            <w:noWrap/>
          </w:tcPr>
          <w:p w14:paraId="250E66EA" w14:textId="77777777" w:rsidR="0032045E" w:rsidRPr="00A75808" w:rsidRDefault="0032045E" w:rsidP="0032045E">
            <w:pPr>
              <w:pStyle w:val="ConsPlusNormal"/>
              <w:ind w:firstLine="0"/>
              <w:rPr>
                <w:rFonts w:ascii="Calibri" w:hAnsi="Calibri" w:cs="Calibri"/>
              </w:rPr>
            </w:pPr>
            <w:r w:rsidRPr="00A75808">
              <w:rPr>
                <w:rFonts w:ascii="Calibri" w:hAnsi="Calibri" w:cs="Calibri"/>
              </w:rPr>
              <w:t>Ярмарка</w:t>
            </w:r>
          </w:p>
        </w:tc>
        <w:tc>
          <w:tcPr>
            <w:tcW w:w="7126" w:type="dxa"/>
          </w:tcPr>
          <w:p w14:paraId="348EEEF5" w14:textId="77777777" w:rsidR="0032045E" w:rsidRPr="00A75808" w:rsidRDefault="0032045E" w:rsidP="0032045E">
            <w:pPr>
              <w:pStyle w:val="ConsPlusNormal"/>
              <w:ind w:firstLine="0"/>
              <w:jc w:val="both"/>
              <w:rPr>
                <w:rFonts w:ascii="Calibri" w:hAnsi="Calibri" w:cs="Calibri"/>
              </w:rPr>
            </w:pPr>
            <w:r w:rsidRPr="00A75808">
              <w:rPr>
                <w:rFonts w:ascii="Calibri" w:hAnsi="Calibri" w:cs="Calibri"/>
              </w:rPr>
              <w:t xml:space="preserve">Комплекс зданий и сооружений, здание, организуемое в установленном месте и на установленный срок с предоставлением торговых мест с целью продажи товаров (выполнения работ, оказания услуг) </w:t>
            </w:r>
          </w:p>
        </w:tc>
      </w:tr>
    </w:tbl>
    <w:p w14:paraId="32668AB0" w14:textId="77777777" w:rsidR="00F74318" w:rsidRPr="00A75808" w:rsidRDefault="00F74318" w:rsidP="00784725">
      <w:pPr>
        <w:autoSpaceDE w:val="0"/>
        <w:autoSpaceDN w:val="0"/>
        <w:adjustRightInd w:val="0"/>
        <w:spacing w:before="120" w:after="120" w:line="240" w:lineRule="auto"/>
        <w:jc w:val="both"/>
        <w:rPr>
          <w:rFonts w:cs="Calibri"/>
          <w:sz w:val="24"/>
          <w:szCs w:val="24"/>
          <w:lang w:eastAsia="ru-RU"/>
        </w:rPr>
      </w:pPr>
    </w:p>
    <w:sectPr w:rsidR="00F74318" w:rsidRPr="00A75808" w:rsidSect="00103B8E">
      <w:headerReference w:type="first" r:id="rId10"/>
      <w:footnotePr>
        <w:numRestart w:val="eachPage"/>
      </w:footnotePr>
      <w:pgSz w:w="11907" w:h="16839" w:code="9"/>
      <w:pgMar w:top="1098" w:right="851" w:bottom="851" w:left="1418" w:header="709"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2D325" w14:textId="77777777" w:rsidR="00DC780D" w:rsidRDefault="00DC780D" w:rsidP="00E87371">
      <w:pPr>
        <w:spacing w:before="0" w:after="0" w:line="240" w:lineRule="auto"/>
      </w:pPr>
      <w:r>
        <w:separator/>
      </w:r>
    </w:p>
  </w:endnote>
  <w:endnote w:type="continuationSeparator" w:id="0">
    <w:p w14:paraId="573DC505" w14:textId="77777777" w:rsidR="00DC780D" w:rsidRDefault="00DC780D" w:rsidP="00E873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83BC0" w14:textId="6E2BAC41" w:rsidR="00DC780D" w:rsidRDefault="00DC780D">
    <w:pPr>
      <w:pStyle w:val="afc"/>
      <w:pBdr>
        <w:bottom w:val="single" w:sz="12" w:space="1" w:color="auto"/>
      </w:pBdr>
      <w:jc w:val="right"/>
    </w:pPr>
  </w:p>
  <w:p w14:paraId="2F9919E8" w14:textId="77777777" w:rsidR="00DC780D" w:rsidRPr="00D81979" w:rsidRDefault="00DC780D" w:rsidP="00981767">
    <w:pPr>
      <w:pStyle w:val="afc"/>
      <w:rPr>
        <w:sz w:val="18"/>
        <w:szCs w:val="18"/>
      </w:rPr>
    </w:pPr>
  </w:p>
  <w:p w14:paraId="1F839500" w14:textId="6F56C0B4" w:rsidR="00DC780D" w:rsidRDefault="00DC780D">
    <w:pPr>
      <w:pStyle w:val="afc"/>
      <w:jc w:val="right"/>
    </w:pPr>
    <w:r>
      <w:fldChar w:fldCharType="begin"/>
    </w:r>
    <w:r>
      <w:instrText>PAGE   \* MERGEFORMAT</w:instrText>
    </w:r>
    <w:r>
      <w:fldChar w:fldCharType="separate"/>
    </w:r>
    <w:r>
      <w:rPr>
        <w:noProof/>
      </w:rPr>
      <w:t>7</w:t>
    </w:r>
    <w:r>
      <w:fldChar w:fldCharType="end"/>
    </w:r>
  </w:p>
  <w:p w14:paraId="15F7F1ED" w14:textId="77777777" w:rsidR="00DC780D" w:rsidRDefault="00DC780D">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85A8E" w14:textId="77777777" w:rsidR="00DC780D" w:rsidRDefault="00DC780D" w:rsidP="00E87371">
      <w:pPr>
        <w:spacing w:before="0" w:after="0" w:line="240" w:lineRule="auto"/>
      </w:pPr>
      <w:r>
        <w:separator/>
      </w:r>
    </w:p>
  </w:footnote>
  <w:footnote w:type="continuationSeparator" w:id="0">
    <w:p w14:paraId="20E51C18" w14:textId="77777777" w:rsidR="00DC780D" w:rsidRDefault="00DC780D" w:rsidP="00E87371">
      <w:pPr>
        <w:spacing w:before="0" w:after="0" w:line="240" w:lineRule="auto"/>
      </w:pPr>
      <w:r>
        <w:continuationSeparator/>
      </w:r>
    </w:p>
  </w:footnote>
  <w:footnote w:id="1">
    <w:p w14:paraId="3DBDF82E" w14:textId="77777777" w:rsidR="00DC780D" w:rsidRPr="006B1811" w:rsidRDefault="00DC780D">
      <w:pPr>
        <w:pStyle w:val="aff1"/>
        <w:rPr>
          <w:color w:val="FF0000"/>
        </w:rPr>
      </w:pPr>
      <w:r w:rsidRPr="00C91E51">
        <w:rPr>
          <w:rStyle w:val="aff3"/>
        </w:rPr>
        <w:footnoteRef/>
      </w:r>
      <w:r>
        <w:t xml:space="preserve"> </w:t>
      </w:r>
      <w:r w:rsidRPr="00C91E51">
        <w:t>част</w:t>
      </w:r>
      <w:r>
        <w:t>ь</w:t>
      </w:r>
      <w:r w:rsidRPr="00C91E51">
        <w:t xml:space="preserve"> 1 статьи 41.1. ГрадК РФ</w:t>
      </w:r>
    </w:p>
  </w:footnote>
  <w:footnote w:id="2">
    <w:p w14:paraId="3BE6E4DD" w14:textId="77777777" w:rsidR="00DC780D" w:rsidRPr="00A75808" w:rsidRDefault="00DC780D" w:rsidP="0074241C">
      <w:pPr>
        <w:pStyle w:val="aff1"/>
        <w:jc w:val="both"/>
        <w:rPr>
          <w:color w:val="000000"/>
        </w:rPr>
      </w:pPr>
      <w:r>
        <w:rPr>
          <w:rStyle w:val="aff3"/>
        </w:rPr>
        <w:footnoteRef/>
      </w:r>
      <w:r>
        <w:t xml:space="preserve"> Требования п. 2.3. СанПиН 2.1.2.2645-10. «</w:t>
      </w:r>
      <w:r w:rsidRPr="00180C69">
        <w:t>Санитарно-эпидемиологические требования к условиям проживания в жилых зданиях и помещениях. Санитарно-эпидемиологические правила и нормативы</w:t>
      </w:r>
      <w:r>
        <w:t>»</w:t>
      </w:r>
      <w:r w:rsidRPr="00180C69">
        <w:t xml:space="preserve"> </w:t>
      </w:r>
      <w:r>
        <w:t>в ред. Изменений и дополнений N 1, утв. Постановлением Главного государственного санитарного врача РФ от 27.12.</w:t>
      </w:r>
      <w:r w:rsidRPr="00A75808">
        <w:rPr>
          <w:color w:val="000000"/>
        </w:rPr>
        <w:t xml:space="preserve">2010 N 175 </w:t>
      </w:r>
    </w:p>
  </w:footnote>
  <w:footnote w:id="3">
    <w:p w14:paraId="23E6B832" w14:textId="77777777" w:rsidR="00DC780D" w:rsidRPr="00A75808" w:rsidRDefault="00DC780D" w:rsidP="00D64D12">
      <w:pPr>
        <w:pStyle w:val="aff1"/>
        <w:rPr>
          <w:color w:val="000000"/>
        </w:rPr>
      </w:pPr>
      <w:r w:rsidRPr="00A75808">
        <w:rPr>
          <w:rStyle w:val="aff3"/>
          <w:color w:val="000000"/>
        </w:rPr>
        <w:footnoteRef/>
      </w:r>
      <w:r w:rsidRPr="00A75808">
        <w:rPr>
          <w:color w:val="000000"/>
        </w:rPr>
        <w:t xml:space="preserve"> СП 42.13330.2011 «Градостроительство…»</w:t>
      </w:r>
    </w:p>
  </w:footnote>
  <w:footnote w:id="4">
    <w:p w14:paraId="65351BB2" w14:textId="77777777" w:rsidR="00DC780D" w:rsidRDefault="00DC780D" w:rsidP="0089355F">
      <w:pPr>
        <w:pStyle w:val="aff1"/>
      </w:pPr>
      <w:r>
        <w:rPr>
          <w:rStyle w:val="aff3"/>
        </w:rPr>
        <w:footnoteRef/>
      </w:r>
      <w:r>
        <w:t xml:space="preserve"> Отсыл к пп. «в» п. 12 Положения о составе разделов проектной документации и требованиях к их содержанию, утв. Постановлением Правительства </w:t>
      </w:r>
      <w:r w:rsidRPr="0089355F">
        <w:t>от 16 февраля 2008 г. N 87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33F34" w14:textId="248537D3" w:rsidR="00DC780D" w:rsidRPr="00A75808" w:rsidRDefault="00DC780D" w:rsidP="00DF2FA1">
    <w:pPr>
      <w:pStyle w:val="afa"/>
      <w:ind w:right="-284"/>
      <w:jc w:val="center"/>
      <w:rPr>
        <w:b/>
        <w:color w:val="808080"/>
        <w:sz w:val="16"/>
        <w:szCs w:val="16"/>
        <w:u w:val="single"/>
      </w:rPr>
    </w:pPr>
    <w:r w:rsidRPr="00A75808">
      <w:rPr>
        <w:b/>
        <w:color w:val="808080"/>
        <w:sz w:val="16"/>
        <w:szCs w:val="16"/>
        <w:u w:val="single"/>
      </w:rPr>
      <w:t xml:space="preserve">ПЗЗ </w:t>
    </w:r>
    <w:r>
      <w:rPr>
        <w:b/>
        <w:color w:val="808080"/>
        <w:sz w:val="16"/>
        <w:szCs w:val="16"/>
        <w:u w:val="single"/>
      </w:rPr>
      <w:t>ПЕСЧАН</w:t>
    </w:r>
    <w:r w:rsidR="003A74FB">
      <w:rPr>
        <w:b/>
        <w:color w:val="808080"/>
        <w:sz w:val="16"/>
        <w:szCs w:val="16"/>
        <w:u w:val="single"/>
      </w:rPr>
      <w:t>О</w:t>
    </w:r>
    <w:r>
      <w:rPr>
        <w:b/>
        <w:color w:val="808080"/>
        <w:sz w:val="16"/>
        <w:szCs w:val="16"/>
        <w:u w:val="single"/>
      </w:rPr>
      <w:t>КОПСКОГО</w:t>
    </w:r>
    <w:r w:rsidRPr="00A75808">
      <w:rPr>
        <w:b/>
        <w:color w:val="808080"/>
        <w:sz w:val="16"/>
        <w:szCs w:val="16"/>
        <w:u w:val="single"/>
      </w:rPr>
      <w:t xml:space="preserve"> СЕЛЬСКОГО ПОСЕЛЕНИЯ ПЕСЧАНОКОПСКОГО РАЙОНА РОСТОВСКОЙ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701B2" w14:textId="77777777" w:rsidR="00DC780D" w:rsidRDefault="00DC780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1ED55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C4C012A"/>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1CE02C0"/>
    <w:lvl w:ilvl="0">
      <w:start w:val="1"/>
      <w:numFmt w:val="decimal"/>
      <w:pStyle w:val="a"/>
      <w:lvlText w:val="%1."/>
      <w:lvlJc w:val="left"/>
      <w:pPr>
        <w:tabs>
          <w:tab w:val="num" w:pos="360"/>
        </w:tabs>
        <w:ind w:left="360" w:hanging="360"/>
      </w:pPr>
    </w:lvl>
  </w:abstractNum>
  <w:abstractNum w:abstractNumId="8" w15:restartNumberingAfterBreak="0">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9" w15:restartNumberingAfterBreak="0">
    <w:nsid w:val="00000009"/>
    <w:multiLevelType w:val="multilevel"/>
    <w:tmpl w:val="00000009"/>
    <w:name w:val="WW8Num8"/>
    <w:lvl w:ilvl="0">
      <w:start w:val="3"/>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2700"/>
        </w:tabs>
        <w:ind w:left="270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15:restartNumberingAfterBreak="0">
    <w:nsid w:val="0000000D"/>
    <w:multiLevelType w:val="singleLevel"/>
    <w:tmpl w:val="0000000D"/>
    <w:name w:val="WW8Num12"/>
    <w:lvl w:ilvl="0">
      <w:start w:val="1"/>
      <w:numFmt w:val="decimal"/>
      <w:lvlText w:val="%1."/>
      <w:lvlJc w:val="left"/>
      <w:pPr>
        <w:tabs>
          <w:tab w:val="num" w:pos="2102"/>
        </w:tabs>
        <w:ind w:left="2102" w:hanging="1200"/>
      </w:pPr>
    </w:lvl>
  </w:abstractNum>
  <w:abstractNum w:abstractNumId="11" w15:restartNumberingAfterBreak="0">
    <w:nsid w:val="00000013"/>
    <w:multiLevelType w:val="singleLevel"/>
    <w:tmpl w:val="00000013"/>
    <w:name w:val="WW8Num20"/>
    <w:lvl w:ilvl="0">
      <w:start w:val="1"/>
      <w:numFmt w:val="decimal"/>
      <w:lvlText w:val="%1."/>
      <w:lvlJc w:val="left"/>
      <w:pPr>
        <w:tabs>
          <w:tab w:val="num" w:pos="1622"/>
        </w:tabs>
        <w:ind w:left="1622" w:hanging="360"/>
      </w:pPr>
    </w:lvl>
  </w:abstractNum>
  <w:abstractNum w:abstractNumId="12" w15:restartNumberingAfterBreak="0">
    <w:nsid w:val="01EB500A"/>
    <w:multiLevelType w:val="hybridMultilevel"/>
    <w:tmpl w:val="9BDCD654"/>
    <w:lvl w:ilvl="0" w:tplc="6B04F3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0252366F"/>
    <w:multiLevelType w:val="hybridMultilevel"/>
    <w:tmpl w:val="E730E340"/>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08EB4A43"/>
    <w:multiLevelType w:val="hybridMultilevel"/>
    <w:tmpl w:val="7004E0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BA31DF0"/>
    <w:multiLevelType w:val="hybridMultilevel"/>
    <w:tmpl w:val="72BAC8FA"/>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D1F129B"/>
    <w:multiLevelType w:val="hybridMultilevel"/>
    <w:tmpl w:val="EE9EC9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15:restartNumberingAfterBreak="0">
    <w:nsid w:val="124A441A"/>
    <w:multiLevelType w:val="hybridMultilevel"/>
    <w:tmpl w:val="D13C8770"/>
    <w:lvl w:ilvl="0" w:tplc="00000002">
      <w:start w:val="1"/>
      <w:numFmt w:val="bullet"/>
      <w:lvlText w:val="-"/>
      <w:lvlJc w:val="left"/>
      <w:pPr>
        <w:ind w:left="1287" w:hanging="360"/>
      </w:pPr>
      <w:rPr>
        <w:rFonts w:ascii="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5FC06D7"/>
    <w:multiLevelType w:val="hybridMultilevel"/>
    <w:tmpl w:val="34ECB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62410D5"/>
    <w:multiLevelType w:val="hybridMultilevel"/>
    <w:tmpl w:val="FB4644FA"/>
    <w:lvl w:ilvl="0" w:tplc="04190017">
      <w:start w:val="1"/>
      <w:numFmt w:val="lowerLetter"/>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1770537E"/>
    <w:multiLevelType w:val="hybridMultilevel"/>
    <w:tmpl w:val="7E6A4282"/>
    <w:lvl w:ilvl="0" w:tplc="811A3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7775B6A"/>
    <w:multiLevelType w:val="hybridMultilevel"/>
    <w:tmpl w:val="7062DB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0296BBB"/>
    <w:multiLevelType w:val="hybridMultilevel"/>
    <w:tmpl w:val="3574FD2A"/>
    <w:lvl w:ilvl="0" w:tplc="32E6305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25" w15:restartNumberingAfterBreak="0">
    <w:nsid w:val="29142678"/>
    <w:multiLevelType w:val="hybridMultilevel"/>
    <w:tmpl w:val="C0C0103A"/>
    <w:lvl w:ilvl="0" w:tplc="C486D054">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8B7400"/>
    <w:multiLevelType w:val="hybridMultilevel"/>
    <w:tmpl w:val="91E8FE78"/>
    <w:lvl w:ilvl="0" w:tplc="479CA272">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2A011145"/>
    <w:multiLevelType w:val="hybridMultilevel"/>
    <w:tmpl w:val="8312CA4E"/>
    <w:lvl w:ilvl="0" w:tplc="046AA3EE">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2F8D7691"/>
    <w:multiLevelType w:val="hybridMultilevel"/>
    <w:tmpl w:val="C1AC6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FD540AA"/>
    <w:multiLevelType w:val="hybridMultilevel"/>
    <w:tmpl w:val="FB36D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3517122"/>
    <w:multiLevelType w:val="hybridMultilevel"/>
    <w:tmpl w:val="81BA5778"/>
    <w:lvl w:ilvl="0" w:tplc="9D72B626">
      <w:start w:val="1"/>
      <w:numFmt w:val="decimal"/>
      <w:lvlText w:val="%1."/>
      <w:lvlJc w:val="left"/>
      <w:pPr>
        <w:ind w:left="1069" w:hanging="360"/>
      </w:pPr>
      <w:rPr>
        <w:rFonts w:ascii="Arial" w:hAnsi="Arial" w:cs="Aria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358C0993"/>
    <w:multiLevelType w:val="hybridMultilevel"/>
    <w:tmpl w:val="ED0440D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68F4FA5"/>
    <w:multiLevelType w:val="hybridMultilevel"/>
    <w:tmpl w:val="ED36E368"/>
    <w:lvl w:ilvl="0" w:tplc="97B210A6">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38E6160C"/>
    <w:multiLevelType w:val="hybridMultilevel"/>
    <w:tmpl w:val="E97E44D8"/>
    <w:lvl w:ilvl="0" w:tplc="6CF4272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3C3C0636"/>
    <w:multiLevelType w:val="hybridMultilevel"/>
    <w:tmpl w:val="E64EE2C8"/>
    <w:lvl w:ilvl="0" w:tplc="717E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122676C"/>
    <w:multiLevelType w:val="hybridMultilevel"/>
    <w:tmpl w:val="C9E87680"/>
    <w:lvl w:ilvl="0" w:tplc="A45245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1B62220"/>
    <w:multiLevelType w:val="hybridMultilevel"/>
    <w:tmpl w:val="DE02AD90"/>
    <w:lvl w:ilvl="0" w:tplc="C69605FC">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42591C65"/>
    <w:multiLevelType w:val="hybridMultilevel"/>
    <w:tmpl w:val="137027D6"/>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380383C"/>
    <w:multiLevelType w:val="hybridMultilevel"/>
    <w:tmpl w:val="2F5C6B36"/>
    <w:lvl w:ilvl="0" w:tplc="A45245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5A92758"/>
    <w:multiLevelType w:val="hybridMultilevel"/>
    <w:tmpl w:val="0B10D26E"/>
    <w:lvl w:ilvl="0" w:tplc="00000002">
      <w:start w:val="1"/>
      <w:numFmt w:val="bullet"/>
      <w:lvlText w:val="-"/>
      <w:lvlJc w:val="left"/>
      <w:pPr>
        <w:ind w:left="1287" w:hanging="360"/>
      </w:pPr>
      <w:rPr>
        <w:rFonts w:ascii="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4A612D66"/>
    <w:multiLevelType w:val="hybridMultilevel"/>
    <w:tmpl w:val="B1A0D95E"/>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BF672E8"/>
    <w:multiLevelType w:val="hybridMultilevel"/>
    <w:tmpl w:val="0A607D1E"/>
    <w:lvl w:ilvl="0" w:tplc="A45245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FC461D1"/>
    <w:multiLevelType w:val="hybridMultilevel"/>
    <w:tmpl w:val="D690E310"/>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47" w15:restartNumberingAfterBreak="0">
    <w:nsid w:val="5E2A4C31"/>
    <w:multiLevelType w:val="hybridMultilevel"/>
    <w:tmpl w:val="531CEDF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F783F3D"/>
    <w:multiLevelType w:val="hybridMultilevel"/>
    <w:tmpl w:val="751ACF78"/>
    <w:lvl w:ilvl="0" w:tplc="FFFFFFFF">
      <w:start w:val="1"/>
      <w:numFmt w:val="bullet"/>
      <w:lvlText w:val="–"/>
      <w:lvlJc w:val="left"/>
      <w:pPr>
        <w:ind w:left="1429" w:hanging="360"/>
      </w:pPr>
      <w:rPr>
        <w:rFonts w:ascii="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41C448F"/>
    <w:multiLevelType w:val="hybridMultilevel"/>
    <w:tmpl w:val="75B664EE"/>
    <w:lvl w:ilvl="0" w:tplc="BE02E7D4">
      <w:start w:val="1"/>
      <w:numFmt w:val="decimal"/>
      <w:lvlText w:val="%1)"/>
      <w:lvlJc w:val="left"/>
      <w:pPr>
        <w:ind w:left="1260" w:hanging="360"/>
      </w:pPr>
    </w:lvl>
    <w:lvl w:ilvl="1" w:tplc="04190011"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64C7017D"/>
    <w:multiLevelType w:val="hybridMultilevel"/>
    <w:tmpl w:val="D7E046F6"/>
    <w:lvl w:ilvl="0" w:tplc="E90C0A3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68263877"/>
    <w:multiLevelType w:val="hybridMultilevel"/>
    <w:tmpl w:val="D4E2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C844F8E"/>
    <w:multiLevelType w:val="hybridMultilevel"/>
    <w:tmpl w:val="96A81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F0A23A6"/>
    <w:multiLevelType w:val="hybridMultilevel"/>
    <w:tmpl w:val="B0E0FC7E"/>
    <w:lvl w:ilvl="0" w:tplc="A45245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FAF6940"/>
    <w:multiLevelType w:val="hybridMultilevel"/>
    <w:tmpl w:val="1DFA83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E530A01"/>
    <w:multiLevelType w:val="hybridMultilevel"/>
    <w:tmpl w:val="654CAD62"/>
    <w:lvl w:ilvl="0" w:tplc="5552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6"/>
  </w:num>
  <w:num w:numId="2">
    <w:abstractNumId w:val="24"/>
  </w:num>
  <w:num w:numId="3">
    <w:abstractNumId w:val="17"/>
  </w:num>
  <w:num w:numId="4">
    <w:abstractNumId w:val="56"/>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0"/>
  </w:num>
  <w:num w:numId="13">
    <w:abstractNumId w:val="25"/>
  </w:num>
  <w:num w:numId="14">
    <w:abstractNumId w:val="32"/>
  </w:num>
  <w:num w:numId="15">
    <w:abstractNumId w:val="23"/>
  </w:num>
  <w:num w:numId="16">
    <w:abstractNumId w:val="33"/>
  </w:num>
  <w:num w:numId="17">
    <w:abstractNumId w:val="50"/>
  </w:num>
  <w:num w:numId="18">
    <w:abstractNumId w:val="27"/>
  </w:num>
  <w:num w:numId="19">
    <w:abstractNumId w:val="26"/>
  </w:num>
  <w:num w:numId="20">
    <w:abstractNumId w:val="37"/>
  </w:num>
  <w:num w:numId="21">
    <w:abstractNumId w:val="19"/>
  </w:num>
  <w:num w:numId="22">
    <w:abstractNumId w:val="34"/>
  </w:num>
  <w:num w:numId="23">
    <w:abstractNumId w:val="30"/>
  </w:num>
  <w:num w:numId="24">
    <w:abstractNumId w:val="49"/>
  </w:num>
  <w:num w:numId="25">
    <w:abstractNumId w:val="47"/>
  </w:num>
  <w:num w:numId="26">
    <w:abstractNumId w:val="16"/>
  </w:num>
  <w:num w:numId="27">
    <w:abstractNumId w:val="20"/>
  </w:num>
  <w:num w:numId="28">
    <w:abstractNumId w:val="13"/>
  </w:num>
  <w:num w:numId="29">
    <w:abstractNumId w:val="51"/>
  </w:num>
  <w:num w:numId="30">
    <w:abstractNumId w:val="54"/>
  </w:num>
  <w:num w:numId="31">
    <w:abstractNumId w:val="48"/>
  </w:num>
  <w:num w:numId="32">
    <w:abstractNumId w:val="43"/>
  </w:num>
  <w:num w:numId="33">
    <w:abstractNumId w:val="45"/>
  </w:num>
  <w:num w:numId="34">
    <w:abstractNumId w:val="38"/>
  </w:num>
  <w:num w:numId="35">
    <w:abstractNumId w:val="31"/>
  </w:num>
  <w:num w:numId="36">
    <w:abstractNumId w:val="15"/>
  </w:num>
  <w:num w:numId="37">
    <w:abstractNumId w:val="52"/>
  </w:num>
  <w:num w:numId="38">
    <w:abstractNumId w:val="14"/>
  </w:num>
  <w:num w:numId="39">
    <w:abstractNumId w:val="28"/>
  </w:num>
  <w:num w:numId="40">
    <w:abstractNumId w:val="12"/>
  </w:num>
  <w:num w:numId="41">
    <w:abstractNumId w:val="18"/>
  </w:num>
  <w:num w:numId="42">
    <w:abstractNumId w:val="41"/>
  </w:num>
  <w:num w:numId="43">
    <w:abstractNumId w:val="36"/>
  </w:num>
  <w:num w:numId="44">
    <w:abstractNumId w:val="29"/>
  </w:num>
  <w:num w:numId="45">
    <w:abstractNumId w:val="44"/>
  </w:num>
  <w:num w:numId="46">
    <w:abstractNumId w:val="57"/>
  </w:num>
  <w:num w:numId="47">
    <w:abstractNumId w:val="39"/>
  </w:num>
  <w:num w:numId="48">
    <w:abstractNumId w:val="53"/>
  </w:num>
  <w:num w:numId="49">
    <w:abstractNumId w:val="22"/>
  </w:num>
  <w:num w:numId="5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hdrShapeDefaults>
    <o:shapedefaults v:ext="edit" spidmax="1024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0B2"/>
    <w:rsid w:val="0000037C"/>
    <w:rsid w:val="00000F66"/>
    <w:rsid w:val="000012DB"/>
    <w:rsid w:val="0000160F"/>
    <w:rsid w:val="00002EA4"/>
    <w:rsid w:val="00002F6C"/>
    <w:rsid w:val="00003007"/>
    <w:rsid w:val="000033F7"/>
    <w:rsid w:val="00003AC7"/>
    <w:rsid w:val="00003F1E"/>
    <w:rsid w:val="00004550"/>
    <w:rsid w:val="00004873"/>
    <w:rsid w:val="000048A8"/>
    <w:rsid w:val="00005027"/>
    <w:rsid w:val="000054E4"/>
    <w:rsid w:val="00005F4C"/>
    <w:rsid w:val="0000613C"/>
    <w:rsid w:val="0000625F"/>
    <w:rsid w:val="000068B6"/>
    <w:rsid w:val="000068F2"/>
    <w:rsid w:val="00006B5B"/>
    <w:rsid w:val="00006C7F"/>
    <w:rsid w:val="00007518"/>
    <w:rsid w:val="000075BF"/>
    <w:rsid w:val="0000794A"/>
    <w:rsid w:val="00007D77"/>
    <w:rsid w:val="0001066B"/>
    <w:rsid w:val="00010AD4"/>
    <w:rsid w:val="00011244"/>
    <w:rsid w:val="0001175C"/>
    <w:rsid w:val="00011810"/>
    <w:rsid w:val="00011CB6"/>
    <w:rsid w:val="000129B1"/>
    <w:rsid w:val="00012B4D"/>
    <w:rsid w:val="00012F55"/>
    <w:rsid w:val="00013002"/>
    <w:rsid w:val="00013093"/>
    <w:rsid w:val="000133C2"/>
    <w:rsid w:val="0001621F"/>
    <w:rsid w:val="000164B7"/>
    <w:rsid w:val="00017263"/>
    <w:rsid w:val="00017829"/>
    <w:rsid w:val="00017D3D"/>
    <w:rsid w:val="00020C17"/>
    <w:rsid w:val="00021113"/>
    <w:rsid w:val="000211B7"/>
    <w:rsid w:val="00021C40"/>
    <w:rsid w:val="0002208F"/>
    <w:rsid w:val="000228A0"/>
    <w:rsid w:val="000235F2"/>
    <w:rsid w:val="0002399C"/>
    <w:rsid w:val="00023B02"/>
    <w:rsid w:val="0002449A"/>
    <w:rsid w:val="000246A7"/>
    <w:rsid w:val="00024B01"/>
    <w:rsid w:val="000255B9"/>
    <w:rsid w:val="000263E2"/>
    <w:rsid w:val="00026E09"/>
    <w:rsid w:val="00026E7D"/>
    <w:rsid w:val="0002719A"/>
    <w:rsid w:val="000275B0"/>
    <w:rsid w:val="0002760D"/>
    <w:rsid w:val="00027639"/>
    <w:rsid w:val="00027BCF"/>
    <w:rsid w:val="00027E20"/>
    <w:rsid w:val="000300AE"/>
    <w:rsid w:val="0003012D"/>
    <w:rsid w:val="00030ECD"/>
    <w:rsid w:val="000312CA"/>
    <w:rsid w:val="00031EEE"/>
    <w:rsid w:val="00032A57"/>
    <w:rsid w:val="0003313D"/>
    <w:rsid w:val="000339E2"/>
    <w:rsid w:val="00033D5F"/>
    <w:rsid w:val="0003405E"/>
    <w:rsid w:val="0003408D"/>
    <w:rsid w:val="00034AE1"/>
    <w:rsid w:val="00034E91"/>
    <w:rsid w:val="000356AB"/>
    <w:rsid w:val="00036A6C"/>
    <w:rsid w:val="00036E2A"/>
    <w:rsid w:val="000372E5"/>
    <w:rsid w:val="000373CA"/>
    <w:rsid w:val="000408AE"/>
    <w:rsid w:val="00040909"/>
    <w:rsid w:val="00041BBA"/>
    <w:rsid w:val="00041F22"/>
    <w:rsid w:val="000426D0"/>
    <w:rsid w:val="00042A84"/>
    <w:rsid w:val="00042A9F"/>
    <w:rsid w:val="00042E4F"/>
    <w:rsid w:val="00043160"/>
    <w:rsid w:val="000440E8"/>
    <w:rsid w:val="000448EB"/>
    <w:rsid w:val="00045803"/>
    <w:rsid w:val="00047CAC"/>
    <w:rsid w:val="00047E11"/>
    <w:rsid w:val="000504A9"/>
    <w:rsid w:val="00051051"/>
    <w:rsid w:val="00051141"/>
    <w:rsid w:val="00051797"/>
    <w:rsid w:val="0005193C"/>
    <w:rsid w:val="000527E4"/>
    <w:rsid w:val="00052A23"/>
    <w:rsid w:val="00053AC7"/>
    <w:rsid w:val="00053BC6"/>
    <w:rsid w:val="00053DDD"/>
    <w:rsid w:val="000542AE"/>
    <w:rsid w:val="00054365"/>
    <w:rsid w:val="00054E7B"/>
    <w:rsid w:val="00054EFB"/>
    <w:rsid w:val="00054F29"/>
    <w:rsid w:val="0005527F"/>
    <w:rsid w:val="00055EC4"/>
    <w:rsid w:val="000566C6"/>
    <w:rsid w:val="0005670C"/>
    <w:rsid w:val="0005693B"/>
    <w:rsid w:val="00057F85"/>
    <w:rsid w:val="0006027E"/>
    <w:rsid w:val="00060649"/>
    <w:rsid w:val="00060EF1"/>
    <w:rsid w:val="00061144"/>
    <w:rsid w:val="0006118B"/>
    <w:rsid w:val="000612D0"/>
    <w:rsid w:val="0006142E"/>
    <w:rsid w:val="000618A3"/>
    <w:rsid w:val="00061A3B"/>
    <w:rsid w:val="00063DC4"/>
    <w:rsid w:val="0006498C"/>
    <w:rsid w:val="00064BB2"/>
    <w:rsid w:val="00064C7B"/>
    <w:rsid w:val="00065117"/>
    <w:rsid w:val="00065F9C"/>
    <w:rsid w:val="0006648F"/>
    <w:rsid w:val="0006674E"/>
    <w:rsid w:val="0006692A"/>
    <w:rsid w:val="00066D81"/>
    <w:rsid w:val="00067869"/>
    <w:rsid w:val="000701CC"/>
    <w:rsid w:val="00070C82"/>
    <w:rsid w:val="00070F90"/>
    <w:rsid w:val="000715F2"/>
    <w:rsid w:val="000716CB"/>
    <w:rsid w:val="00071ABF"/>
    <w:rsid w:val="000727A3"/>
    <w:rsid w:val="00072E40"/>
    <w:rsid w:val="00073263"/>
    <w:rsid w:val="00073ABA"/>
    <w:rsid w:val="00073AE2"/>
    <w:rsid w:val="00073B22"/>
    <w:rsid w:val="000740B7"/>
    <w:rsid w:val="00074DBB"/>
    <w:rsid w:val="00074EC3"/>
    <w:rsid w:val="00074F14"/>
    <w:rsid w:val="00075471"/>
    <w:rsid w:val="00075A21"/>
    <w:rsid w:val="00075D4C"/>
    <w:rsid w:val="0007602F"/>
    <w:rsid w:val="00076219"/>
    <w:rsid w:val="000762D4"/>
    <w:rsid w:val="000768E5"/>
    <w:rsid w:val="00076C80"/>
    <w:rsid w:val="000777D2"/>
    <w:rsid w:val="00077873"/>
    <w:rsid w:val="00077DF1"/>
    <w:rsid w:val="00077E4E"/>
    <w:rsid w:val="00077E6B"/>
    <w:rsid w:val="0008048F"/>
    <w:rsid w:val="000804B3"/>
    <w:rsid w:val="0008084B"/>
    <w:rsid w:val="00080D38"/>
    <w:rsid w:val="000814AC"/>
    <w:rsid w:val="000814BE"/>
    <w:rsid w:val="000815E8"/>
    <w:rsid w:val="00081681"/>
    <w:rsid w:val="0008194B"/>
    <w:rsid w:val="000823EA"/>
    <w:rsid w:val="000826F9"/>
    <w:rsid w:val="00082AFB"/>
    <w:rsid w:val="000834DF"/>
    <w:rsid w:val="000835F6"/>
    <w:rsid w:val="000839B4"/>
    <w:rsid w:val="00083E5B"/>
    <w:rsid w:val="00083FE1"/>
    <w:rsid w:val="00084D66"/>
    <w:rsid w:val="00084E00"/>
    <w:rsid w:val="00085BA6"/>
    <w:rsid w:val="00085EB6"/>
    <w:rsid w:val="00086261"/>
    <w:rsid w:val="00086889"/>
    <w:rsid w:val="00086E01"/>
    <w:rsid w:val="000871A9"/>
    <w:rsid w:val="00087AF0"/>
    <w:rsid w:val="00087D2F"/>
    <w:rsid w:val="00090107"/>
    <w:rsid w:val="000906A3"/>
    <w:rsid w:val="00090A88"/>
    <w:rsid w:val="00090C6D"/>
    <w:rsid w:val="00090EF5"/>
    <w:rsid w:val="00091CB2"/>
    <w:rsid w:val="00091E24"/>
    <w:rsid w:val="00092286"/>
    <w:rsid w:val="00092B4B"/>
    <w:rsid w:val="00093209"/>
    <w:rsid w:val="00093830"/>
    <w:rsid w:val="00094E5F"/>
    <w:rsid w:val="00094E98"/>
    <w:rsid w:val="00095088"/>
    <w:rsid w:val="000951B0"/>
    <w:rsid w:val="0009554A"/>
    <w:rsid w:val="00095B7D"/>
    <w:rsid w:val="00095C97"/>
    <w:rsid w:val="000962CD"/>
    <w:rsid w:val="0009678B"/>
    <w:rsid w:val="00096AC5"/>
    <w:rsid w:val="000A037B"/>
    <w:rsid w:val="000A05E6"/>
    <w:rsid w:val="000A1568"/>
    <w:rsid w:val="000A1635"/>
    <w:rsid w:val="000A171E"/>
    <w:rsid w:val="000A1FDB"/>
    <w:rsid w:val="000A26E5"/>
    <w:rsid w:val="000A2EBD"/>
    <w:rsid w:val="000A3324"/>
    <w:rsid w:val="000A3810"/>
    <w:rsid w:val="000A39BB"/>
    <w:rsid w:val="000A39FF"/>
    <w:rsid w:val="000A3C67"/>
    <w:rsid w:val="000A4260"/>
    <w:rsid w:val="000A4B00"/>
    <w:rsid w:val="000A4BE0"/>
    <w:rsid w:val="000A54CF"/>
    <w:rsid w:val="000A6129"/>
    <w:rsid w:val="000A6B50"/>
    <w:rsid w:val="000A6FF6"/>
    <w:rsid w:val="000A7744"/>
    <w:rsid w:val="000A77EF"/>
    <w:rsid w:val="000A7A47"/>
    <w:rsid w:val="000A7C2D"/>
    <w:rsid w:val="000A7D0F"/>
    <w:rsid w:val="000B0058"/>
    <w:rsid w:val="000B00AF"/>
    <w:rsid w:val="000B02C0"/>
    <w:rsid w:val="000B04C3"/>
    <w:rsid w:val="000B0E03"/>
    <w:rsid w:val="000B0F6B"/>
    <w:rsid w:val="000B2F18"/>
    <w:rsid w:val="000B3401"/>
    <w:rsid w:val="000B3642"/>
    <w:rsid w:val="000B369A"/>
    <w:rsid w:val="000B4A24"/>
    <w:rsid w:val="000B4C20"/>
    <w:rsid w:val="000B4DEC"/>
    <w:rsid w:val="000B5D44"/>
    <w:rsid w:val="000B5E1B"/>
    <w:rsid w:val="000B617F"/>
    <w:rsid w:val="000B6A2C"/>
    <w:rsid w:val="000B70B9"/>
    <w:rsid w:val="000B7F21"/>
    <w:rsid w:val="000C0329"/>
    <w:rsid w:val="000C11EA"/>
    <w:rsid w:val="000C1516"/>
    <w:rsid w:val="000C1B70"/>
    <w:rsid w:val="000C1E67"/>
    <w:rsid w:val="000C2676"/>
    <w:rsid w:val="000C2D19"/>
    <w:rsid w:val="000C31C7"/>
    <w:rsid w:val="000C4060"/>
    <w:rsid w:val="000C462B"/>
    <w:rsid w:val="000C4AAD"/>
    <w:rsid w:val="000C4C26"/>
    <w:rsid w:val="000C4D89"/>
    <w:rsid w:val="000C521C"/>
    <w:rsid w:val="000C566A"/>
    <w:rsid w:val="000C654A"/>
    <w:rsid w:val="000C7503"/>
    <w:rsid w:val="000C79CA"/>
    <w:rsid w:val="000D0728"/>
    <w:rsid w:val="000D109F"/>
    <w:rsid w:val="000D1AA5"/>
    <w:rsid w:val="000D202A"/>
    <w:rsid w:val="000D22F4"/>
    <w:rsid w:val="000D2378"/>
    <w:rsid w:val="000D2397"/>
    <w:rsid w:val="000D2410"/>
    <w:rsid w:val="000D3684"/>
    <w:rsid w:val="000D434C"/>
    <w:rsid w:val="000D46B7"/>
    <w:rsid w:val="000D5129"/>
    <w:rsid w:val="000D549F"/>
    <w:rsid w:val="000D579D"/>
    <w:rsid w:val="000D5870"/>
    <w:rsid w:val="000D59F1"/>
    <w:rsid w:val="000D5AC1"/>
    <w:rsid w:val="000D5DE0"/>
    <w:rsid w:val="000D62D6"/>
    <w:rsid w:val="000D62DA"/>
    <w:rsid w:val="000D6A07"/>
    <w:rsid w:val="000D6D4A"/>
    <w:rsid w:val="000D7FAF"/>
    <w:rsid w:val="000E0CE4"/>
    <w:rsid w:val="000E0CFF"/>
    <w:rsid w:val="000E2022"/>
    <w:rsid w:val="000E21DC"/>
    <w:rsid w:val="000E2703"/>
    <w:rsid w:val="000E28BD"/>
    <w:rsid w:val="000E2978"/>
    <w:rsid w:val="000E3143"/>
    <w:rsid w:val="000E3164"/>
    <w:rsid w:val="000E317C"/>
    <w:rsid w:val="000E3A7F"/>
    <w:rsid w:val="000E419B"/>
    <w:rsid w:val="000E4DB7"/>
    <w:rsid w:val="000E4F5E"/>
    <w:rsid w:val="000E50D5"/>
    <w:rsid w:val="000E56EA"/>
    <w:rsid w:val="000E5CB8"/>
    <w:rsid w:val="000E60AD"/>
    <w:rsid w:val="000E61E4"/>
    <w:rsid w:val="000E665F"/>
    <w:rsid w:val="000E68DF"/>
    <w:rsid w:val="000E69EB"/>
    <w:rsid w:val="000E6BBD"/>
    <w:rsid w:val="000E6C05"/>
    <w:rsid w:val="000E7437"/>
    <w:rsid w:val="000E79AF"/>
    <w:rsid w:val="000F0002"/>
    <w:rsid w:val="000F094A"/>
    <w:rsid w:val="000F0B4E"/>
    <w:rsid w:val="000F0C01"/>
    <w:rsid w:val="000F1C8C"/>
    <w:rsid w:val="000F2147"/>
    <w:rsid w:val="000F2464"/>
    <w:rsid w:val="000F2D19"/>
    <w:rsid w:val="000F2FAC"/>
    <w:rsid w:val="000F36D5"/>
    <w:rsid w:val="000F38BC"/>
    <w:rsid w:val="000F3EAE"/>
    <w:rsid w:val="000F3F9A"/>
    <w:rsid w:val="000F4E80"/>
    <w:rsid w:val="000F5083"/>
    <w:rsid w:val="000F62D9"/>
    <w:rsid w:val="000F6497"/>
    <w:rsid w:val="000F65DE"/>
    <w:rsid w:val="000F6BF0"/>
    <w:rsid w:val="001013A1"/>
    <w:rsid w:val="001014F4"/>
    <w:rsid w:val="00102069"/>
    <w:rsid w:val="0010292A"/>
    <w:rsid w:val="00103619"/>
    <w:rsid w:val="00103944"/>
    <w:rsid w:val="00103B8E"/>
    <w:rsid w:val="001042C7"/>
    <w:rsid w:val="00104B19"/>
    <w:rsid w:val="0010617C"/>
    <w:rsid w:val="001065CD"/>
    <w:rsid w:val="00106F0D"/>
    <w:rsid w:val="0010726F"/>
    <w:rsid w:val="001073BF"/>
    <w:rsid w:val="0011095A"/>
    <w:rsid w:val="00110D34"/>
    <w:rsid w:val="001113D2"/>
    <w:rsid w:val="00111496"/>
    <w:rsid w:val="00111B49"/>
    <w:rsid w:val="00111DED"/>
    <w:rsid w:val="001125B8"/>
    <w:rsid w:val="001129AC"/>
    <w:rsid w:val="001129CA"/>
    <w:rsid w:val="00112A1F"/>
    <w:rsid w:val="0011346A"/>
    <w:rsid w:val="00113689"/>
    <w:rsid w:val="0011405A"/>
    <w:rsid w:val="00114065"/>
    <w:rsid w:val="00114CA5"/>
    <w:rsid w:val="00115984"/>
    <w:rsid w:val="00115A3C"/>
    <w:rsid w:val="00116736"/>
    <w:rsid w:val="00116DF7"/>
    <w:rsid w:val="0012024C"/>
    <w:rsid w:val="00120662"/>
    <w:rsid w:val="0012092D"/>
    <w:rsid w:val="00120F39"/>
    <w:rsid w:val="00122148"/>
    <w:rsid w:val="00122AF8"/>
    <w:rsid w:val="00123039"/>
    <w:rsid w:val="001230F4"/>
    <w:rsid w:val="00123601"/>
    <w:rsid w:val="001238E1"/>
    <w:rsid w:val="0012408B"/>
    <w:rsid w:val="0012452D"/>
    <w:rsid w:val="001249F1"/>
    <w:rsid w:val="00124D6B"/>
    <w:rsid w:val="00124E30"/>
    <w:rsid w:val="00125336"/>
    <w:rsid w:val="00125449"/>
    <w:rsid w:val="0012668B"/>
    <w:rsid w:val="00126946"/>
    <w:rsid w:val="001269C3"/>
    <w:rsid w:val="00126CA4"/>
    <w:rsid w:val="00127773"/>
    <w:rsid w:val="001277F8"/>
    <w:rsid w:val="00131288"/>
    <w:rsid w:val="00132135"/>
    <w:rsid w:val="001323BA"/>
    <w:rsid w:val="001327B1"/>
    <w:rsid w:val="00132B81"/>
    <w:rsid w:val="00132F4F"/>
    <w:rsid w:val="001330B2"/>
    <w:rsid w:val="0013414B"/>
    <w:rsid w:val="00135EC4"/>
    <w:rsid w:val="00136100"/>
    <w:rsid w:val="0013645D"/>
    <w:rsid w:val="00136795"/>
    <w:rsid w:val="00136892"/>
    <w:rsid w:val="00136BA1"/>
    <w:rsid w:val="0013708B"/>
    <w:rsid w:val="00137F8B"/>
    <w:rsid w:val="00140430"/>
    <w:rsid w:val="00140CDF"/>
    <w:rsid w:val="0014112C"/>
    <w:rsid w:val="001411CD"/>
    <w:rsid w:val="0014195E"/>
    <w:rsid w:val="00141B30"/>
    <w:rsid w:val="00141E1B"/>
    <w:rsid w:val="00142283"/>
    <w:rsid w:val="00142440"/>
    <w:rsid w:val="00142A13"/>
    <w:rsid w:val="00143108"/>
    <w:rsid w:val="0014319D"/>
    <w:rsid w:val="001446AF"/>
    <w:rsid w:val="00144901"/>
    <w:rsid w:val="0014517E"/>
    <w:rsid w:val="0014537C"/>
    <w:rsid w:val="001459AF"/>
    <w:rsid w:val="001459BE"/>
    <w:rsid w:val="0014617E"/>
    <w:rsid w:val="00146275"/>
    <w:rsid w:val="0014705A"/>
    <w:rsid w:val="001478BB"/>
    <w:rsid w:val="0015062B"/>
    <w:rsid w:val="00150DD3"/>
    <w:rsid w:val="00150DDC"/>
    <w:rsid w:val="0015135D"/>
    <w:rsid w:val="00151649"/>
    <w:rsid w:val="00151B03"/>
    <w:rsid w:val="00153768"/>
    <w:rsid w:val="00153887"/>
    <w:rsid w:val="00153CC0"/>
    <w:rsid w:val="00153E45"/>
    <w:rsid w:val="00154097"/>
    <w:rsid w:val="001541C9"/>
    <w:rsid w:val="001541CA"/>
    <w:rsid w:val="0015477F"/>
    <w:rsid w:val="00154989"/>
    <w:rsid w:val="00154D4F"/>
    <w:rsid w:val="00156493"/>
    <w:rsid w:val="00157609"/>
    <w:rsid w:val="001579C1"/>
    <w:rsid w:val="00157DD2"/>
    <w:rsid w:val="001600C5"/>
    <w:rsid w:val="00160170"/>
    <w:rsid w:val="0016069E"/>
    <w:rsid w:val="00160D95"/>
    <w:rsid w:val="00160E40"/>
    <w:rsid w:val="00160F09"/>
    <w:rsid w:val="001611E3"/>
    <w:rsid w:val="001613CD"/>
    <w:rsid w:val="00161464"/>
    <w:rsid w:val="001619DD"/>
    <w:rsid w:val="001624B7"/>
    <w:rsid w:val="0016283B"/>
    <w:rsid w:val="00162C53"/>
    <w:rsid w:val="0016382B"/>
    <w:rsid w:val="0016404E"/>
    <w:rsid w:val="00164472"/>
    <w:rsid w:val="001650BA"/>
    <w:rsid w:val="00165545"/>
    <w:rsid w:val="001657EF"/>
    <w:rsid w:val="00165A82"/>
    <w:rsid w:val="001662D3"/>
    <w:rsid w:val="001664FA"/>
    <w:rsid w:val="00166C17"/>
    <w:rsid w:val="00166D38"/>
    <w:rsid w:val="001672AB"/>
    <w:rsid w:val="00167BA5"/>
    <w:rsid w:val="00167F33"/>
    <w:rsid w:val="00167F6B"/>
    <w:rsid w:val="00167FBF"/>
    <w:rsid w:val="0017120F"/>
    <w:rsid w:val="00171605"/>
    <w:rsid w:val="0017160B"/>
    <w:rsid w:val="00174259"/>
    <w:rsid w:val="00174639"/>
    <w:rsid w:val="0017521D"/>
    <w:rsid w:val="0017536D"/>
    <w:rsid w:val="00176ABF"/>
    <w:rsid w:val="0017755C"/>
    <w:rsid w:val="00177585"/>
    <w:rsid w:val="00177911"/>
    <w:rsid w:val="00177FF5"/>
    <w:rsid w:val="001802B7"/>
    <w:rsid w:val="001803A2"/>
    <w:rsid w:val="001809D7"/>
    <w:rsid w:val="00180C69"/>
    <w:rsid w:val="00181205"/>
    <w:rsid w:val="00181FE1"/>
    <w:rsid w:val="001822D2"/>
    <w:rsid w:val="0018254D"/>
    <w:rsid w:val="00182FCB"/>
    <w:rsid w:val="00183C2C"/>
    <w:rsid w:val="0018408B"/>
    <w:rsid w:val="00184F07"/>
    <w:rsid w:val="0018532A"/>
    <w:rsid w:val="00185439"/>
    <w:rsid w:val="00185A96"/>
    <w:rsid w:val="00185FAC"/>
    <w:rsid w:val="00186B9E"/>
    <w:rsid w:val="00187375"/>
    <w:rsid w:val="00187D21"/>
    <w:rsid w:val="00187E32"/>
    <w:rsid w:val="0019008E"/>
    <w:rsid w:val="00190DC6"/>
    <w:rsid w:val="00190E9C"/>
    <w:rsid w:val="001914B1"/>
    <w:rsid w:val="00191C95"/>
    <w:rsid w:val="00192178"/>
    <w:rsid w:val="00192988"/>
    <w:rsid w:val="0019322A"/>
    <w:rsid w:val="00193FDC"/>
    <w:rsid w:val="0019495C"/>
    <w:rsid w:val="00194D1A"/>
    <w:rsid w:val="00194E36"/>
    <w:rsid w:val="001954A8"/>
    <w:rsid w:val="001956E0"/>
    <w:rsid w:val="001958D7"/>
    <w:rsid w:val="00196D2D"/>
    <w:rsid w:val="00196E73"/>
    <w:rsid w:val="00197204"/>
    <w:rsid w:val="00197524"/>
    <w:rsid w:val="00197598"/>
    <w:rsid w:val="00197876"/>
    <w:rsid w:val="00197EC6"/>
    <w:rsid w:val="001A00F9"/>
    <w:rsid w:val="001A095F"/>
    <w:rsid w:val="001A1D44"/>
    <w:rsid w:val="001A2435"/>
    <w:rsid w:val="001A319E"/>
    <w:rsid w:val="001A34A7"/>
    <w:rsid w:val="001A3A95"/>
    <w:rsid w:val="001A3D1E"/>
    <w:rsid w:val="001A3E0A"/>
    <w:rsid w:val="001A42FD"/>
    <w:rsid w:val="001A4C34"/>
    <w:rsid w:val="001A5275"/>
    <w:rsid w:val="001A5484"/>
    <w:rsid w:val="001A5793"/>
    <w:rsid w:val="001A59C5"/>
    <w:rsid w:val="001A5AA2"/>
    <w:rsid w:val="001A5EEE"/>
    <w:rsid w:val="001A6084"/>
    <w:rsid w:val="001A6CF0"/>
    <w:rsid w:val="001A7EC2"/>
    <w:rsid w:val="001B021D"/>
    <w:rsid w:val="001B0D10"/>
    <w:rsid w:val="001B12D0"/>
    <w:rsid w:val="001B1789"/>
    <w:rsid w:val="001B1C00"/>
    <w:rsid w:val="001B1C64"/>
    <w:rsid w:val="001B314D"/>
    <w:rsid w:val="001B3579"/>
    <w:rsid w:val="001B50CE"/>
    <w:rsid w:val="001B563E"/>
    <w:rsid w:val="001B6AC5"/>
    <w:rsid w:val="001B6FFE"/>
    <w:rsid w:val="001B71D0"/>
    <w:rsid w:val="001B7923"/>
    <w:rsid w:val="001B7A41"/>
    <w:rsid w:val="001B7E50"/>
    <w:rsid w:val="001B7F66"/>
    <w:rsid w:val="001C00A4"/>
    <w:rsid w:val="001C0520"/>
    <w:rsid w:val="001C0A54"/>
    <w:rsid w:val="001C20F8"/>
    <w:rsid w:val="001C218C"/>
    <w:rsid w:val="001C2A25"/>
    <w:rsid w:val="001C2D30"/>
    <w:rsid w:val="001C2DFE"/>
    <w:rsid w:val="001C335C"/>
    <w:rsid w:val="001C35B1"/>
    <w:rsid w:val="001C3956"/>
    <w:rsid w:val="001C3D0D"/>
    <w:rsid w:val="001C3D7A"/>
    <w:rsid w:val="001C4ED4"/>
    <w:rsid w:val="001C4F08"/>
    <w:rsid w:val="001C5AC4"/>
    <w:rsid w:val="001C5AE3"/>
    <w:rsid w:val="001C6115"/>
    <w:rsid w:val="001C6842"/>
    <w:rsid w:val="001C6B7E"/>
    <w:rsid w:val="001D14C4"/>
    <w:rsid w:val="001D3A8C"/>
    <w:rsid w:val="001D3FF3"/>
    <w:rsid w:val="001D4043"/>
    <w:rsid w:val="001D5156"/>
    <w:rsid w:val="001D53DE"/>
    <w:rsid w:val="001D566A"/>
    <w:rsid w:val="001D5C79"/>
    <w:rsid w:val="001D6983"/>
    <w:rsid w:val="001D78C7"/>
    <w:rsid w:val="001D7A77"/>
    <w:rsid w:val="001E14AD"/>
    <w:rsid w:val="001E2407"/>
    <w:rsid w:val="001E2590"/>
    <w:rsid w:val="001E2BD3"/>
    <w:rsid w:val="001E2D78"/>
    <w:rsid w:val="001E32AC"/>
    <w:rsid w:val="001E452C"/>
    <w:rsid w:val="001E4F02"/>
    <w:rsid w:val="001E51CF"/>
    <w:rsid w:val="001E5807"/>
    <w:rsid w:val="001E5863"/>
    <w:rsid w:val="001E5AE5"/>
    <w:rsid w:val="001E5C19"/>
    <w:rsid w:val="001E5D91"/>
    <w:rsid w:val="001E6269"/>
    <w:rsid w:val="001E66B2"/>
    <w:rsid w:val="001E69A5"/>
    <w:rsid w:val="001E6F22"/>
    <w:rsid w:val="001E798B"/>
    <w:rsid w:val="001E7C71"/>
    <w:rsid w:val="001F02BB"/>
    <w:rsid w:val="001F0879"/>
    <w:rsid w:val="001F150A"/>
    <w:rsid w:val="001F195D"/>
    <w:rsid w:val="001F1A9C"/>
    <w:rsid w:val="001F1BD0"/>
    <w:rsid w:val="001F1F1B"/>
    <w:rsid w:val="001F2244"/>
    <w:rsid w:val="001F229C"/>
    <w:rsid w:val="001F27CC"/>
    <w:rsid w:val="001F28E2"/>
    <w:rsid w:val="001F29A5"/>
    <w:rsid w:val="001F29CC"/>
    <w:rsid w:val="001F2B20"/>
    <w:rsid w:val="001F3DE8"/>
    <w:rsid w:val="001F4749"/>
    <w:rsid w:val="001F4963"/>
    <w:rsid w:val="001F4FF7"/>
    <w:rsid w:val="001F59EA"/>
    <w:rsid w:val="001F6182"/>
    <w:rsid w:val="001F6526"/>
    <w:rsid w:val="001F65BA"/>
    <w:rsid w:val="001F6D23"/>
    <w:rsid w:val="001F7BFD"/>
    <w:rsid w:val="001F7DE0"/>
    <w:rsid w:val="001F7ED8"/>
    <w:rsid w:val="002002E5"/>
    <w:rsid w:val="0020032D"/>
    <w:rsid w:val="00201373"/>
    <w:rsid w:val="0020199D"/>
    <w:rsid w:val="00201F38"/>
    <w:rsid w:val="002023F2"/>
    <w:rsid w:val="002029E6"/>
    <w:rsid w:val="00204164"/>
    <w:rsid w:val="00204776"/>
    <w:rsid w:val="00204C8A"/>
    <w:rsid w:val="00204CF6"/>
    <w:rsid w:val="00205EA5"/>
    <w:rsid w:val="00206172"/>
    <w:rsid w:val="0020626C"/>
    <w:rsid w:val="00206284"/>
    <w:rsid w:val="00206A4A"/>
    <w:rsid w:val="00207177"/>
    <w:rsid w:val="002071BA"/>
    <w:rsid w:val="00207ACF"/>
    <w:rsid w:val="00210915"/>
    <w:rsid w:val="00211066"/>
    <w:rsid w:val="002122A7"/>
    <w:rsid w:val="002124D0"/>
    <w:rsid w:val="002130D0"/>
    <w:rsid w:val="0021389F"/>
    <w:rsid w:val="00214FD6"/>
    <w:rsid w:val="0021535F"/>
    <w:rsid w:val="002157CB"/>
    <w:rsid w:val="00215D2A"/>
    <w:rsid w:val="00216D82"/>
    <w:rsid w:val="00217027"/>
    <w:rsid w:val="002179CC"/>
    <w:rsid w:val="00220637"/>
    <w:rsid w:val="0022071E"/>
    <w:rsid w:val="00220BB8"/>
    <w:rsid w:val="002212E6"/>
    <w:rsid w:val="00221402"/>
    <w:rsid w:val="0022191D"/>
    <w:rsid w:val="00221B70"/>
    <w:rsid w:val="00221BA4"/>
    <w:rsid w:val="00222AD6"/>
    <w:rsid w:val="00222C72"/>
    <w:rsid w:val="00222CF5"/>
    <w:rsid w:val="0022371F"/>
    <w:rsid w:val="002241D8"/>
    <w:rsid w:val="002253C1"/>
    <w:rsid w:val="00225850"/>
    <w:rsid w:val="002258F8"/>
    <w:rsid w:val="00225A73"/>
    <w:rsid w:val="002267AE"/>
    <w:rsid w:val="00226EE4"/>
    <w:rsid w:val="00227238"/>
    <w:rsid w:val="002277A2"/>
    <w:rsid w:val="0022784C"/>
    <w:rsid w:val="002301FF"/>
    <w:rsid w:val="0023031C"/>
    <w:rsid w:val="00230578"/>
    <w:rsid w:val="00230951"/>
    <w:rsid w:val="00230AB2"/>
    <w:rsid w:val="00230C24"/>
    <w:rsid w:val="00230EE6"/>
    <w:rsid w:val="00230F64"/>
    <w:rsid w:val="00231027"/>
    <w:rsid w:val="00231352"/>
    <w:rsid w:val="00231904"/>
    <w:rsid w:val="0023197D"/>
    <w:rsid w:val="00231E28"/>
    <w:rsid w:val="002322F7"/>
    <w:rsid w:val="0023299E"/>
    <w:rsid w:val="00232A83"/>
    <w:rsid w:val="00232BA8"/>
    <w:rsid w:val="00233000"/>
    <w:rsid w:val="002335DE"/>
    <w:rsid w:val="00233641"/>
    <w:rsid w:val="00233C0B"/>
    <w:rsid w:val="00233C5A"/>
    <w:rsid w:val="00233C6B"/>
    <w:rsid w:val="00233E57"/>
    <w:rsid w:val="00234494"/>
    <w:rsid w:val="00234D20"/>
    <w:rsid w:val="00235655"/>
    <w:rsid w:val="0023580E"/>
    <w:rsid w:val="0023587C"/>
    <w:rsid w:val="0023654D"/>
    <w:rsid w:val="00236A3E"/>
    <w:rsid w:val="00236A4C"/>
    <w:rsid w:val="00236FFC"/>
    <w:rsid w:val="00237459"/>
    <w:rsid w:val="00237A44"/>
    <w:rsid w:val="00237AB9"/>
    <w:rsid w:val="00237DE8"/>
    <w:rsid w:val="00240691"/>
    <w:rsid w:val="00240A47"/>
    <w:rsid w:val="00240CAA"/>
    <w:rsid w:val="002416C8"/>
    <w:rsid w:val="0024170F"/>
    <w:rsid w:val="00241C55"/>
    <w:rsid w:val="00241D3C"/>
    <w:rsid w:val="0024211A"/>
    <w:rsid w:val="00242406"/>
    <w:rsid w:val="002424F4"/>
    <w:rsid w:val="002437B7"/>
    <w:rsid w:val="00244021"/>
    <w:rsid w:val="002454AF"/>
    <w:rsid w:val="002455FE"/>
    <w:rsid w:val="0024579E"/>
    <w:rsid w:val="0024665E"/>
    <w:rsid w:val="002466E5"/>
    <w:rsid w:val="00246C4A"/>
    <w:rsid w:val="00246E9D"/>
    <w:rsid w:val="00246F5D"/>
    <w:rsid w:val="0024708D"/>
    <w:rsid w:val="002475D6"/>
    <w:rsid w:val="0024783C"/>
    <w:rsid w:val="00250491"/>
    <w:rsid w:val="002504D7"/>
    <w:rsid w:val="002507E6"/>
    <w:rsid w:val="00250D43"/>
    <w:rsid w:val="00251E2B"/>
    <w:rsid w:val="00252066"/>
    <w:rsid w:val="0025246F"/>
    <w:rsid w:val="002530F4"/>
    <w:rsid w:val="00253399"/>
    <w:rsid w:val="002535F6"/>
    <w:rsid w:val="00253FD0"/>
    <w:rsid w:val="00254267"/>
    <w:rsid w:val="00254E4E"/>
    <w:rsid w:val="00255466"/>
    <w:rsid w:val="00255E70"/>
    <w:rsid w:val="00255EB8"/>
    <w:rsid w:val="00256065"/>
    <w:rsid w:val="00256181"/>
    <w:rsid w:val="002561AC"/>
    <w:rsid w:val="002562F3"/>
    <w:rsid w:val="0025668A"/>
    <w:rsid w:val="00256935"/>
    <w:rsid w:val="002576D7"/>
    <w:rsid w:val="00257A7F"/>
    <w:rsid w:val="002603D2"/>
    <w:rsid w:val="00260880"/>
    <w:rsid w:val="00260CF2"/>
    <w:rsid w:val="002613C6"/>
    <w:rsid w:val="002622E9"/>
    <w:rsid w:val="0026238E"/>
    <w:rsid w:val="00263556"/>
    <w:rsid w:val="00263919"/>
    <w:rsid w:val="0026429A"/>
    <w:rsid w:val="00264F10"/>
    <w:rsid w:val="00265763"/>
    <w:rsid w:val="00265BDB"/>
    <w:rsid w:val="00265C8E"/>
    <w:rsid w:val="00266198"/>
    <w:rsid w:val="00266794"/>
    <w:rsid w:val="00266E83"/>
    <w:rsid w:val="00267927"/>
    <w:rsid w:val="00270A25"/>
    <w:rsid w:val="00270C3D"/>
    <w:rsid w:val="00270FBE"/>
    <w:rsid w:val="00271185"/>
    <w:rsid w:val="00271B4D"/>
    <w:rsid w:val="00271CE1"/>
    <w:rsid w:val="00272A26"/>
    <w:rsid w:val="002738EB"/>
    <w:rsid w:val="00273925"/>
    <w:rsid w:val="00273BE2"/>
    <w:rsid w:val="00273F89"/>
    <w:rsid w:val="002743A5"/>
    <w:rsid w:val="00274E1A"/>
    <w:rsid w:val="0027521E"/>
    <w:rsid w:val="002755F7"/>
    <w:rsid w:val="0027600A"/>
    <w:rsid w:val="00276358"/>
    <w:rsid w:val="00276B91"/>
    <w:rsid w:val="00276FA4"/>
    <w:rsid w:val="00277293"/>
    <w:rsid w:val="0027797D"/>
    <w:rsid w:val="00277B05"/>
    <w:rsid w:val="00277E8D"/>
    <w:rsid w:val="00280019"/>
    <w:rsid w:val="002801B1"/>
    <w:rsid w:val="00280675"/>
    <w:rsid w:val="0028073B"/>
    <w:rsid w:val="00281A80"/>
    <w:rsid w:val="00281AA4"/>
    <w:rsid w:val="002820A3"/>
    <w:rsid w:val="00282641"/>
    <w:rsid w:val="002834F1"/>
    <w:rsid w:val="002854A2"/>
    <w:rsid w:val="00285845"/>
    <w:rsid w:val="00285A6E"/>
    <w:rsid w:val="00285D67"/>
    <w:rsid w:val="00285F1C"/>
    <w:rsid w:val="002875A7"/>
    <w:rsid w:val="00287B97"/>
    <w:rsid w:val="00287C99"/>
    <w:rsid w:val="00287CF5"/>
    <w:rsid w:val="00287F48"/>
    <w:rsid w:val="002909B1"/>
    <w:rsid w:val="00290BD2"/>
    <w:rsid w:val="00290D9F"/>
    <w:rsid w:val="00290FA2"/>
    <w:rsid w:val="002911C6"/>
    <w:rsid w:val="002913E8"/>
    <w:rsid w:val="00291828"/>
    <w:rsid w:val="00291C64"/>
    <w:rsid w:val="00293105"/>
    <w:rsid w:val="00293266"/>
    <w:rsid w:val="0029340C"/>
    <w:rsid w:val="002938E1"/>
    <w:rsid w:val="00293913"/>
    <w:rsid w:val="00293A18"/>
    <w:rsid w:val="0029482B"/>
    <w:rsid w:val="002948AC"/>
    <w:rsid w:val="00295603"/>
    <w:rsid w:val="002959A9"/>
    <w:rsid w:val="00296A0C"/>
    <w:rsid w:val="00296C22"/>
    <w:rsid w:val="00296DDF"/>
    <w:rsid w:val="002972EE"/>
    <w:rsid w:val="0029745D"/>
    <w:rsid w:val="00297BC3"/>
    <w:rsid w:val="00297C2B"/>
    <w:rsid w:val="002A0408"/>
    <w:rsid w:val="002A0963"/>
    <w:rsid w:val="002A1DE6"/>
    <w:rsid w:val="002A1EE6"/>
    <w:rsid w:val="002A2195"/>
    <w:rsid w:val="002A2B56"/>
    <w:rsid w:val="002A32C1"/>
    <w:rsid w:val="002A3497"/>
    <w:rsid w:val="002A3B07"/>
    <w:rsid w:val="002A3C22"/>
    <w:rsid w:val="002A4892"/>
    <w:rsid w:val="002A4991"/>
    <w:rsid w:val="002A4F15"/>
    <w:rsid w:val="002A4FE9"/>
    <w:rsid w:val="002A5452"/>
    <w:rsid w:val="002A5523"/>
    <w:rsid w:val="002A56F5"/>
    <w:rsid w:val="002A5E6B"/>
    <w:rsid w:val="002A61AF"/>
    <w:rsid w:val="002A65CE"/>
    <w:rsid w:val="002A675A"/>
    <w:rsid w:val="002A6779"/>
    <w:rsid w:val="002A744C"/>
    <w:rsid w:val="002A7472"/>
    <w:rsid w:val="002A7B23"/>
    <w:rsid w:val="002A7FEF"/>
    <w:rsid w:val="002B0898"/>
    <w:rsid w:val="002B0F71"/>
    <w:rsid w:val="002B1078"/>
    <w:rsid w:val="002B1607"/>
    <w:rsid w:val="002B23FC"/>
    <w:rsid w:val="002B334C"/>
    <w:rsid w:val="002B33F6"/>
    <w:rsid w:val="002B3D55"/>
    <w:rsid w:val="002B433E"/>
    <w:rsid w:val="002B60D1"/>
    <w:rsid w:val="002B6940"/>
    <w:rsid w:val="002C018B"/>
    <w:rsid w:val="002C08C1"/>
    <w:rsid w:val="002C0B7E"/>
    <w:rsid w:val="002C247F"/>
    <w:rsid w:val="002C27A9"/>
    <w:rsid w:val="002C324D"/>
    <w:rsid w:val="002C3871"/>
    <w:rsid w:val="002C38F0"/>
    <w:rsid w:val="002C3996"/>
    <w:rsid w:val="002C3B16"/>
    <w:rsid w:val="002C3DF7"/>
    <w:rsid w:val="002C4BD7"/>
    <w:rsid w:val="002C5758"/>
    <w:rsid w:val="002C5B22"/>
    <w:rsid w:val="002C68C5"/>
    <w:rsid w:val="002C69D5"/>
    <w:rsid w:val="002C6F6D"/>
    <w:rsid w:val="002C7983"/>
    <w:rsid w:val="002C7E5A"/>
    <w:rsid w:val="002D0A0D"/>
    <w:rsid w:val="002D36BF"/>
    <w:rsid w:val="002D3764"/>
    <w:rsid w:val="002D38BC"/>
    <w:rsid w:val="002D3F45"/>
    <w:rsid w:val="002D4661"/>
    <w:rsid w:val="002D4D7C"/>
    <w:rsid w:val="002D4D96"/>
    <w:rsid w:val="002D4ED4"/>
    <w:rsid w:val="002D5148"/>
    <w:rsid w:val="002D51E2"/>
    <w:rsid w:val="002D54A0"/>
    <w:rsid w:val="002D5C7D"/>
    <w:rsid w:val="002D682D"/>
    <w:rsid w:val="002D746F"/>
    <w:rsid w:val="002E0651"/>
    <w:rsid w:val="002E0E42"/>
    <w:rsid w:val="002E0F8D"/>
    <w:rsid w:val="002E1036"/>
    <w:rsid w:val="002E1A40"/>
    <w:rsid w:val="002E1C53"/>
    <w:rsid w:val="002E2D3B"/>
    <w:rsid w:val="002E344A"/>
    <w:rsid w:val="002E3500"/>
    <w:rsid w:val="002E3BA7"/>
    <w:rsid w:val="002E3CBD"/>
    <w:rsid w:val="002E4050"/>
    <w:rsid w:val="002E4247"/>
    <w:rsid w:val="002E4624"/>
    <w:rsid w:val="002E49C6"/>
    <w:rsid w:val="002E501B"/>
    <w:rsid w:val="002E5BFF"/>
    <w:rsid w:val="002E5FB2"/>
    <w:rsid w:val="002E6587"/>
    <w:rsid w:val="002E7224"/>
    <w:rsid w:val="002E739F"/>
    <w:rsid w:val="002F0142"/>
    <w:rsid w:val="002F04A6"/>
    <w:rsid w:val="002F089E"/>
    <w:rsid w:val="002F1123"/>
    <w:rsid w:val="002F1DEB"/>
    <w:rsid w:val="002F1F94"/>
    <w:rsid w:val="002F22B9"/>
    <w:rsid w:val="002F26DC"/>
    <w:rsid w:val="002F295A"/>
    <w:rsid w:val="002F2A84"/>
    <w:rsid w:val="002F2BA1"/>
    <w:rsid w:val="002F2EEE"/>
    <w:rsid w:val="002F3871"/>
    <w:rsid w:val="002F40E9"/>
    <w:rsid w:val="002F493D"/>
    <w:rsid w:val="002F5DCF"/>
    <w:rsid w:val="002F63FB"/>
    <w:rsid w:val="002F6B2D"/>
    <w:rsid w:val="002F7181"/>
    <w:rsid w:val="00300DC8"/>
    <w:rsid w:val="003014DF"/>
    <w:rsid w:val="0030168A"/>
    <w:rsid w:val="0030191C"/>
    <w:rsid w:val="00301A11"/>
    <w:rsid w:val="00301A38"/>
    <w:rsid w:val="0030261A"/>
    <w:rsid w:val="00302786"/>
    <w:rsid w:val="00302C93"/>
    <w:rsid w:val="00302E5C"/>
    <w:rsid w:val="00302F6F"/>
    <w:rsid w:val="003031E8"/>
    <w:rsid w:val="00303755"/>
    <w:rsid w:val="00303B1A"/>
    <w:rsid w:val="00303FB1"/>
    <w:rsid w:val="0030437D"/>
    <w:rsid w:val="00304411"/>
    <w:rsid w:val="00304621"/>
    <w:rsid w:val="00304EDC"/>
    <w:rsid w:val="00305151"/>
    <w:rsid w:val="0030516F"/>
    <w:rsid w:val="003062EB"/>
    <w:rsid w:val="003063A2"/>
    <w:rsid w:val="003065A5"/>
    <w:rsid w:val="00306B8B"/>
    <w:rsid w:val="00306F1D"/>
    <w:rsid w:val="00307006"/>
    <w:rsid w:val="00307242"/>
    <w:rsid w:val="00307A19"/>
    <w:rsid w:val="00307B37"/>
    <w:rsid w:val="00307FA4"/>
    <w:rsid w:val="0031010B"/>
    <w:rsid w:val="00310302"/>
    <w:rsid w:val="003104BF"/>
    <w:rsid w:val="00310A3E"/>
    <w:rsid w:val="00310E1C"/>
    <w:rsid w:val="00311D45"/>
    <w:rsid w:val="00311D4C"/>
    <w:rsid w:val="00312A06"/>
    <w:rsid w:val="00312F6E"/>
    <w:rsid w:val="0031324B"/>
    <w:rsid w:val="003139D7"/>
    <w:rsid w:val="00313E0F"/>
    <w:rsid w:val="003147E7"/>
    <w:rsid w:val="00314F0A"/>
    <w:rsid w:val="0031542B"/>
    <w:rsid w:val="003156B7"/>
    <w:rsid w:val="00317C0E"/>
    <w:rsid w:val="0032045E"/>
    <w:rsid w:val="00320987"/>
    <w:rsid w:val="003212F2"/>
    <w:rsid w:val="003216D1"/>
    <w:rsid w:val="00321773"/>
    <w:rsid w:val="003218B6"/>
    <w:rsid w:val="00321AFE"/>
    <w:rsid w:val="0032213E"/>
    <w:rsid w:val="00322352"/>
    <w:rsid w:val="00322BED"/>
    <w:rsid w:val="0032383A"/>
    <w:rsid w:val="00323B87"/>
    <w:rsid w:val="00323E81"/>
    <w:rsid w:val="003245DF"/>
    <w:rsid w:val="00324965"/>
    <w:rsid w:val="003250A1"/>
    <w:rsid w:val="003254F3"/>
    <w:rsid w:val="00325C59"/>
    <w:rsid w:val="0032693B"/>
    <w:rsid w:val="00326ED4"/>
    <w:rsid w:val="00327240"/>
    <w:rsid w:val="00327291"/>
    <w:rsid w:val="003303CC"/>
    <w:rsid w:val="0033061F"/>
    <w:rsid w:val="0033205E"/>
    <w:rsid w:val="00332A18"/>
    <w:rsid w:val="00332C1D"/>
    <w:rsid w:val="00333AC3"/>
    <w:rsid w:val="00333AD1"/>
    <w:rsid w:val="003343E1"/>
    <w:rsid w:val="00334AEC"/>
    <w:rsid w:val="003350F3"/>
    <w:rsid w:val="00335257"/>
    <w:rsid w:val="00335EBE"/>
    <w:rsid w:val="00335F3E"/>
    <w:rsid w:val="00336407"/>
    <w:rsid w:val="00336F09"/>
    <w:rsid w:val="00337072"/>
    <w:rsid w:val="003400D2"/>
    <w:rsid w:val="00340102"/>
    <w:rsid w:val="00340AF7"/>
    <w:rsid w:val="003416C3"/>
    <w:rsid w:val="00342735"/>
    <w:rsid w:val="00342B47"/>
    <w:rsid w:val="003432DE"/>
    <w:rsid w:val="003436AE"/>
    <w:rsid w:val="003439BB"/>
    <w:rsid w:val="00344378"/>
    <w:rsid w:val="0034467D"/>
    <w:rsid w:val="00344822"/>
    <w:rsid w:val="00344ACB"/>
    <w:rsid w:val="00344C03"/>
    <w:rsid w:val="00346238"/>
    <w:rsid w:val="003465B1"/>
    <w:rsid w:val="003471B4"/>
    <w:rsid w:val="00347ACE"/>
    <w:rsid w:val="00347CA6"/>
    <w:rsid w:val="00350228"/>
    <w:rsid w:val="0035065D"/>
    <w:rsid w:val="00350695"/>
    <w:rsid w:val="003507E5"/>
    <w:rsid w:val="003509E9"/>
    <w:rsid w:val="00350D34"/>
    <w:rsid w:val="00350F01"/>
    <w:rsid w:val="0035107B"/>
    <w:rsid w:val="003510E9"/>
    <w:rsid w:val="003518A9"/>
    <w:rsid w:val="00352B44"/>
    <w:rsid w:val="00352CA4"/>
    <w:rsid w:val="0035360B"/>
    <w:rsid w:val="00353875"/>
    <w:rsid w:val="00354110"/>
    <w:rsid w:val="00354AA4"/>
    <w:rsid w:val="00355953"/>
    <w:rsid w:val="00355AAA"/>
    <w:rsid w:val="00355C1E"/>
    <w:rsid w:val="003562C4"/>
    <w:rsid w:val="0035688A"/>
    <w:rsid w:val="0035697B"/>
    <w:rsid w:val="00356CF1"/>
    <w:rsid w:val="00357076"/>
    <w:rsid w:val="00357D2E"/>
    <w:rsid w:val="0036018D"/>
    <w:rsid w:val="00361E9C"/>
    <w:rsid w:val="00364182"/>
    <w:rsid w:val="0036489C"/>
    <w:rsid w:val="00364EFF"/>
    <w:rsid w:val="00364FF1"/>
    <w:rsid w:val="00365B1F"/>
    <w:rsid w:val="003662B9"/>
    <w:rsid w:val="003679BA"/>
    <w:rsid w:val="003707A8"/>
    <w:rsid w:val="0037088E"/>
    <w:rsid w:val="00371458"/>
    <w:rsid w:val="003718A5"/>
    <w:rsid w:val="00371A92"/>
    <w:rsid w:val="00372259"/>
    <w:rsid w:val="003724CD"/>
    <w:rsid w:val="00372520"/>
    <w:rsid w:val="00372941"/>
    <w:rsid w:val="003729CF"/>
    <w:rsid w:val="00373A06"/>
    <w:rsid w:val="00373B55"/>
    <w:rsid w:val="00373CA3"/>
    <w:rsid w:val="0037499A"/>
    <w:rsid w:val="00375B18"/>
    <w:rsid w:val="00375DE0"/>
    <w:rsid w:val="0037625E"/>
    <w:rsid w:val="00377292"/>
    <w:rsid w:val="003774A7"/>
    <w:rsid w:val="00377C89"/>
    <w:rsid w:val="00380516"/>
    <w:rsid w:val="003805DF"/>
    <w:rsid w:val="00380C5D"/>
    <w:rsid w:val="00380F28"/>
    <w:rsid w:val="003810AA"/>
    <w:rsid w:val="00381DE2"/>
    <w:rsid w:val="00382182"/>
    <w:rsid w:val="0038261F"/>
    <w:rsid w:val="00383A43"/>
    <w:rsid w:val="00383A7E"/>
    <w:rsid w:val="003840DC"/>
    <w:rsid w:val="003840F5"/>
    <w:rsid w:val="00384728"/>
    <w:rsid w:val="0038525F"/>
    <w:rsid w:val="00385949"/>
    <w:rsid w:val="00385D7D"/>
    <w:rsid w:val="003863B7"/>
    <w:rsid w:val="00386CA1"/>
    <w:rsid w:val="00387856"/>
    <w:rsid w:val="00387869"/>
    <w:rsid w:val="00387C49"/>
    <w:rsid w:val="00387DB5"/>
    <w:rsid w:val="00387EC5"/>
    <w:rsid w:val="003907E6"/>
    <w:rsid w:val="003908C0"/>
    <w:rsid w:val="00390D82"/>
    <w:rsid w:val="0039108D"/>
    <w:rsid w:val="003913A7"/>
    <w:rsid w:val="0039202C"/>
    <w:rsid w:val="00392630"/>
    <w:rsid w:val="003927AC"/>
    <w:rsid w:val="00392EC0"/>
    <w:rsid w:val="00392F0F"/>
    <w:rsid w:val="00393F90"/>
    <w:rsid w:val="00393FDB"/>
    <w:rsid w:val="00394310"/>
    <w:rsid w:val="0039431C"/>
    <w:rsid w:val="00394447"/>
    <w:rsid w:val="00394B5F"/>
    <w:rsid w:val="003963CD"/>
    <w:rsid w:val="003966EA"/>
    <w:rsid w:val="00397554"/>
    <w:rsid w:val="00397F45"/>
    <w:rsid w:val="003A0FC3"/>
    <w:rsid w:val="003A1A9E"/>
    <w:rsid w:val="003A2406"/>
    <w:rsid w:val="003A2B7D"/>
    <w:rsid w:val="003A3313"/>
    <w:rsid w:val="003A3339"/>
    <w:rsid w:val="003A3A1A"/>
    <w:rsid w:val="003A4756"/>
    <w:rsid w:val="003A4CAF"/>
    <w:rsid w:val="003A50AF"/>
    <w:rsid w:val="003A533B"/>
    <w:rsid w:val="003A579F"/>
    <w:rsid w:val="003A6C80"/>
    <w:rsid w:val="003A6CE6"/>
    <w:rsid w:val="003A74FB"/>
    <w:rsid w:val="003B068A"/>
    <w:rsid w:val="003B0696"/>
    <w:rsid w:val="003B10CE"/>
    <w:rsid w:val="003B1A4D"/>
    <w:rsid w:val="003B25DB"/>
    <w:rsid w:val="003B29E5"/>
    <w:rsid w:val="003B3E34"/>
    <w:rsid w:val="003B4191"/>
    <w:rsid w:val="003B4EC7"/>
    <w:rsid w:val="003B5830"/>
    <w:rsid w:val="003B5AFB"/>
    <w:rsid w:val="003B5C70"/>
    <w:rsid w:val="003B681A"/>
    <w:rsid w:val="003B6B43"/>
    <w:rsid w:val="003B6FB3"/>
    <w:rsid w:val="003B742D"/>
    <w:rsid w:val="003B7BF8"/>
    <w:rsid w:val="003B7C0D"/>
    <w:rsid w:val="003B7CDA"/>
    <w:rsid w:val="003B7E73"/>
    <w:rsid w:val="003C0078"/>
    <w:rsid w:val="003C01F7"/>
    <w:rsid w:val="003C0338"/>
    <w:rsid w:val="003C059D"/>
    <w:rsid w:val="003C0AE1"/>
    <w:rsid w:val="003C1875"/>
    <w:rsid w:val="003C1E2A"/>
    <w:rsid w:val="003C2D5A"/>
    <w:rsid w:val="003C3223"/>
    <w:rsid w:val="003C34CB"/>
    <w:rsid w:val="003C3884"/>
    <w:rsid w:val="003C4761"/>
    <w:rsid w:val="003C4BA3"/>
    <w:rsid w:val="003C5398"/>
    <w:rsid w:val="003C5F08"/>
    <w:rsid w:val="003C6EBC"/>
    <w:rsid w:val="003C7477"/>
    <w:rsid w:val="003C769D"/>
    <w:rsid w:val="003D004C"/>
    <w:rsid w:val="003D08C6"/>
    <w:rsid w:val="003D154B"/>
    <w:rsid w:val="003D20F4"/>
    <w:rsid w:val="003D2260"/>
    <w:rsid w:val="003D2F1D"/>
    <w:rsid w:val="003D3065"/>
    <w:rsid w:val="003D380B"/>
    <w:rsid w:val="003D3852"/>
    <w:rsid w:val="003D3B95"/>
    <w:rsid w:val="003D3E36"/>
    <w:rsid w:val="003D42AF"/>
    <w:rsid w:val="003D42BE"/>
    <w:rsid w:val="003D4659"/>
    <w:rsid w:val="003D472F"/>
    <w:rsid w:val="003D5044"/>
    <w:rsid w:val="003D5255"/>
    <w:rsid w:val="003D53FB"/>
    <w:rsid w:val="003D5A03"/>
    <w:rsid w:val="003D6B1F"/>
    <w:rsid w:val="003D6F52"/>
    <w:rsid w:val="003D6FAC"/>
    <w:rsid w:val="003E00CA"/>
    <w:rsid w:val="003E00EC"/>
    <w:rsid w:val="003E0185"/>
    <w:rsid w:val="003E01F3"/>
    <w:rsid w:val="003E0EA4"/>
    <w:rsid w:val="003E12AF"/>
    <w:rsid w:val="003E1985"/>
    <w:rsid w:val="003E27F1"/>
    <w:rsid w:val="003E3037"/>
    <w:rsid w:val="003E3052"/>
    <w:rsid w:val="003E3913"/>
    <w:rsid w:val="003E4524"/>
    <w:rsid w:val="003E4FD4"/>
    <w:rsid w:val="003E5E69"/>
    <w:rsid w:val="003E67DE"/>
    <w:rsid w:val="003E723F"/>
    <w:rsid w:val="003E77AE"/>
    <w:rsid w:val="003F14D9"/>
    <w:rsid w:val="003F18DD"/>
    <w:rsid w:val="003F1BA4"/>
    <w:rsid w:val="003F2056"/>
    <w:rsid w:val="003F20AD"/>
    <w:rsid w:val="003F3AF3"/>
    <w:rsid w:val="003F4176"/>
    <w:rsid w:val="003F42CF"/>
    <w:rsid w:val="003F4900"/>
    <w:rsid w:val="003F4FAB"/>
    <w:rsid w:val="003F51CB"/>
    <w:rsid w:val="003F55DD"/>
    <w:rsid w:val="003F5772"/>
    <w:rsid w:val="003F5EF3"/>
    <w:rsid w:val="003F6145"/>
    <w:rsid w:val="003F616A"/>
    <w:rsid w:val="003F6566"/>
    <w:rsid w:val="003F6A28"/>
    <w:rsid w:val="003F6BAF"/>
    <w:rsid w:val="003F7122"/>
    <w:rsid w:val="003F785A"/>
    <w:rsid w:val="0040032A"/>
    <w:rsid w:val="0040094F"/>
    <w:rsid w:val="00401377"/>
    <w:rsid w:val="0040142E"/>
    <w:rsid w:val="004026DB"/>
    <w:rsid w:val="00402B19"/>
    <w:rsid w:val="0040379A"/>
    <w:rsid w:val="0040408A"/>
    <w:rsid w:val="004046F0"/>
    <w:rsid w:val="00404994"/>
    <w:rsid w:val="00404C4F"/>
    <w:rsid w:val="00404E59"/>
    <w:rsid w:val="00405352"/>
    <w:rsid w:val="00405941"/>
    <w:rsid w:val="00405C8A"/>
    <w:rsid w:val="0040647C"/>
    <w:rsid w:val="0040738F"/>
    <w:rsid w:val="0041195C"/>
    <w:rsid w:val="00411960"/>
    <w:rsid w:val="00412763"/>
    <w:rsid w:val="004134FA"/>
    <w:rsid w:val="00413518"/>
    <w:rsid w:val="0041358C"/>
    <w:rsid w:val="00413B80"/>
    <w:rsid w:val="00413EA9"/>
    <w:rsid w:val="0041413A"/>
    <w:rsid w:val="00414761"/>
    <w:rsid w:val="00414C10"/>
    <w:rsid w:val="00415D73"/>
    <w:rsid w:val="00417429"/>
    <w:rsid w:val="004178C2"/>
    <w:rsid w:val="00420A5F"/>
    <w:rsid w:val="004214FD"/>
    <w:rsid w:val="00421E00"/>
    <w:rsid w:val="00421EC2"/>
    <w:rsid w:val="00422FF8"/>
    <w:rsid w:val="00423403"/>
    <w:rsid w:val="00423467"/>
    <w:rsid w:val="00424596"/>
    <w:rsid w:val="004248A5"/>
    <w:rsid w:val="00424952"/>
    <w:rsid w:val="0042505F"/>
    <w:rsid w:val="0042572B"/>
    <w:rsid w:val="00426155"/>
    <w:rsid w:val="00426224"/>
    <w:rsid w:val="00426461"/>
    <w:rsid w:val="00426C46"/>
    <w:rsid w:val="004272BB"/>
    <w:rsid w:val="00427846"/>
    <w:rsid w:val="00430CA0"/>
    <w:rsid w:val="00430F96"/>
    <w:rsid w:val="0043101F"/>
    <w:rsid w:val="00431218"/>
    <w:rsid w:val="004314FF"/>
    <w:rsid w:val="00432B60"/>
    <w:rsid w:val="00432B73"/>
    <w:rsid w:val="00433982"/>
    <w:rsid w:val="00433FE6"/>
    <w:rsid w:val="00434106"/>
    <w:rsid w:val="0043413F"/>
    <w:rsid w:val="00435480"/>
    <w:rsid w:val="00435E64"/>
    <w:rsid w:val="004362A1"/>
    <w:rsid w:val="0043642C"/>
    <w:rsid w:val="004369C7"/>
    <w:rsid w:val="00436B70"/>
    <w:rsid w:val="00436CC1"/>
    <w:rsid w:val="00436F38"/>
    <w:rsid w:val="00437610"/>
    <w:rsid w:val="00437816"/>
    <w:rsid w:val="00437BC6"/>
    <w:rsid w:val="00437C90"/>
    <w:rsid w:val="00440A15"/>
    <w:rsid w:val="00440A8E"/>
    <w:rsid w:val="00440DD2"/>
    <w:rsid w:val="00440E2B"/>
    <w:rsid w:val="0044141A"/>
    <w:rsid w:val="00441ACC"/>
    <w:rsid w:val="0044231B"/>
    <w:rsid w:val="00442856"/>
    <w:rsid w:val="00442AE3"/>
    <w:rsid w:val="00442F31"/>
    <w:rsid w:val="0044318E"/>
    <w:rsid w:val="004436A1"/>
    <w:rsid w:val="00443922"/>
    <w:rsid w:val="00443D5F"/>
    <w:rsid w:val="00443DBB"/>
    <w:rsid w:val="0044425E"/>
    <w:rsid w:val="004442D8"/>
    <w:rsid w:val="0044444B"/>
    <w:rsid w:val="00444BC2"/>
    <w:rsid w:val="00444D3D"/>
    <w:rsid w:val="00444EA6"/>
    <w:rsid w:val="004450D8"/>
    <w:rsid w:val="0044522F"/>
    <w:rsid w:val="00445A06"/>
    <w:rsid w:val="00446037"/>
    <w:rsid w:val="00446AD3"/>
    <w:rsid w:val="00446B34"/>
    <w:rsid w:val="004475B0"/>
    <w:rsid w:val="004476EA"/>
    <w:rsid w:val="004479F9"/>
    <w:rsid w:val="00447D1F"/>
    <w:rsid w:val="0045002D"/>
    <w:rsid w:val="004501A1"/>
    <w:rsid w:val="004507F3"/>
    <w:rsid w:val="00450DCB"/>
    <w:rsid w:val="00450F92"/>
    <w:rsid w:val="00450FDC"/>
    <w:rsid w:val="0045108B"/>
    <w:rsid w:val="004511E6"/>
    <w:rsid w:val="004513B8"/>
    <w:rsid w:val="0045186A"/>
    <w:rsid w:val="004524DE"/>
    <w:rsid w:val="00452E66"/>
    <w:rsid w:val="004531A5"/>
    <w:rsid w:val="00453265"/>
    <w:rsid w:val="004536A6"/>
    <w:rsid w:val="00454291"/>
    <w:rsid w:val="00454E7F"/>
    <w:rsid w:val="0045527B"/>
    <w:rsid w:val="004552B0"/>
    <w:rsid w:val="00455C57"/>
    <w:rsid w:val="00455FAB"/>
    <w:rsid w:val="00456258"/>
    <w:rsid w:val="00456499"/>
    <w:rsid w:val="004564B9"/>
    <w:rsid w:val="004566AE"/>
    <w:rsid w:val="00456BCA"/>
    <w:rsid w:val="00456BD6"/>
    <w:rsid w:val="004572CE"/>
    <w:rsid w:val="00457523"/>
    <w:rsid w:val="0045765F"/>
    <w:rsid w:val="0046025C"/>
    <w:rsid w:val="004615DD"/>
    <w:rsid w:val="00461EBB"/>
    <w:rsid w:val="004621B4"/>
    <w:rsid w:val="00462746"/>
    <w:rsid w:val="0046309C"/>
    <w:rsid w:val="004633AA"/>
    <w:rsid w:val="0046343C"/>
    <w:rsid w:val="00463A97"/>
    <w:rsid w:val="00463AA3"/>
    <w:rsid w:val="00464CFF"/>
    <w:rsid w:val="00465346"/>
    <w:rsid w:val="00466EB7"/>
    <w:rsid w:val="00466F98"/>
    <w:rsid w:val="004671BB"/>
    <w:rsid w:val="004701B1"/>
    <w:rsid w:val="0047102E"/>
    <w:rsid w:val="00471514"/>
    <w:rsid w:val="004717AC"/>
    <w:rsid w:val="00472366"/>
    <w:rsid w:val="00472BA4"/>
    <w:rsid w:val="00472F24"/>
    <w:rsid w:val="0047321D"/>
    <w:rsid w:val="004739DC"/>
    <w:rsid w:val="0047467D"/>
    <w:rsid w:val="00474D63"/>
    <w:rsid w:val="004750C3"/>
    <w:rsid w:val="004751B6"/>
    <w:rsid w:val="0047572D"/>
    <w:rsid w:val="0047582B"/>
    <w:rsid w:val="004758E2"/>
    <w:rsid w:val="00476840"/>
    <w:rsid w:val="00477156"/>
    <w:rsid w:val="00477655"/>
    <w:rsid w:val="00477755"/>
    <w:rsid w:val="00480137"/>
    <w:rsid w:val="004806C0"/>
    <w:rsid w:val="00480908"/>
    <w:rsid w:val="00480A97"/>
    <w:rsid w:val="004812B7"/>
    <w:rsid w:val="004814EB"/>
    <w:rsid w:val="00481729"/>
    <w:rsid w:val="00482B00"/>
    <w:rsid w:val="004837FB"/>
    <w:rsid w:val="00483D48"/>
    <w:rsid w:val="00484364"/>
    <w:rsid w:val="004846E4"/>
    <w:rsid w:val="004847EA"/>
    <w:rsid w:val="004847EF"/>
    <w:rsid w:val="00485182"/>
    <w:rsid w:val="0048533F"/>
    <w:rsid w:val="004853DE"/>
    <w:rsid w:val="00485871"/>
    <w:rsid w:val="00485A01"/>
    <w:rsid w:val="00486466"/>
    <w:rsid w:val="0048797E"/>
    <w:rsid w:val="00487F08"/>
    <w:rsid w:val="004900F2"/>
    <w:rsid w:val="004905E6"/>
    <w:rsid w:val="00491081"/>
    <w:rsid w:val="0049114B"/>
    <w:rsid w:val="0049123C"/>
    <w:rsid w:val="00491717"/>
    <w:rsid w:val="00491972"/>
    <w:rsid w:val="00492D48"/>
    <w:rsid w:val="004933E8"/>
    <w:rsid w:val="0049370C"/>
    <w:rsid w:val="00493772"/>
    <w:rsid w:val="00493D31"/>
    <w:rsid w:val="00493D79"/>
    <w:rsid w:val="00493DC1"/>
    <w:rsid w:val="0049426F"/>
    <w:rsid w:val="00496D0E"/>
    <w:rsid w:val="00497A84"/>
    <w:rsid w:val="004A03F0"/>
    <w:rsid w:val="004A04A4"/>
    <w:rsid w:val="004A075C"/>
    <w:rsid w:val="004A09CF"/>
    <w:rsid w:val="004A09F4"/>
    <w:rsid w:val="004A0E7B"/>
    <w:rsid w:val="004A0F83"/>
    <w:rsid w:val="004A11C1"/>
    <w:rsid w:val="004A1F77"/>
    <w:rsid w:val="004A2045"/>
    <w:rsid w:val="004A228D"/>
    <w:rsid w:val="004A2CF1"/>
    <w:rsid w:val="004A2DB0"/>
    <w:rsid w:val="004A2F89"/>
    <w:rsid w:val="004A3166"/>
    <w:rsid w:val="004A3622"/>
    <w:rsid w:val="004A3A26"/>
    <w:rsid w:val="004A3BC8"/>
    <w:rsid w:val="004A3F42"/>
    <w:rsid w:val="004A41DA"/>
    <w:rsid w:val="004A4624"/>
    <w:rsid w:val="004A5306"/>
    <w:rsid w:val="004A552D"/>
    <w:rsid w:val="004A5800"/>
    <w:rsid w:val="004A64EB"/>
    <w:rsid w:val="004A685E"/>
    <w:rsid w:val="004A6875"/>
    <w:rsid w:val="004A74C4"/>
    <w:rsid w:val="004A74DB"/>
    <w:rsid w:val="004B1216"/>
    <w:rsid w:val="004B163D"/>
    <w:rsid w:val="004B228D"/>
    <w:rsid w:val="004B2685"/>
    <w:rsid w:val="004B28AD"/>
    <w:rsid w:val="004B2FA5"/>
    <w:rsid w:val="004B343E"/>
    <w:rsid w:val="004B3587"/>
    <w:rsid w:val="004B3E05"/>
    <w:rsid w:val="004B3F5D"/>
    <w:rsid w:val="004B460C"/>
    <w:rsid w:val="004B5020"/>
    <w:rsid w:val="004B5E39"/>
    <w:rsid w:val="004B632A"/>
    <w:rsid w:val="004B63D2"/>
    <w:rsid w:val="004B63EA"/>
    <w:rsid w:val="004B6C0B"/>
    <w:rsid w:val="004B7E4C"/>
    <w:rsid w:val="004C0B9C"/>
    <w:rsid w:val="004C0D46"/>
    <w:rsid w:val="004C1821"/>
    <w:rsid w:val="004C1A14"/>
    <w:rsid w:val="004C2C30"/>
    <w:rsid w:val="004C36CF"/>
    <w:rsid w:val="004C4585"/>
    <w:rsid w:val="004C5623"/>
    <w:rsid w:val="004C5666"/>
    <w:rsid w:val="004C587D"/>
    <w:rsid w:val="004C5B5E"/>
    <w:rsid w:val="004C5BA3"/>
    <w:rsid w:val="004C7599"/>
    <w:rsid w:val="004D08F0"/>
    <w:rsid w:val="004D0E37"/>
    <w:rsid w:val="004D12B7"/>
    <w:rsid w:val="004D15F3"/>
    <w:rsid w:val="004D1BD5"/>
    <w:rsid w:val="004D1E37"/>
    <w:rsid w:val="004D2234"/>
    <w:rsid w:val="004D2307"/>
    <w:rsid w:val="004D2AAB"/>
    <w:rsid w:val="004D2B1B"/>
    <w:rsid w:val="004D3D2E"/>
    <w:rsid w:val="004D413E"/>
    <w:rsid w:val="004D459C"/>
    <w:rsid w:val="004D4B75"/>
    <w:rsid w:val="004D4BDD"/>
    <w:rsid w:val="004D4F75"/>
    <w:rsid w:val="004D5146"/>
    <w:rsid w:val="004D5FFB"/>
    <w:rsid w:val="004D63AC"/>
    <w:rsid w:val="004D6560"/>
    <w:rsid w:val="004D692C"/>
    <w:rsid w:val="004D69CC"/>
    <w:rsid w:val="004D7647"/>
    <w:rsid w:val="004E004D"/>
    <w:rsid w:val="004E06DA"/>
    <w:rsid w:val="004E08F9"/>
    <w:rsid w:val="004E09DC"/>
    <w:rsid w:val="004E0C35"/>
    <w:rsid w:val="004E10B1"/>
    <w:rsid w:val="004E1502"/>
    <w:rsid w:val="004E1768"/>
    <w:rsid w:val="004E1905"/>
    <w:rsid w:val="004E20D2"/>
    <w:rsid w:val="004E23E8"/>
    <w:rsid w:val="004E272A"/>
    <w:rsid w:val="004E2B7B"/>
    <w:rsid w:val="004E2BA5"/>
    <w:rsid w:val="004E2FF2"/>
    <w:rsid w:val="004E3149"/>
    <w:rsid w:val="004E32F7"/>
    <w:rsid w:val="004E36F7"/>
    <w:rsid w:val="004E38B1"/>
    <w:rsid w:val="004E3B54"/>
    <w:rsid w:val="004E439B"/>
    <w:rsid w:val="004E43BB"/>
    <w:rsid w:val="004E4BEC"/>
    <w:rsid w:val="004E609E"/>
    <w:rsid w:val="004E6310"/>
    <w:rsid w:val="004E6AC1"/>
    <w:rsid w:val="004E6DC5"/>
    <w:rsid w:val="004E6E00"/>
    <w:rsid w:val="004E7862"/>
    <w:rsid w:val="004E7A6D"/>
    <w:rsid w:val="004E7CF0"/>
    <w:rsid w:val="004F0F60"/>
    <w:rsid w:val="004F1025"/>
    <w:rsid w:val="004F1343"/>
    <w:rsid w:val="004F148A"/>
    <w:rsid w:val="004F1950"/>
    <w:rsid w:val="004F218B"/>
    <w:rsid w:val="004F3F9E"/>
    <w:rsid w:val="004F414D"/>
    <w:rsid w:val="004F43B7"/>
    <w:rsid w:val="004F453D"/>
    <w:rsid w:val="004F4B4A"/>
    <w:rsid w:val="004F4BDA"/>
    <w:rsid w:val="004F5776"/>
    <w:rsid w:val="004F579C"/>
    <w:rsid w:val="004F5B7E"/>
    <w:rsid w:val="004F6371"/>
    <w:rsid w:val="004F6558"/>
    <w:rsid w:val="004F6C2B"/>
    <w:rsid w:val="004F6D3B"/>
    <w:rsid w:val="004F716B"/>
    <w:rsid w:val="004F7F58"/>
    <w:rsid w:val="00500207"/>
    <w:rsid w:val="005007C0"/>
    <w:rsid w:val="00501A1C"/>
    <w:rsid w:val="0050254D"/>
    <w:rsid w:val="0050284B"/>
    <w:rsid w:val="00502A49"/>
    <w:rsid w:val="00503211"/>
    <w:rsid w:val="00503B98"/>
    <w:rsid w:val="00504857"/>
    <w:rsid w:val="00504957"/>
    <w:rsid w:val="00504A22"/>
    <w:rsid w:val="00505409"/>
    <w:rsid w:val="00505AE7"/>
    <w:rsid w:val="00505D60"/>
    <w:rsid w:val="00505E22"/>
    <w:rsid w:val="0050635F"/>
    <w:rsid w:val="005103D4"/>
    <w:rsid w:val="005106EC"/>
    <w:rsid w:val="005121DE"/>
    <w:rsid w:val="00512B29"/>
    <w:rsid w:val="00513416"/>
    <w:rsid w:val="005137F2"/>
    <w:rsid w:val="00513CDC"/>
    <w:rsid w:val="00514486"/>
    <w:rsid w:val="00514C2F"/>
    <w:rsid w:val="005150F3"/>
    <w:rsid w:val="0051528F"/>
    <w:rsid w:val="00515AC1"/>
    <w:rsid w:val="00515B9C"/>
    <w:rsid w:val="00515FB0"/>
    <w:rsid w:val="005160E0"/>
    <w:rsid w:val="0051615C"/>
    <w:rsid w:val="00516E9A"/>
    <w:rsid w:val="00517B45"/>
    <w:rsid w:val="00517EE8"/>
    <w:rsid w:val="00517F45"/>
    <w:rsid w:val="00520510"/>
    <w:rsid w:val="00521062"/>
    <w:rsid w:val="0052142D"/>
    <w:rsid w:val="00521D39"/>
    <w:rsid w:val="005220CE"/>
    <w:rsid w:val="0052245B"/>
    <w:rsid w:val="005225C0"/>
    <w:rsid w:val="00524085"/>
    <w:rsid w:val="0052427D"/>
    <w:rsid w:val="005242A4"/>
    <w:rsid w:val="005243AB"/>
    <w:rsid w:val="005245CE"/>
    <w:rsid w:val="00524A87"/>
    <w:rsid w:val="00524B67"/>
    <w:rsid w:val="00524CCC"/>
    <w:rsid w:val="00524E24"/>
    <w:rsid w:val="00525204"/>
    <w:rsid w:val="00525D79"/>
    <w:rsid w:val="00525D82"/>
    <w:rsid w:val="0052687B"/>
    <w:rsid w:val="0052737D"/>
    <w:rsid w:val="00527551"/>
    <w:rsid w:val="00527BA8"/>
    <w:rsid w:val="00527EB9"/>
    <w:rsid w:val="005304B6"/>
    <w:rsid w:val="005304D1"/>
    <w:rsid w:val="005305D2"/>
    <w:rsid w:val="00530632"/>
    <w:rsid w:val="00530801"/>
    <w:rsid w:val="0053133F"/>
    <w:rsid w:val="00531768"/>
    <w:rsid w:val="00533763"/>
    <w:rsid w:val="005339C9"/>
    <w:rsid w:val="00533CC9"/>
    <w:rsid w:val="00533D47"/>
    <w:rsid w:val="00533D8F"/>
    <w:rsid w:val="00534016"/>
    <w:rsid w:val="00534846"/>
    <w:rsid w:val="00534FF1"/>
    <w:rsid w:val="0053599F"/>
    <w:rsid w:val="005362E9"/>
    <w:rsid w:val="005363E3"/>
    <w:rsid w:val="005364F9"/>
    <w:rsid w:val="00536736"/>
    <w:rsid w:val="00536CC0"/>
    <w:rsid w:val="005377FD"/>
    <w:rsid w:val="005378B0"/>
    <w:rsid w:val="0054006C"/>
    <w:rsid w:val="0054056C"/>
    <w:rsid w:val="00540A40"/>
    <w:rsid w:val="005418BA"/>
    <w:rsid w:val="00542419"/>
    <w:rsid w:val="00542FDA"/>
    <w:rsid w:val="005430CB"/>
    <w:rsid w:val="005434AC"/>
    <w:rsid w:val="00543528"/>
    <w:rsid w:val="00543B3C"/>
    <w:rsid w:val="00543B87"/>
    <w:rsid w:val="00543D7B"/>
    <w:rsid w:val="005444AA"/>
    <w:rsid w:val="005448E5"/>
    <w:rsid w:val="005458CE"/>
    <w:rsid w:val="00545FE2"/>
    <w:rsid w:val="00546220"/>
    <w:rsid w:val="00546AC1"/>
    <w:rsid w:val="00550118"/>
    <w:rsid w:val="0055020D"/>
    <w:rsid w:val="005502C1"/>
    <w:rsid w:val="00550ADB"/>
    <w:rsid w:val="00551247"/>
    <w:rsid w:val="005514BB"/>
    <w:rsid w:val="005515B2"/>
    <w:rsid w:val="00551828"/>
    <w:rsid w:val="00551A52"/>
    <w:rsid w:val="00551F67"/>
    <w:rsid w:val="005523D1"/>
    <w:rsid w:val="005525F6"/>
    <w:rsid w:val="005525FE"/>
    <w:rsid w:val="00552646"/>
    <w:rsid w:val="005527B6"/>
    <w:rsid w:val="005534BA"/>
    <w:rsid w:val="00553B8B"/>
    <w:rsid w:val="00553CD6"/>
    <w:rsid w:val="005547D0"/>
    <w:rsid w:val="00554971"/>
    <w:rsid w:val="00554AC1"/>
    <w:rsid w:val="00554C45"/>
    <w:rsid w:val="00554EA2"/>
    <w:rsid w:val="00555311"/>
    <w:rsid w:val="00555AAE"/>
    <w:rsid w:val="0055615D"/>
    <w:rsid w:val="00556B5F"/>
    <w:rsid w:val="00556DE4"/>
    <w:rsid w:val="00557236"/>
    <w:rsid w:val="005578E4"/>
    <w:rsid w:val="00557B10"/>
    <w:rsid w:val="00557C3E"/>
    <w:rsid w:val="00557D8D"/>
    <w:rsid w:val="00560834"/>
    <w:rsid w:val="00560B12"/>
    <w:rsid w:val="00560DC2"/>
    <w:rsid w:val="005615A0"/>
    <w:rsid w:val="0056213C"/>
    <w:rsid w:val="00562182"/>
    <w:rsid w:val="00563252"/>
    <w:rsid w:val="00563514"/>
    <w:rsid w:val="0056402A"/>
    <w:rsid w:val="005648F0"/>
    <w:rsid w:val="00564BEB"/>
    <w:rsid w:val="00565AC7"/>
    <w:rsid w:val="00565C84"/>
    <w:rsid w:val="00566C92"/>
    <w:rsid w:val="00567056"/>
    <w:rsid w:val="005670A0"/>
    <w:rsid w:val="0056772F"/>
    <w:rsid w:val="00567BF7"/>
    <w:rsid w:val="00570089"/>
    <w:rsid w:val="00570561"/>
    <w:rsid w:val="0057098F"/>
    <w:rsid w:val="005711C7"/>
    <w:rsid w:val="00571A10"/>
    <w:rsid w:val="00571B6C"/>
    <w:rsid w:val="00571FAB"/>
    <w:rsid w:val="00572377"/>
    <w:rsid w:val="0057273A"/>
    <w:rsid w:val="00572C92"/>
    <w:rsid w:val="00572CBE"/>
    <w:rsid w:val="005733BE"/>
    <w:rsid w:val="0057401E"/>
    <w:rsid w:val="00574F8D"/>
    <w:rsid w:val="005756EF"/>
    <w:rsid w:val="005759F2"/>
    <w:rsid w:val="00575CE7"/>
    <w:rsid w:val="0057629F"/>
    <w:rsid w:val="005767DA"/>
    <w:rsid w:val="00576863"/>
    <w:rsid w:val="00576AB9"/>
    <w:rsid w:val="00576BE5"/>
    <w:rsid w:val="00576E16"/>
    <w:rsid w:val="00576EE7"/>
    <w:rsid w:val="00577BCF"/>
    <w:rsid w:val="00577F69"/>
    <w:rsid w:val="00580065"/>
    <w:rsid w:val="00580097"/>
    <w:rsid w:val="005801DE"/>
    <w:rsid w:val="005807AD"/>
    <w:rsid w:val="005808C8"/>
    <w:rsid w:val="005808CE"/>
    <w:rsid w:val="00580F35"/>
    <w:rsid w:val="0058120E"/>
    <w:rsid w:val="0058136D"/>
    <w:rsid w:val="005815DA"/>
    <w:rsid w:val="0058185C"/>
    <w:rsid w:val="00582152"/>
    <w:rsid w:val="00582CED"/>
    <w:rsid w:val="00582D40"/>
    <w:rsid w:val="00583A91"/>
    <w:rsid w:val="00583B54"/>
    <w:rsid w:val="0058409C"/>
    <w:rsid w:val="005847F2"/>
    <w:rsid w:val="0058503A"/>
    <w:rsid w:val="0058568C"/>
    <w:rsid w:val="00585985"/>
    <w:rsid w:val="00585B7B"/>
    <w:rsid w:val="0058623D"/>
    <w:rsid w:val="0058694E"/>
    <w:rsid w:val="00586BE2"/>
    <w:rsid w:val="00586C90"/>
    <w:rsid w:val="00586E03"/>
    <w:rsid w:val="005870CD"/>
    <w:rsid w:val="00587531"/>
    <w:rsid w:val="00587BDD"/>
    <w:rsid w:val="00590492"/>
    <w:rsid w:val="0059074D"/>
    <w:rsid w:val="005909B0"/>
    <w:rsid w:val="00591094"/>
    <w:rsid w:val="0059134F"/>
    <w:rsid w:val="00592174"/>
    <w:rsid w:val="005922FA"/>
    <w:rsid w:val="00592C4C"/>
    <w:rsid w:val="0059331E"/>
    <w:rsid w:val="0059332C"/>
    <w:rsid w:val="005939C1"/>
    <w:rsid w:val="0059434E"/>
    <w:rsid w:val="00594759"/>
    <w:rsid w:val="00594ECC"/>
    <w:rsid w:val="00595B77"/>
    <w:rsid w:val="00595BD4"/>
    <w:rsid w:val="005964B1"/>
    <w:rsid w:val="00596D3C"/>
    <w:rsid w:val="00597045"/>
    <w:rsid w:val="005978D1"/>
    <w:rsid w:val="005A0032"/>
    <w:rsid w:val="005A0DAD"/>
    <w:rsid w:val="005A162F"/>
    <w:rsid w:val="005A18EA"/>
    <w:rsid w:val="005A1CAD"/>
    <w:rsid w:val="005A1CDF"/>
    <w:rsid w:val="005A258B"/>
    <w:rsid w:val="005A30E3"/>
    <w:rsid w:val="005A3932"/>
    <w:rsid w:val="005A45CE"/>
    <w:rsid w:val="005A48BB"/>
    <w:rsid w:val="005A4C96"/>
    <w:rsid w:val="005A4E6B"/>
    <w:rsid w:val="005A5327"/>
    <w:rsid w:val="005A559F"/>
    <w:rsid w:val="005A6F7C"/>
    <w:rsid w:val="005A74FF"/>
    <w:rsid w:val="005A76CA"/>
    <w:rsid w:val="005A7B17"/>
    <w:rsid w:val="005A7FF6"/>
    <w:rsid w:val="005B1004"/>
    <w:rsid w:val="005B109C"/>
    <w:rsid w:val="005B168A"/>
    <w:rsid w:val="005B2BEB"/>
    <w:rsid w:val="005B2FDC"/>
    <w:rsid w:val="005B3113"/>
    <w:rsid w:val="005B31BF"/>
    <w:rsid w:val="005B31D9"/>
    <w:rsid w:val="005B3E06"/>
    <w:rsid w:val="005B44B8"/>
    <w:rsid w:val="005B49F6"/>
    <w:rsid w:val="005B50BF"/>
    <w:rsid w:val="005B5B28"/>
    <w:rsid w:val="005B6368"/>
    <w:rsid w:val="005B63A1"/>
    <w:rsid w:val="005B6914"/>
    <w:rsid w:val="005B7A08"/>
    <w:rsid w:val="005C0009"/>
    <w:rsid w:val="005C04B9"/>
    <w:rsid w:val="005C1E1F"/>
    <w:rsid w:val="005C1F04"/>
    <w:rsid w:val="005C1F0B"/>
    <w:rsid w:val="005C27D4"/>
    <w:rsid w:val="005C2F36"/>
    <w:rsid w:val="005C33D8"/>
    <w:rsid w:val="005C370B"/>
    <w:rsid w:val="005C3818"/>
    <w:rsid w:val="005C3A3A"/>
    <w:rsid w:val="005C427D"/>
    <w:rsid w:val="005C50C7"/>
    <w:rsid w:val="005C52DD"/>
    <w:rsid w:val="005C5387"/>
    <w:rsid w:val="005C5AB8"/>
    <w:rsid w:val="005C6EB4"/>
    <w:rsid w:val="005C6FD8"/>
    <w:rsid w:val="005C73B1"/>
    <w:rsid w:val="005D0064"/>
    <w:rsid w:val="005D025F"/>
    <w:rsid w:val="005D104C"/>
    <w:rsid w:val="005D1C32"/>
    <w:rsid w:val="005D23F8"/>
    <w:rsid w:val="005D2443"/>
    <w:rsid w:val="005D24EB"/>
    <w:rsid w:val="005D27A5"/>
    <w:rsid w:val="005D281E"/>
    <w:rsid w:val="005D2D53"/>
    <w:rsid w:val="005D3789"/>
    <w:rsid w:val="005D38CE"/>
    <w:rsid w:val="005D6258"/>
    <w:rsid w:val="005D6966"/>
    <w:rsid w:val="005D75D7"/>
    <w:rsid w:val="005D7FAB"/>
    <w:rsid w:val="005E0132"/>
    <w:rsid w:val="005E0273"/>
    <w:rsid w:val="005E03BB"/>
    <w:rsid w:val="005E092E"/>
    <w:rsid w:val="005E0C59"/>
    <w:rsid w:val="005E0F5A"/>
    <w:rsid w:val="005E1000"/>
    <w:rsid w:val="005E2654"/>
    <w:rsid w:val="005E2F05"/>
    <w:rsid w:val="005E306B"/>
    <w:rsid w:val="005E3235"/>
    <w:rsid w:val="005E333C"/>
    <w:rsid w:val="005E3911"/>
    <w:rsid w:val="005E3F65"/>
    <w:rsid w:val="005E43F0"/>
    <w:rsid w:val="005E47BA"/>
    <w:rsid w:val="005E48F0"/>
    <w:rsid w:val="005E4CA8"/>
    <w:rsid w:val="005E521D"/>
    <w:rsid w:val="005E590A"/>
    <w:rsid w:val="005E6470"/>
    <w:rsid w:val="005E6EF4"/>
    <w:rsid w:val="005E70F5"/>
    <w:rsid w:val="005E7AC4"/>
    <w:rsid w:val="005F01F9"/>
    <w:rsid w:val="005F0D3A"/>
    <w:rsid w:val="005F1BA5"/>
    <w:rsid w:val="005F1DC4"/>
    <w:rsid w:val="005F237D"/>
    <w:rsid w:val="005F2475"/>
    <w:rsid w:val="005F2BB7"/>
    <w:rsid w:val="005F2D51"/>
    <w:rsid w:val="005F2E58"/>
    <w:rsid w:val="005F2ED6"/>
    <w:rsid w:val="005F56FF"/>
    <w:rsid w:val="005F57A2"/>
    <w:rsid w:val="005F58FF"/>
    <w:rsid w:val="005F6284"/>
    <w:rsid w:val="005F63D3"/>
    <w:rsid w:val="005F66AD"/>
    <w:rsid w:val="005F6ACF"/>
    <w:rsid w:val="005F7122"/>
    <w:rsid w:val="005F777E"/>
    <w:rsid w:val="005F7BFA"/>
    <w:rsid w:val="005F7C5B"/>
    <w:rsid w:val="006012ED"/>
    <w:rsid w:val="006016B9"/>
    <w:rsid w:val="00601A93"/>
    <w:rsid w:val="00601ED5"/>
    <w:rsid w:val="00601FBF"/>
    <w:rsid w:val="00602244"/>
    <w:rsid w:val="00602B94"/>
    <w:rsid w:val="006030B3"/>
    <w:rsid w:val="00603345"/>
    <w:rsid w:val="006033D0"/>
    <w:rsid w:val="0060363C"/>
    <w:rsid w:val="006040FB"/>
    <w:rsid w:val="0060430B"/>
    <w:rsid w:val="006049D4"/>
    <w:rsid w:val="0060518E"/>
    <w:rsid w:val="006053F7"/>
    <w:rsid w:val="00605831"/>
    <w:rsid w:val="006062B0"/>
    <w:rsid w:val="006068B8"/>
    <w:rsid w:val="006069EB"/>
    <w:rsid w:val="00606E42"/>
    <w:rsid w:val="006074D8"/>
    <w:rsid w:val="006075CD"/>
    <w:rsid w:val="006107DD"/>
    <w:rsid w:val="00611AFB"/>
    <w:rsid w:val="0061207F"/>
    <w:rsid w:val="006124CE"/>
    <w:rsid w:val="0061250A"/>
    <w:rsid w:val="006126C8"/>
    <w:rsid w:val="00612A43"/>
    <w:rsid w:val="00612C6A"/>
    <w:rsid w:val="00612E66"/>
    <w:rsid w:val="00612EDE"/>
    <w:rsid w:val="00612F79"/>
    <w:rsid w:val="006132FE"/>
    <w:rsid w:val="0061372C"/>
    <w:rsid w:val="00614E55"/>
    <w:rsid w:val="006151A7"/>
    <w:rsid w:val="00615209"/>
    <w:rsid w:val="00615778"/>
    <w:rsid w:val="00615E5F"/>
    <w:rsid w:val="00615EB3"/>
    <w:rsid w:val="00616262"/>
    <w:rsid w:val="006165F9"/>
    <w:rsid w:val="0061732E"/>
    <w:rsid w:val="006179ED"/>
    <w:rsid w:val="00617B95"/>
    <w:rsid w:val="00617D14"/>
    <w:rsid w:val="00617FC1"/>
    <w:rsid w:val="006217D7"/>
    <w:rsid w:val="00621AF5"/>
    <w:rsid w:val="00621F76"/>
    <w:rsid w:val="00622704"/>
    <w:rsid w:val="006228CC"/>
    <w:rsid w:val="00623619"/>
    <w:rsid w:val="00623FF0"/>
    <w:rsid w:val="006248C2"/>
    <w:rsid w:val="00624B2D"/>
    <w:rsid w:val="00625737"/>
    <w:rsid w:val="006258BA"/>
    <w:rsid w:val="00625ED9"/>
    <w:rsid w:val="0062676F"/>
    <w:rsid w:val="00627361"/>
    <w:rsid w:val="006279F6"/>
    <w:rsid w:val="00627FE8"/>
    <w:rsid w:val="006302D6"/>
    <w:rsid w:val="00631183"/>
    <w:rsid w:val="0063143D"/>
    <w:rsid w:val="00632695"/>
    <w:rsid w:val="0063281D"/>
    <w:rsid w:val="00632B06"/>
    <w:rsid w:val="00632FFD"/>
    <w:rsid w:val="006336CB"/>
    <w:rsid w:val="00633A2D"/>
    <w:rsid w:val="00634090"/>
    <w:rsid w:val="00634377"/>
    <w:rsid w:val="00634DE8"/>
    <w:rsid w:val="00634E53"/>
    <w:rsid w:val="00635010"/>
    <w:rsid w:val="0063519F"/>
    <w:rsid w:val="006356D4"/>
    <w:rsid w:val="0063580E"/>
    <w:rsid w:val="00635B8D"/>
    <w:rsid w:val="00635C18"/>
    <w:rsid w:val="00635C48"/>
    <w:rsid w:val="006370B8"/>
    <w:rsid w:val="006370FB"/>
    <w:rsid w:val="00637918"/>
    <w:rsid w:val="00637A90"/>
    <w:rsid w:val="00637C81"/>
    <w:rsid w:val="00637CEB"/>
    <w:rsid w:val="006402E1"/>
    <w:rsid w:val="006408B2"/>
    <w:rsid w:val="00640AC3"/>
    <w:rsid w:val="0064114A"/>
    <w:rsid w:val="00641913"/>
    <w:rsid w:val="00641A81"/>
    <w:rsid w:val="00641E20"/>
    <w:rsid w:val="00641F2C"/>
    <w:rsid w:val="00643307"/>
    <w:rsid w:val="00643607"/>
    <w:rsid w:val="00643659"/>
    <w:rsid w:val="006441AC"/>
    <w:rsid w:val="006442D3"/>
    <w:rsid w:val="006449E2"/>
    <w:rsid w:val="00644D1F"/>
    <w:rsid w:val="00644F2C"/>
    <w:rsid w:val="006452BE"/>
    <w:rsid w:val="006454E2"/>
    <w:rsid w:val="00645652"/>
    <w:rsid w:val="006457AA"/>
    <w:rsid w:val="00646044"/>
    <w:rsid w:val="0064683A"/>
    <w:rsid w:val="0064699C"/>
    <w:rsid w:val="00646FB3"/>
    <w:rsid w:val="00647F02"/>
    <w:rsid w:val="0065007C"/>
    <w:rsid w:val="00650805"/>
    <w:rsid w:val="00651B8D"/>
    <w:rsid w:val="00651B97"/>
    <w:rsid w:val="00651D26"/>
    <w:rsid w:val="00652007"/>
    <w:rsid w:val="006525EF"/>
    <w:rsid w:val="00652807"/>
    <w:rsid w:val="006539A2"/>
    <w:rsid w:val="00654234"/>
    <w:rsid w:val="006542F8"/>
    <w:rsid w:val="006543C6"/>
    <w:rsid w:val="00654790"/>
    <w:rsid w:val="006548AC"/>
    <w:rsid w:val="006549A3"/>
    <w:rsid w:val="00654C53"/>
    <w:rsid w:val="00654E3C"/>
    <w:rsid w:val="00654E7C"/>
    <w:rsid w:val="00655527"/>
    <w:rsid w:val="0065653B"/>
    <w:rsid w:val="00656972"/>
    <w:rsid w:val="00656F3E"/>
    <w:rsid w:val="00657786"/>
    <w:rsid w:val="00657AE4"/>
    <w:rsid w:val="00660327"/>
    <w:rsid w:val="006606B2"/>
    <w:rsid w:val="0066217D"/>
    <w:rsid w:val="00662FB1"/>
    <w:rsid w:val="0066358B"/>
    <w:rsid w:val="00663B01"/>
    <w:rsid w:val="00663FAB"/>
    <w:rsid w:val="00664452"/>
    <w:rsid w:val="00664635"/>
    <w:rsid w:val="0066474A"/>
    <w:rsid w:val="00664750"/>
    <w:rsid w:val="006651B3"/>
    <w:rsid w:val="0066622E"/>
    <w:rsid w:val="006677B6"/>
    <w:rsid w:val="006705B1"/>
    <w:rsid w:val="00670BCA"/>
    <w:rsid w:val="00670F97"/>
    <w:rsid w:val="0067179B"/>
    <w:rsid w:val="00671F53"/>
    <w:rsid w:val="006731AE"/>
    <w:rsid w:val="00673ABA"/>
    <w:rsid w:val="00673E63"/>
    <w:rsid w:val="00673F53"/>
    <w:rsid w:val="00673FD5"/>
    <w:rsid w:val="006750D9"/>
    <w:rsid w:val="00675895"/>
    <w:rsid w:val="00675A58"/>
    <w:rsid w:val="00675CFB"/>
    <w:rsid w:val="00676D7C"/>
    <w:rsid w:val="006779DF"/>
    <w:rsid w:val="0068019F"/>
    <w:rsid w:val="0068046E"/>
    <w:rsid w:val="006808DE"/>
    <w:rsid w:val="00680EEF"/>
    <w:rsid w:val="00680FAE"/>
    <w:rsid w:val="00681530"/>
    <w:rsid w:val="00681532"/>
    <w:rsid w:val="006816F7"/>
    <w:rsid w:val="00682888"/>
    <w:rsid w:val="00682C42"/>
    <w:rsid w:val="006832E2"/>
    <w:rsid w:val="00683B4B"/>
    <w:rsid w:val="00683E44"/>
    <w:rsid w:val="006841CF"/>
    <w:rsid w:val="00684A34"/>
    <w:rsid w:val="00684EAB"/>
    <w:rsid w:val="006853AC"/>
    <w:rsid w:val="0068545D"/>
    <w:rsid w:val="0068580B"/>
    <w:rsid w:val="00685AE7"/>
    <w:rsid w:val="006864EF"/>
    <w:rsid w:val="00686869"/>
    <w:rsid w:val="0068697E"/>
    <w:rsid w:val="00686E49"/>
    <w:rsid w:val="00686FC9"/>
    <w:rsid w:val="00687A93"/>
    <w:rsid w:val="00690350"/>
    <w:rsid w:val="00690A76"/>
    <w:rsid w:val="00690C99"/>
    <w:rsid w:val="00691846"/>
    <w:rsid w:val="006918B0"/>
    <w:rsid w:val="00691AF3"/>
    <w:rsid w:val="00692007"/>
    <w:rsid w:val="006920CD"/>
    <w:rsid w:val="006920DB"/>
    <w:rsid w:val="006926CF"/>
    <w:rsid w:val="006929DD"/>
    <w:rsid w:val="00692AE2"/>
    <w:rsid w:val="00693817"/>
    <w:rsid w:val="0069454D"/>
    <w:rsid w:val="006945B6"/>
    <w:rsid w:val="006953C1"/>
    <w:rsid w:val="0069581C"/>
    <w:rsid w:val="00695E82"/>
    <w:rsid w:val="00696069"/>
    <w:rsid w:val="006962A6"/>
    <w:rsid w:val="0069674B"/>
    <w:rsid w:val="00696905"/>
    <w:rsid w:val="00696991"/>
    <w:rsid w:val="00696FAF"/>
    <w:rsid w:val="00697F58"/>
    <w:rsid w:val="00697FBA"/>
    <w:rsid w:val="006A06A0"/>
    <w:rsid w:val="006A081A"/>
    <w:rsid w:val="006A0F86"/>
    <w:rsid w:val="006A1029"/>
    <w:rsid w:val="006A1511"/>
    <w:rsid w:val="006A1CA7"/>
    <w:rsid w:val="006A1FE8"/>
    <w:rsid w:val="006A1FF3"/>
    <w:rsid w:val="006A20C6"/>
    <w:rsid w:val="006A32B5"/>
    <w:rsid w:val="006A3637"/>
    <w:rsid w:val="006A3B16"/>
    <w:rsid w:val="006A3F0A"/>
    <w:rsid w:val="006A40CE"/>
    <w:rsid w:val="006A429F"/>
    <w:rsid w:val="006A4639"/>
    <w:rsid w:val="006A4B36"/>
    <w:rsid w:val="006A5CFB"/>
    <w:rsid w:val="006A67D6"/>
    <w:rsid w:val="006A6D72"/>
    <w:rsid w:val="006A7F62"/>
    <w:rsid w:val="006B1811"/>
    <w:rsid w:val="006B190C"/>
    <w:rsid w:val="006B19D9"/>
    <w:rsid w:val="006B256A"/>
    <w:rsid w:val="006B2802"/>
    <w:rsid w:val="006B2C27"/>
    <w:rsid w:val="006B32D2"/>
    <w:rsid w:val="006B3738"/>
    <w:rsid w:val="006B3873"/>
    <w:rsid w:val="006B3AE5"/>
    <w:rsid w:val="006B3F46"/>
    <w:rsid w:val="006B416C"/>
    <w:rsid w:val="006B4D97"/>
    <w:rsid w:val="006B4DC9"/>
    <w:rsid w:val="006B5734"/>
    <w:rsid w:val="006B5801"/>
    <w:rsid w:val="006B5AF5"/>
    <w:rsid w:val="006B6127"/>
    <w:rsid w:val="006B69D0"/>
    <w:rsid w:val="006B6AAD"/>
    <w:rsid w:val="006B790E"/>
    <w:rsid w:val="006C037B"/>
    <w:rsid w:val="006C088F"/>
    <w:rsid w:val="006C0C7E"/>
    <w:rsid w:val="006C0DBC"/>
    <w:rsid w:val="006C0ED4"/>
    <w:rsid w:val="006C10A0"/>
    <w:rsid w:val="006C11FC"/>
    <w:rsid w:val="006C1324"/>
    <w:rsid w:val="006C14E8"/>
    <w:rsid w:val="006C1DC3"/>
    <w:rsid w:val="006C1E78"/>
    <w:rsid w:val="006C2D27"/>
    <w:rsid w:val="006C30F9"/>
    <w:rsid w:val="006C3498"/>
    <w:rsid w:val="006C3510"/>
    <w:rsid w:val="006C3C0C"/>
    <w:rsid w:val="006C3E08"/>
    <w:rsid w:val="006C45D1"/>
    <w:rsid w:val="006C48B3"/>
    <w:rsid w:val="006C4A24"/>
    <w:rsid w:val="006C4CDF"/>
    <w:rsid w:val="006C4E4D"/>
    <w:rsid w:val="006C4FB9"/>
    <w:rsid w:val="006C5055"/>
    <w:rsid w:val="006C529C"/>
    <w:rsid w:val="006C564F"/>
    <w:rsid w:val="006C63E1"/>
    <w:rsid w:val="006C68E0"/>
    <w:rsid w:val="006C74A5"/>
    <w:rsid w:val="006C7C54"/>
    <w:rsid w:val="006D0338"/>
    <w:rsid w:val="006D039C"/>
    <w:rsid w:val="006D0F22"/>
    <w:rsid w:val="006D17F8"/>
    <w:rsid w:val="006D1C3C"/>
    <w:rsid w:val="006D1F47"/>
    <w:rsid w:val="006D2475"/>
    <w:rsid w:val="006D27A9"/>
    <w:rsid w:val="006D2BE9"/>
    <w:rsid w:val="006D2D29"/>
    <w:rsid w:val="006D3050"/>
    <w:rsid w:val="006D387E"/>
    <w:rsid w:val="006D3EBD"/>
    <w:rsid w:val="006D4278"/>
    <w:rsid w:val="006D4356"/>
    <w:rsid w:val="006D4E84"/>
    <w:rsid w:val="006D535F"/>
    <w:rsid w:val="006D5A18"/>
    <w:rsid w:val="006D5C6A"/>
    <w:rsid w:val="006D5EA0"/>
    <w:rsid w:val="006D640C"/>
    <w:rsid w:val="006D64B1"/>
    <w:rsid w:val="006D6673"/>
    <w:rsid w:val="006D6A8F"/>
    <w:rsid w:val="006D6AD1"/>
    <w:rsid w:val="006D6B1A"/>
    <w:rsid w:val="006D6BD6"/>
    <w:rsid w:val="006D73B0"/>
    <w:rsid w:val="006D7E62"/>
    <w:rsid w:val="006E0458"/>
    <w:rsid w:val="006E0683"/>
    <w:rsid w:val="006E06D5"/>
    <w:rsid w:val="006E0746"/>
    <w:rsid w:val="006E0C5F"/>
    <w:rsid w:val="006E0F4E"/>
    <w:rsid w:val="006E22BF"/>
    <w:rsid w:val="006E2713"/>
    <w:rsid w:val="006E2A96"/>
    <w:rsid w:val="006E2D84"/>
    <w:rsid w:val="006E2EBE"/>
    <w:rsid w:val="006E3258"/>
    <w:rsid w:val="006E36C7"/>
    <w:rsid w:val="006E41A9"/>
    <w:rsid w:val="006E4BA0"/>
    <w:rsid w:val="006E527E"/>
    <w:rsid w:val="006E629B"/>
    <w:rsid w:val="006E6463"/>
    <w:rsid w:val="006E6BFA"/>
    <w:rsid w:val="006E77AE"/>
    <w:rsid w:val="006E783D"/>
    <w:rsid w:val="006F0204"/>
    <w:rsid w:val="006F04B7"/>
    <w:rsid w:val="006F079C"/>
    <w:rsid w:val="006F12F4"/>
    <w:rsid w:val="006F1366"/>
    <w:rsid w:val="006F1411"/>
    <w:rsid w:val="006F1F5D"/>
    <w:rsid w:val="006F2140"/>
    <w:rsid w:val="006F34C1"/>
    <w:rsid w:val="006F3891"/>
    <w:rsid w:val="006F3C6F"/>
    <w:rsid w:val="006F5FC4"/>
    <w:rsid w:val="006F683F"/>
    <w:rsid w:val="006F6ADE"/>
    <w:rsid w:val="006F6D4D"/>
    <w:rsid w:val="006F6F4E"/>
    <w:rsid w:val="006F7294"/>
    <w:rsid w:val="006F72F8"/>
    <w:rsid w:val="006F7F36"/>
    <w:rsid w:val="007006CF"/>
    <w:rsid w:val="00700A42"/>
    <w:rsid w:val="00700BCA"/>
    <w:rsid w:val="00700DE7"/>
    <w:rsid w:val="007016AB"/>
    <w:rsid w:val="00701C41"/>
    <w:rsid w:val="00702125"/>
    <w:rsid w:val="00702686"/>
    <w:rsid w:val="0070316F"/>
    <w:rsid w:val="007039C6"/>
    <w:rsid w:val="00703A61"/>
    <w:rsid w:val="0070453D"/>
    <w:rsid w:val="007045A7"/>
    <w:rsid w:val="007046DC"/>
    <w:rsid w:val="00704B73"/>
    <w:rsid w:val="00704FC2"/>
    <w:rsid w:val="007052CC"/>
    <w:rsid w:val="00705F9E"/>
    <w:rsid w:val="00706431"/>
    <w:rsid w:val="0070646F"/>
    <w:rsid w:val="00706658"/>
    <w:rsid w:val="00707561"/>
    <w:rsid w:val="0070764E"/>
    <w:rsid w:val="00707964"/>
    <w:rsid w:val="00707E7F"/>
    <w:rsid w:val="007104C9"/>
    <w:rsid w:val="00711764"/>
    <w:rsid w:val="0071292B"/>
    <w:rsid w:val="007131B6"/>
    <w:rsid w:val="00713276"/>
    <w:rsid w:val="007132F8"/>
    <w:rsid w:val="00713927"/>
    <w:rsid w:val="00714038"/>
    <w:rsid w:val="00714657"/>
    <w:rsid w:val="00714F32"/>
    <w:rsid w:val="0071526E"/>
    <w:rsid w:val="007153E0"/>
    <w:rsid w:val="007157E7"/>
    <w:rsid w:val="007158C4"/>
    <w:rsid w:val="00715FDB"/>
    <w:rsid w:val="00716595"/>
    <w:rsid w:val="00716C26"/>
    <w:rsid w:val="00716D8E"/>
    <w:rsid w:val="00716F06"/>
    <w:rsid w:val="00717149"/>
    <w:rsid w:val="0071727B"/>
    <w:rsid w:val="007174EF"/>
    <w:rsid w:val="0071768B"/>
    <w:rsid w:val="00720751"/>
    <w:rsid w:val="00720C41"/>
    <w:rsid w:val="00720F68"/>
    <w:rsid w:val="0072194C"/>
    <w:rsid w:val="00722176"/>
    <w:rsid w:val="00722260"/>
    <w:rsid w:val="007226EC"/>
    <w:rsid w:val="007227F5"/>
    <w:rsid w:val="007232AC"/>
    <w:rsid w:val="0072334F"/>
    <w:rsid w:val="00723C75"/>
    <w:rsid w:val="00723CB4"/>
    <w:rsid w:val="0072456D"/>
    <w:rsid w:val="0072502C"/>
    <w:rsid w:val="007253F3"/>
    <w:rsid w:val="0072566B"/>
    <w:rsid w:val="0072702B"/>
    <w:rsid w:val="007270F8"/>
    <w:rsid w:val="007300F8"/>
    <w:rsid w:val="007302EE"/>
    <w:rsid w:val="007309C1"/>
    <w:rsid w:val="00730A11"/>
    <w:rsid w:val="00730B51"/>
    <w:rsid w:val="00730BF5"/>
    <w:rsid w:val="007313FD"/>
    <w:rsid w:val="0073154A"/>
    <w:rsid w:val="00731794"/>
    <w:rsid w:val="007319C8"/>
    <w:rsid w:val="007333F4"/>
    <w:rsid w:val="00733B24"/>
    <w:rsid w:val="0073413E"/>
    <w:rsid w:val="00734753"/>
    <w:rsid w:val="0073486C"/>
    <w:rsid w:val="00734C73"/>
    <w:rsid w:val="00737D9A"/>
    <w:rsid w:val="00737F8D"/>
    <w:rsid w:val="00740602"/>
    <w:rsid w:val="007408AA"/>
    <w:rsid w:val="00741235"/>
    <w:rsid w:val="007412BD"/>
    <w:rsid w:val="0074241C"/>
    <w:rsid w:val="00742680"/>
    <w:rsid w:val="00742C20"/>
    <w:rsid w:val="00743288"/>
    <w:rsid w:val="00743813"/>
    <w:rsid w:val="007442D8"/>
    <w:rsid w:val="007451D6"/>
    <w:rsid w:val="007454DB"/>
    <w:rsid w:val="00746353"/>
    <w:rsid w:val="00746C6A"/>
    <w:rsid w:val="00747A11"/>
    <w:rsid w:val="00747A73"/>
    <w:rsid w:val="00747A90"/>
    <w:rsid w:val="00747DEB"/>
    <w:rsid w:val="0075004D"/>
    <w:rsid w:val="00751442"/>
    <w:rsid w:val="0075161C"/>
    <w:rsid w:val="00751D0D"/>
    <w:rsid w:val="00751EBE"/>
    <w:rsid w:val="0075283C"/>
    <w:rsid w:val="00752CDE"/>
    <w:rsid w:val="00753B6F"/>
    <w:rsid w:val="00754755"/>
    <w:rsid w:val="007550EB"/>
    <w:rsid w:val="00755531"/>
    <w:rsid w:val="00755A83"/>
    <w:rsid w:val="00755C03"/>
    <w:rsid w:val="00755CFA"/>
    <w:rsid w:val="00756336"/>
    <w:rsid w:val="007568D0"/>
    <w:rsid w:val="0075696B"/>
    <w:rsid w:val="00757334"/>
    <w:rsid w:val="007574BC"/>
    <w:rsid w:val="00757B46"/>
    <w:rsid w:val="00757DFF"/>
    <w:rsid w:val="007600F1"/>
    <w:rsid w:val="00760D29"/>
    <w:rsid w:val="00760D7E"/>
    <w:rsid w:val="00761B66"/>
    <w:rsid w:val="00761C24"/>
    <w:rsid w:val="007625F5"/>
    <w:rsid w:val="007629DB"/>
    <w:rsid w:val="00762F64"/>
    <w:rsid w:val="00763A15"/>
    <w:rsid w:val="00763C71"/>
    <w:rsid w:val="00765015"/>
    <w:rsid w:val="00765DF9"/>
    <w:rsid w:val="007663A6"/>
    <w:rsid w:val="007664A1"/>
    <w:rsid w:val="007669DA"/>
    <w:rsid w:val="00766AF2"/>
    <w:rsid w:val="00766C80"/>
    <w:rsid w:val="00767A6E"/>
    <w:rsid w:val="00770BCE"/>
    <w:rsid w:val="00770C36"/>
    <w:rsid w:val="00771055"/>
    <w:rsid w:val="007713C2"/>
    <w:rsid w:val="0077166A"/>
    <w:rsid w:val="00771DE8"/>
    <w:rsid w:val="00773131"/>
    <w:rsid w:val="0077329D"/>
    <w:rsid w:val="0077358A"/>
    <w:rsid w:val="007739D5"/>
    <w:rsid w:val="00773D7F"/>
    <w:rsid w:val="007747C7"/>
    <w:rsid w:val="00774BB2"/>
    <w:rsid w:val="00774D5E"/>
    <w:rsid w:val="00775473"/>
    <w:rsid w:val="00775E5C"/>
    <w:rsid w:val="0077648E"/>
    <w:rsid w:val="00776516"/>
    <w:rsid w:val="007774BF"/>
    <w:rsid w:val="00777A9A"/>
    <w:rsid w:val="00777E59"/>
    <w:rsid w:val="00780BBF"/>
    <w:rsid w:val="00780E6E"/>
    <w:rsid w:val="0078138A"/>
    <w:rsid w:val="007819E1"/>
    <w:rsid w:val="007820CF"/>
    <w:rsid w:val="0078212B"/>
    <w:rsid w:val="00782C7A"/>
    <w:rsid w:val="00782E94"/>
    <w:rsid w:val="00783674"/>
    <w:rsid w:val="00783868"/>
    <w:rsid w:val="00783CD4"/>
    <w:rsid w:val="00784725"/>
    <w:rsid w:val="0078534B"/>
    <w:rsid w:val="007853C3"/>
    <w:rsid w:val="00786A61"/>
    <w:rsid w:val="00786AA2"/>
    <w:rsid w:val="00786D2F"/>
    <w:rsid w:val="00787403"/>
    <w:rsid w:val="00787572"/>
    <w:rsid w:val="00787CBF"/>
    <w:rsid w:val="00787E97"/>
    <w:rsid w:val="00790139"/>
    <w:rsid w:val="007902B7"/>
    <w:rsid w:val="0079045A"/>
    <w:rsid w:val="0079077A"/>
    <w:rsid w:val="00790EDC"/>
    <w:rsid w:val="00791498"/>
    <w:rsid w:val="00791B12"/>
    <w:rsid w:val="00791D33"/>
    <w:rsid w:val="00791FC2"/>
    <w:rsid w:val="007920E4"/>
    <w:rsid w:val="0079242F"/>
    <w:rsid w:val="00793AA4"/>
    <w:rsid w:val="0079416F"/>
    <w:rsid w:val="00794EEA"/>
    <w:rsid w:val="007950A6"/>
    <w:rsid w:val="00796604"/>
    <w:rsid w:val="00796738"/>
    <w:rsid w:val="00796916"/>
    <w:rsid w:val="00796E13"/>
    <w:rsid w:val="00797581"/>
    <w:rsid w:val="00797598"/>
    <w:rsid w:val="00797697"/>
    <w:rsid w:val="00797E85"/>
    <w:rsid w:val="007A01D3"/>
    <w:rsid w:val="007A116A"/>
    <w:rsid w:val="007A159D"/>
    <w:rsid w:val="007A1995"/>
    <w:rsid w:val="007A1D14"/>
    <w:rsid w:val="007A22E2"/>
    <w:rsid w:val="007A25A4"/>
    <w:rsid w:val="007A2B4B"/>
    <w:rsid w:val="007A39FE"/>
    <w:rsid w:val="007A3CFC"/>
    <w:rsid w:val="007A44E3"/>
    <w:rsid w:val="007A4678"/>
    <w:rsid w:val="007A48A0"/>
    <w:rsid w:val="007A48FC"/>
    <w:rsid w:val="007A4DB8"/>
    <w:rsid w:val="007A4EDD"/>
    <w:rsid w:val="007A50FF"/>
    <w:rsid w:val="007A5AC7"/>
    <w:rsid w:val="007A611A"/>
    <w:rsid w:val="007A6899"/>
    <w:rsid w:val="007A6D63"/>
    <w:rsid w:val="007A717B"/>
    <w:rsid w:val="007A71EF"/>
    <w:rsid w:val="007A76EB"/>
    <w:rsid w:val="007A7769"/>
    <w:rsid w:val="007A7CC3"/>
    <w:rsid w:val="007B11D4"/>
    <w:rsid w:val="007B193A"/>
    <w:rsid w:val="007B1F76"/>
    <w:rsid w:val="007B1FA2"/>
    <w:rsid w:val="007B2068"/>
    <w:rsid w:val="007B2B08"/>
    <w:rsid w:val="007B2CC1"/>
    <w:rsid w:val="007B2D04"/>
    <w:rsid w:val="007B2E57"/>
    <w:rsid w:val="007B2FE3"/>
    <w:rsid w:val="007B33CD"/>
    <w:rsid w:val="007B399E"/>
    <w:rsid w:val="007B5388"/>
    <w:rsid w:val="007B5F32"/>
    <w:rsid w:val="007B60D8"/>
    <w:rsid w:val="007B6B42"/>
    <w:rsid w:val="007C032F"/>
    <w:rsid w:val="007C07E8"/>
    <w:rsid w:val="007C0C20"/>
    <w:rsid w:val="007C1E5F"/>
    <w:rsid w:val="007C212B"/>
    <w:rsid w:val="007C2223"/>
    <w:rsid w:val="007C30C4"/>
    <w:rsid w:val="007C31F5"/>
    <w:rsid w:val="007C3310"/>
    <w:rsid w:val="007C38E2"/>
    <w:rsid w:val="007C4080"/>
    <w:rsid w:val="007C4D5F"/>
    <w:rsid w:val="007C503C"/>
    <w:rsid w:val="007C55EC"/>
    <w:rsid w:val="007C56AE"/>
    <w:rsid w:val="007C5C32"/>
    <w:rsid w:val="007C647C"/>
    <w:rsid w:val="007C6A1E"/>
    <w:rsid w:val="007C6CA3"/>
    <w:rsid w:val="007C6FF9"/>
    <w:rsid w:val="007C7D8F"/>
    <w:rsid w:val="007C7E1E"/>
    <w:rsid w:val="007C7FCA"/>
    <w:rsid w:val="007D182A"/>
    <w:rsid w:val="007D19D9"/>
    <w:rsid w:val="007D2A3C"/>
    <w:rsid w:val="007D2DF4"/>
    <w:rsid w:val="007D2FC3"/>
    <w:rsid w:val="007D3E8C"/>
    <w:rsid w:val="007D4423"/>
    <w:rsid w:val="007D443A"/>
    <w:rsid w:val="007D476C"/>
    <w:rsid w:val="007D4DEA"/>
    <w:rsid w:val="007D58A1"/>
    <w:rsid w:val="007D5CDF"/>
    <w:rsid w:val="007D6A5A"/>
    <w:rsid w:val="007D73F4"/>
    <w:rsid w:val="007D7487"/>
    <w:rsid w:val="007D74B2"/>
    <w:rsid w:val="007D7D3E"/>
    <w:rsid w:val="007E057F"/>
    <w:rsid w:val="007E0A41"/>
    <w:rsid w:val="007E0AAD"/>
    <w:rsid w:val="007E0E87"/>
    <w:rsid w:val="007E225A"/>
    <w:rsid w:val="007E3907"/>
    <w:rsid w:val="007E4F98"/>
    <w:rsid w:val="007E5156"/>
    <w:rsid w:val="007E69BC"/>
    <w:rsid w:val="007E6E22"/>
    <w:rsid w:val="007E7130"/>
    <w:rsid w:val="007F005E"/>
    <w:rsid w:val="007F14EC"/>
    <w:rsid w:val="007F1820"/>
    <w:rsid w:val="007F1831"/>
    <w:rsid w:val="007F1838"/>
    <w:rsid w:val="007F25E5"/>
    <w:rsid w:val="007F3713"/>
    <w:rsid w:val="007F3846"/>
    <w:rsid w:val="007F3862"/>
    <w:rsid w:val="007F38E0"/>
    <w:rsid w:val="007F3CA9"/>
    <w:rsid w:val="007F432A"/>
    <w:rsid w:val="007F4B74"/>
    <w:rsid w:val="007F4BD9"/>
    <w:rsid w:val="007F5330"/>
    <w:rsid w:val="007F5A24"/>
    <w:rsid w:val="007F61BF"/>
    <w:rsid w:val="007F61C4"/>
    <w:rsid w:val="007F74FE"/>
    <w:rsid w:val="007F766E"/>
    <w:rsid w:val="007F7C37"/>
    <w:rsid w:val="008009D4"/>
    <w:rsid w:val="00800C9C"/>
    <w:rsid w:val="00800F97"/>
    <w:rsid w:val="0080109F"/>
    <w:rsid w:val="0080112C"/>
    <w:rsid w:val="008014C7"/>
    <w:rsid w:val="008017AB"/>
    <w:rsid w:val="008017F9"/>
    <w:rsid w:val="00801847"/>
    <w:rsid w:val="00801AD3"/>
    <w:rsid w:val="00801C9E"/>
    <w:rsid w:val="0080282D"/>
    <w:rsid w:val="00802CF3"/>
    <w:rsid w:val="00803694"/>
    <w:rsid w:val="00804256"/>
    <w:rsid w:val="0080433C"/>
    <w:rsid w:val="008043DC"/>
    <w:rsid w:val="00804600"/>
    <w:rsid w:val="00805736"/>
    <w:rsid w:val="00805AEA"/>
    <w:rsid w:val="00805D2C"/>
    <w:rsid w:val="00806CC8"/>
    <w:rsid w:val="00807CA8"/>
    <w:rsid w:val="00807CE4"/>
    <w:rsid w:val="008102E9"/>
    <w:rsid w:val="008107FF"/>
    <w:rsid w:val="0081137A"/>
    <w:rsid w:val="00811D03"/>
    <w:rsid w:val="00812CC7"/>
    <w:rsid w:val="008130E4"/>
    <w:rsid w:val="00813E6F"/>
    <w:rsid w:val="00815E4C"/>
    <w:rsid w:val="00816606"/>
    <w:rsid w:val="0081677F"/>
    <w:rsid w:val="008167E9"/>
    <w:rsid w:val="00816D8E"/>
    <w:rsid w:val="00817343"/>
    <w:rsid w:val="0082070A"/>
    <w:rsid w:val="00820962"/>
    <w:rsid w:val="00821149"/>
    <w:rsid w:val="00821860"/>
    <w:rsid w:val="00821C66"/>
    <w:rsid w:val="00822323"/>
    <w:rsid w:val="0082253C"/>
    <w:rsid w:val="0082267F"/>
    <w:rsid w:val="00822AFC"/>
    <w:rsid w:val="00824623"/>
    <w:rsid w:val="00825325"/>
    <w:rsid w:val="008255C0"/>
    <w:rsid w:val="008256DC"/>
    <w:rsid w:val="0082570F"/>
    <w:rsid w:val="0082574E"/>
    <w:rsid w:val="00825774"/>
    <w:rsid w:val="00825FAF"/>
    <w:rsid w:val="00826229"/>
    <w:rsid w:val="00826609"/>
    <w:rsid w:val="00826C25"/>
    <w:rsid w:val="00826C34"/>
    <w:rsid w:val="008270DF"/>
    <w:rsid w:val="00827508"/>
    <w:rsid w:val="00827705"/>
    <w:rsid w:val="008279F9"/>
    <w:rsid w:val="00827AD2"/>
    <w:rsid w:val="00827F2C"/>
    <w:rsid w:val="00830383"/>
    <w:rsid w:val="00830693"/>
    <w:rsid w:val="0083136C"/>
    <w:rsid w:val="00831B8F"/>
    <w:rsid w:val="00832531"/>
    <w:rsid w:val="00832FF6"/>
    <w:rsid w:val="00833420"/>
    <w:rsid w:val="008334F1"/>
    <w:rsid w:val="00833A9B"/>
    <w:rsid w:val="00833C4C"/>
    <w:rsid w:val="00833C50"/>
    <w:rsid w:val="00833DBE"/>
    <w:rsid w:val="008348A9"/>
    <w:rsid w:val="00834F45"/>
    <w:rsid w:val="00835F01"/>
    <w:rsid w:val="008366B2"/>
    <w:rsid w:val="00836ED4"/>
    <w:rsid w:val="00836F1D"/>
    <w:rsid w:val="0083758D"/>
    <w:rsid w:val="00837C12"/>
    <w:rsid w:val="00837DD2"/>
    <w:rsid w:val="0084005B"/>
    <w:rsid w:val="00840E43"/>
    <w:rsid w:val="00840E76"/>
    <w:rsid w:val="00841145"/>
    <w:rsid w:val="008420E3"/>
    <w:rsid w:val="008420F4"/>
    <w:rsid w:val="0084213D"/>
    <w:rsid w:val="00842AF2"/>
    <w:rsid w:val="00842D8A"/>
    <w:rsid w:val="00842FC1"/>
    <w:rsid w:val="008439E9"/>
    <w:rsid w:val="00843E88"/>
    <w:rsid w:val="0084406F"/>
    <w:rsid w:val="008457FF"/>
    <w:rsid w:val="008458EF"/>
    <w:rsid w:val="00845D49"/>
    <w:rsid w:val="00845D4F"/>
    <w:rsid w:val="00845DBC"/>
    <w:rsid w:val="008460B3"/>
    <w:rsid w:val="00846126"/>
    <w:rsid w:val="0084624F"/>
    <w:rsid w:val="00846357"/>
    <w:rsid w:val="00846EB4"/>
    <w:rsid w:val="00847178"/>
    <w:rsid w:val="008473FC"/>
    <w:rsid w:val="0085089F"/>
    <w:rsid w:val="00850D99"/>
    <w:rsid w:val="00851051"/>
    <w:rsid w:val="00851676"/>
    <w:rsid w:val="00852AFA"/>
    <w:rsid w:val="008538C9"/>
    <w:rsid w:val="00853953"/>
    <w:rsid w:val="00854690"/>
    <w:rsid w:val="0085499D"/>
    <w:rsid w:val="00855567"/>
    <w:rsid w:val="008559C1"/>
    <w:rsid w:val="008562DD"/>
    <w:rsid w:val="00856ED2"/>
    <w:rsid w:val="00857546"/>
    <w:rsid w:val="008579BF"/>
    <w:rsid w:val="00857E93"/>
    <w:rsid w:val="0086032D"/>
    <w:rsid w:val="00860589"/>
    <w:rsid w:val="00860D2D"/>
    <w:rsid w:val="00860DCA"/>
    <w:rsid w:val="00860F9F"/>
    <w:rsid w:val="008611EB"/>
    <w:rsid w:val="00861A58"/>
    <w:rsid w:val="00862843"/>
    <w:rsid w:val="00862E3D"/>
    <w:rsid w:val="008632D4"/>
    <w:rsid w:val="008634D2"/>
    <w:rsid w:val="008638AA"/>
    <w:rsid w:val="00863983"/>
    <w:rsid w:val="0086399F"/>
    <w:rsid w:val="00864088"/>
    <w:rsid w:val="00864BBE"/>
    <w:rsid w:val="00864EEA"/>
    <w:rsid w:val="00865215"/>
    <w:rsid w:val="00865F51"/>
    <w:rsid w:val="00866159"/>
    <w:rsid w:val="00866882"/>
    <w:rsid w:val="00867481"/>
    <w:rsid w:val="008675B4"/>
    <w:rsid w:val="0086785D"/>
    <w:rsid w:val="00867CD0"/>
    <w:rsid w:val="00867D11"/>
    <w:rsid w:val="0087014E"/>
    <w:rsid w:val="008701EE"/>
    <w:rsid w:val="008705D1"/>
    <w:rsid w:val="00870B42"/>
    <w:rsid w:val="00870E0F"/>
    <w:rsid w:val="00871A0A"/>
    <w:rsid w:val="0087207C"/>
    <w:rsid w:val="0087212F"/>
    <w:rsid w:val="008723CA"/>
    <w:rsid w:val="00872456"/>
    <w:rsid w:val="00872601"/>
    <w:rsid w:val="00872995"/>
    <w:rsid w:val="00873629"/>
    <w:rsid w:val="00873C58"/>
    <w:rsid w:val="008747D0"/>
    <w:rsid w:val="008747FB"/>
    <w:rsid w:val="008753B8"/>
    <w:rsid w:val="00875593"/>
    <w:rsid w:val="00876270"/>
    <w:rsid w:val="00876C3E"/>
    <w:rsid w:val="00876EA1"/>
    <w:rsid w:val="008775FC"/>
    <w:rsid w:val="00877C84"/>
    <w:rsid w:val="00880217"/>
    <w:rsid w:val="008802C9"/>
    <w:rsid w:val="00880E58"/>
    <w:rsid w:val="008819A7"/>
    <w:rsid w:val="00881DF4"/>
    <w:rsid w:val="00881E6E"/>
    <w:rsid w:val="00881EA4"/>
    <w:rsid w:val="00882182"/>
    <w:rsid w:val="0088228A"/>
    <w:rsid w:val="008823F2"/>
    <w:rsid w:val="00882803"/>
    <w:rsid w:val="00882805"/>
    <w:rsid w:val="008829EA"/>
    <w:rsid w:val="00882DC9"/>
    <w:rsid w:val="008837B7"/>
    <w:rsid w:val="00883952"/>
    <w:rsid w:val="008840F5"/>
    <w:rsid w:val="00884713"/>
    <w:rsid w:val="00885221"/>
    <w:rsid w:val="008854EF"/>
    <w:rsid w:val="00886160"/>
    <w:rsid w:val="00886DD3"/>
    <w:rsid w:val="00890120"/>
    <w:rsid w:val="008905E9"/>
    <w:rsid w:val="00890EA3"/>
    <w:rsid w:val="008915F0"/>
    <w:rsid w:val="00891720"/>
    <w:rsid w:val="0089179D"/>
    <w:rsid w:val="00891A8F"/>
    <w:rsid w:val="00891E73"/>
    <w:rsid w:val="00892808"/>
    <w:rsid w:val="0089355F"/>
    <w:rsid w:val="0089570D"/>
    <w:rsid w:val="00895DD8"/>
    <w:rsid w:val="00896F6D"/>
    <w:rsid w:val="00897B3A"/>
    <w:rsid w:val="00897F12"/>
    <w:rsid w:val="008A072E"/>
    <w:rsid w:val="008A1552"/>
    <w:rsid w:val="008A2376"/>
    <w:rsid w:val="008A2F3B"/>
    <w:rsid w:val="008A323A"/>
    <w:rsid w:val="008A3A9B"/>
    <w:rsid w:val="008A3B56"/>
    <w:rsid w:val="008A3BBB"/>
    <w:rsid w:val="008A41E0"/>
    <w:rsid w:val="008A50C5"/>
    <w:rsid w:val="008A6EF3"/>
    <w:rsid w:val="008A70B6"/>
    <w:rsid w:val="008A758E"/>
    <w:rsid w:val="008A77BB"/>
    <w:rsid w:val="008A79ED"/>
    <w:rsid w:val="008B15A2"/>
    <w:rsid w:val="008B179F"/>
    <w:rsid w:val="008B1A1F"/>
    <w:rsid w:val="008B2F94"/>
    <w:rsid w:val="008B3077"/>
    <w:rsid w:val="008B3E2E"/>
    <w:rsid w:val="008B3F4B"/>
    <w:rsid w:val="008B3F95"/>
    <w:rsid w:val="008B424A"/>
    <w:rsid w:val="008B4F2A"/>
    <w:rsid w:val="008B50BE"/>
    <w:rsid w:val="008B533C"/>
    <w:rsid w:val="008B5683"/>
    <w:rsid w:val="008B66AB"/>
    <w:rsid w:val="008B6F03"/>
    <w:rsid w:val="008B77A1"/>
    <w:rsid w:val="008B7A81"/>
    <w:rsid w:val="008C0028"/>
    <w:rsid w:val="008C10A8"/>
    <w:rsid w:val="008C163C"/>
    <w:rsid w:val="008C17D5"/>
    <w:rsid w:val="008C1AC4"/>
    <w:rsid w:val="008C2C56"/>
    <w:rsid w:val="008C39AF"/>
    <w:rsid w:val="008C3C01"/>
    <w:rsid w:val="008C3E8D"/>
    <w:rsid w:val="008C40B5"/>
    <w:rsid w:val="008C4CAC"/>
    <w:rsid w:val="008C4DF7"/>
    <w:rsid w:val="008C5050"/>
    <w:rsid w:val="008C5381"/>
    <w:rsid w:val="008C59F4"/>
    <w:rsid w:val="008C6644"/>
    <w:rsid w:val="008C6753"/>
    <w:rsid w:val="008C6B9C"/>
    <w:rsid w:val="008C6D31"/>
    <w:rsid w:val="008C74F3"/>
    <w:rsid w:val="008C7775"/>
    <w:rsid w:val="008C7A72"/>
    <w:rsid w:val="008C7F1A"/>
    <w:rsid w:val="008D098E"/>
    <w:rsid w:val="008D16AC"/>
    <w:rsid w:val="008D18A0"/>
    <w:rsid w:val="008D21F4"/>
    <w:rsid w:val="008D2802"/>
    <w:rsid w:val="008D28CF"/>
    <w:rsid w:val="008D2B38"/>
    <w:rsid w:val="008D2BFA"/>
    <w:rsid w:val="008D323C"/>
    <w:rsid w:val="008D32A6"/>
    <w:rsid w:val="008D3426"/>
    <w:rsid w:val="008D3A11"/>
    <w:rsid w:val="008D467E"/>
    <w:rsid w:val="008D4A63"/>
    <w:rsid w:val="008D5364"/>
    <w:rsid w:val="008D5925"/>
    <w:rsid w:val="008D5E21"/>
    <w:rsid w:val="008D672D"/>
    <w:rsid w:val="008D69FC"/>
    <w:rsid w:val="008D7651"/>
    <w:rsid w:val="008D79D6"/>
    <w:rsid w:val="008E002C"/>
    <w:rsid w:val="008E0474"/>
    <w:rsid w:val="008E05EE"/>
    <w:rsid w:val="008E08DD"/>
    <w:rsid w:val="008E09F7"/>
    <w:rsid w:val="008E0EEC"/>
    <w:rsid w:val="008E1280"/>
    <w:rsid w:val="008E1454"/>
    <w:rsid w:val="008E1E6B"/>
    <w:rsid w:val="008E2591"/>
    <w:rsid w:val="008E2DA1"/>
    <w:rsid w:val="008E3678"/>
    <w:rsid w:val="008E3B1D"/>
    <w:rsid w:val="008E5D0A"/>
    <w:rsid w:val="008E6600"/>
    <w:rsid w:val="008E71D3"/>
    <w:rsid w:val="008F0507"/>
    <w:rsid w:val="008F0FC9"/>
    <w:rsid w:val="008F19D7"/>
    <w:rsid w:val="008F1F19"/>
    <w:rsid w:val="008F3D65"/>
    <w:rsid w:val="008F445E"/>
    <w:rsid w:val="008F4B00"/>
    <w:rsid w:val="008F5CA5"/>
    <w:rsid w:val="008F6038"/>
    <w:rsid w:val="008F61B3"/>
    <w:rsid w:val="0090050E"/>
    <w:rsid w:val="00900A14"/>
    <w:rsid w:val="00900B1F"/>
    <w:rsid w:val="00902283"/>
    <w:rsid w:val="0090236D"/>
    <w:rsid w:val="00902432"/>
    <w:rsid w:val="009028B5"/>
    <w:rsid w:val="00902C6A"/>
    <w:rsid w:val="00903C24"/>
    <w:rsid w:val="00903E8A"/>
    <w:rsid w:val="0090437D"/>
    <w:rsid w:val="00904682"/>
    <w:rsid w:val="00904954"/>
    <w:rsid w:val="00904BFB"/>
    <w:rsid w:val="00904C17"/>
    <w:rsid w:val="00904DFD"/>
    <w:rsid w:val="00905358"/>
    <w:rsid w:val="0090559D"/>
    <w:rsid w:val="0090571F"/>
    <w:rsid w:val="00906C3E"/>
    <w:rsid w:val="00906F3C"/>
    <w:rsid w:val="00910372"/>
    <w:rsid w:val="00910A69"/>
    <w:rsid w:val="00910F74"/>
    <w:rsid w:val="0091128E"/>
    <w:rsid w:val="00911533"/>
    <w:rsid w:val="00911616"/>
    <w:rsid w:val="00912937"/>
    <w:rsid w:val="00912FC5"/>
    <w:rsid w:val="00914182"/>
    <w:rsid w:val="009143C4"/>
    <w:rsid w:val="00914965"/>
    <w:rsid w:val="00915D04"/>
    <w:rsid w:val="00915DB6"/>
    <w:rsid w:val="00916E58"/>
    <w:rsid w:val="00917833"/>
    <w:rsid w:val="009178C4"/>
    <w:rsid w:val="00920803"/>
    <w:rsid w:val="00920A1B"/>
    <w:rsid w:val="00920FC3"/>
    <w:rsid w:val="00921133"/>
    <w:rsid w:val="0092150F"/>
    <w:rsid w:val="009219CB"/>
    <w:rsid w:val="00921A04"/>
    <w:rsid w:val="00921CEA"/>
    <w:rsid w:val="00921D5C"/>
    <w:rsid w:val="0092214F"/>
    <w:rsid w:val="0092260E"/>
    <w:rsid w:val="009229EB"/>
    <w:rsid w:val="00922AC8"/>
    <w:rsid w:val="00922E7B"/>
    <w:rsid w:val="0092324E"/>
    <w:rsid w:val="009232DD"/>
    <w:rsid w:val="009235EA"/>
    <w:rsid w:val="00923A68"/>
    <w:rsid w:val="00923DCB"/>
    <w:rsid w:val="00923E32"/>
    <w:rsid w:val="0092464A"/>
    <w:rsid w:val="00925641"/>
    <w:rsid w:val="0092599A"/>
    <w:rsid w:val="00925BC0"/>
    <w:rsid w:val="00926099"/>
    <w:rsid w:val="00926EFE"/>
    <w:rsid w:val="0092774E"/>
    <w:rsid w:val="0093014A"/>
    <w:rsid w:val="009301DA"/>
    <w:rsid w:val="00930868"/>
    <w:rsid w:val="00930D1E"/>
    <w:rsid w:val="009316C3"/>
    <w:rsid w:val="00931CC9"/>
    <w:rsid w:val="00932CC0"/>
    <w:rsid w:val="00932F76"/>
    <w:rsid w:val="009331BC"/>
    <w:rsid w:val="0093356A"/>
    <w:rsid w:val="009338DF"/>
    <w:rsid w:val="0093394D"/>
    <w:rsid w:val="00933D9D"/>
    <w:rsid w:val="009344F2"/>
    <w:rsid w:val="00934BF5"/>
    <w:rsid w:val="00935229"/>
    <w:rsid w:val="00935BAF"/>
    <w:rsid w:val="00936093"/>
    <w:rsid w:val="009361B1"/>
    <w:rsid w:val="00936958"/>
    <w:rsid w:val="009369AF"/>
    <w:rsid w:val="00937855"/>
    <w:rsid w:val="00940CDC"/>
    <w:rsid w:val="00941E09"/>
    <w:rsid w:val="0094211A"/>
    <w:rsid w:val="0094256F"/>
    <w:rsid w:val="00942790"/>
    <w:rsid w:val="00942B64"/>
    <w:rsid w:val="00942F62"/>
    <w:rsid w:val="00943106"/>
    <w:rsid w:val="009444BD"/>
    <w:rsid w:val="009445A2"/>
    <w:rsid w:val="00944A42"/>
    <w:rsid w:val="00944DB7"/>
    <w:rsid w:val="00944E42"/>
    <w:rsid w:val="009453A9"/>
    <w:rsid w:val="00945698"/>
    <w:rsid w:val="009457AC"/>
    <w:rsid w:val="00946462"/>
    <w:rsid w:val="00946736"/>
    <w:rsid w:val="00946E6D"/>
    <w:rsid w:val="00947A68"/>
    <w:rsid w:val="00947EDC"/>
    <w:rsid w:val="00950657"/>
    <w:rsid w:val="00950AF9"/>
    <w:rsid w:val="0095112A"/>
    <w:rsid w:val="00951F8D"/>
    <w:rsid w:val="00953A65"/>
    <w:rsid w:val="00953AC1"/>
    <w:rsid w:val="00954794"/>
    <w:rsid w:val="00954BD9"/>
    <w:rsid w:val="009551BD"/>
    <w:rsid w:val="00955D69"/>
    <w:rsid w:val="00955E17"/>
    <w:rsid w:val="00956359"/>
    <w:rsid w:val="009565E9"/>
    <w:rsid w:val="009565F8"/>
    <w:rsid w:val="00956B98"/>
    <w:rsid w:val="00956FF1"/>
    <w:rsid w:val="00957082"/>
    <w:rsid w:val="00960219"/>
    <w:rsid w:val="00960419"/>
    <w:rsid w:val="0096065C"/>
    <w:rsid w:val="00960946"/>
    <w:rsid w:val="00960BA3"/>
    <w:rsid w:val="00961BD9"/>
    <w:rsid w:val="009626D5"/>
    <w:rsid w:val="0096277C"/>
    <w:rsid w:val="00963934"/>
    <w:rsid w:val="009653FE"/>
    <w:rsid w:val="00965D48"/>
    <w:rsid w:val="00965DBC"/>
    <w:rsid w:val="00966076"/>
    <w:rsid w:val="009660F2"/>
    <w:rsid w:val="009661C4"/>
    <w:rsid w:val="00967A3C"/>
    <w:rsid w:val="00967D0C"/>
    <w:rsid w:val="00970422"/>
    <w:rsid w:val="00973F36"/>
    <w:rsid w:val="00974136"/>
    <w:rsid w:val="00974FD0"/>
    <w:rsid w:val="00975D50"/>
    <w:rsid w:val="00975F53"/>
    <w:rsid w:val="00976478"/>
    <w:rsid w:val="0097756D"/>
    <w:rsid w:val="00977EB6"/>
    <w:rsid w:val="00980077"/>
    <w:rsid w:val="00980750"/>
    <w:rsid w:val="009807B5"/>
    <w:rsid w:val="00981109"/>
    <w:rsid w:val="00981767"/>
    <w:rsid w:val="00982D31"/>
    <w:rsid w:val="009834E1"/>
    <w:rsid w:val="00983799"/>
    <w:rsid w:val="00984AD4"/>
    <w:rsid w:val="00984C4B"/>
    <w:rsid w:val="009851A1"/>
    <w:rsid w:val="00985E72"/>
    <w:rsid w:val="00986FAD"/>
    <w:rsid w:val="00990C04"/>
    <w:rsid w:val="00991314"/>
    <w:rsid w:val="00991717"/>
    <w:rsid w:val="0099171A"/>
    <w:rsid w:val="00991FFF"/>
    <w:rsid w:val="0099236F"/>
    <w:rsid w:val="00993136"/>
    <w:rsid w:val="0099313A"/>
    <w:rsid w:val="00993485"/>
    <w:rsid w:val="0099396C"/>
    <w:rsid w:val="00993A79"/>
    <w:rsid w:val="009943BB"/>
    <w:rsid w:val="009946F5"/>
    <w:rsid w:val="00994929"/>
    <w:rsid w:val="00994E65"/>
    <w:rsid w:val="00995194"/>
    <w:rsid w:val="009961BC"/>
    <w:rsid w:val="00997135"/>
    <w:rsid w:val="009978E8"/>
    <w:rsid w:val="009A0DD0"/>
    <w:rsid w:val="009A0E92"/>
    <w:rsid w:val="009A102D"/>
    <w:rsid w:val="009A1332"/>
    <w:rsid w:val="009A17E1"/>
    <w:rsid w:val="009A214E"/>
    <w:rsid w:val="009A24E0"/>
    <w:rsid w:val="009A26CE"/>
    <w:rsid w:val="009A29C1"/>
    <w:rsid w:val="009A2A08"/>
    <w:rsid w:val="009A304B"/>
    <w:rsid w:val="009A31F7"/>
    <w:rsid w:val="009A585F"/>
    <w:rsid w:val="009A59B6"/>
    <w:rsid w:val="009A5BA0"/>
    <w:rsid w:val="009A5C1F"/>
    <w:rsid w:val="009A5F64"/>
    <w:rsid w:val="009A6081"/>
    <w:rsid w:val="009A62E4"/>
    <w:rsid w:val="009A652F"/>
    <w:rsid w:val="009A6833"/>
    <w:rsid w:val="009A6A15"/>
    <w:rsid w:val="009A7603"/>
    <w:rsid w:val="009A7823"/>
    <w:rsid w:val="009B06F4"/>
    <w:rsid w:val="009B0B68"/>
    <w:rsid w:val="009B0FBD"/>
    <w:rsid w:val="009B1E54"/>
    <w:rsid w:val="009B2060"/>
    <w:rsid w:val="009B2270"/>
    <w:rsid w:val="009B247E"/>
    <w:rsid w:val="009B3FA1"/>
    <w:rsid w:val="009B5760"/>
    <w:rsid w:val="009B5A9E"/>
    <w:rsid w:val="009B5D15"/>
    <w:rsid w:val="009B60BC"/>
    <w:rsid w:val="009B6B5C"/>
    <w:rsid w:val="009C08CB"/>
    <w:rsid w:val="009C17FB"/>
    <w:rsid w:val="009C18D3"/>
    <w:rsid w:val="009C1BE0"/>
    <w:rsid w:val="009C1FA6"/>
    <w:rsid w:val="009C2794"/>
    <w:rsid w:val="009C3261"/>
    <w:rsid w:val="009C341F"/>
    <w:rsid w:val="009C376D"/>
    <w:rsid w:val="009C4146"/>
    <w:rsid w:val="009C4634"/>
    <w:rsid w:val="009C4AC1"/>
    <w:rsid w:val="009C582C"/>
    <w:rsid w:val="009C5B3B"/>
    <w:rsid w:val="009C730B"/>
    <w:rsid w:val="009C74DE"/>
    <w:rsid w:val="009C754E"/>
    <w:rsid w:val="009D201A"/>
    <w:rsid w:val="009D2ADC"/>
    <w:rsid w:val="009D2C71"/>
    <w:rsid w:val="009D33C9"/>
    <w:rsid w:val="009D35A6"/>
    <w:rsid w:val="009D4027"/>
    <w:rsid w:val="009D4C56"/>
    <w:rsid w:val="009D4F61"/>
    <w:rsid w:val="009D614C"/>
    <w:rsid w:val="009D6823"/>
    <w:rsid w:val="009D6D2E"/>
    <w:rsid w:val="009D6E22"/>
    <w:rsid w:val="009D75A1"/>
    <w:rsid w:val="009D7AB8"/>
    <w:rsid w:val="009E0425"/>
    <w:rsid w:val="009E04BC"/>
    <w:rsid w:val="009E07F9"/>
    <w:rsid w:val="009E0A09"/>
    <w:rsid w:val="009E0D4A"/>
    <w:rsid w:val="009E11D9"/>
    <w:rsid w:val="009E1418"/>
    <w:rsid w:val="009E21F6"/>
    <w:rsid w:val="009E290E"/>
    <w:rsid w:val="009E34EB"/>
    <w:rsid w:val="009E3611"/>
    <w:rsid w:val="009E4289"/>
    <w:rsid w:val="009E52B7"/>
    <w:rsid w:val="009E579A"/>
    <w:rsid w:val="009E59BF"/>
    <w:rsid w:val="009E66DA"/>
    <w:rsid w:val="009E7366"/>
    <w:rsid w:val="009E7679"/>
    <w:rsid w:val="009F00DE"/>
    <w:rsid w:val="009F0D5A"/>
    <w:rsid w:val="009F199E"/>
    <w:rsid w:val="009F1AC0"/>
    <w:rsid w:val="009F25FC"/>
    <w:rsid w:val="009F2C4D"/>
    <w:rsid w:val="009F2D64"/>
    <w:rsid w:val="009F3104"/>
    <w:rsid w:val="009F3B4A"/>
    <w:rsid w:val="009F40E2"/>
    <w:rsid w:val="009F4282"/>
    <w:rsid w:val="009F46DD"/>
    <w:rsid w:val="009F4D58"/>
    <w:rsid w:val="009F567A"/>
    <w:rsid w:val="009F5826"/>
    <w:rsid w:val="009F5BF0"/>
    <w:rsid w:val="009F6C87"/>
    <w:rsid w:val="009F6FD2"/>
    <w:rsid w:val="009F70B4"/>
    <w:rsid w:val="009F713A"/>
    <w:rsid w:val="009F7641"/>
    <w:rsid w:val="00A000C2"/>
    <w:rsid w:val="00A001DE"/>
    <w:rsid w:val="00A002BD"/>
    <w:rsid w:val="00A00B87"/>
    <w:rsid w:val="00A00CC2"/>
    <w:rsid w:val="00A01014"/>
    <w:rsid w:val="00A0141E"/>
    <w:rsid w:val="00A02562"/>
    <w:rsid w:val="00A03E93"/>
    <w:rsid w:val="00A043C1"/>
    <w:rsid w:val="00A04861"/>
    <w:rsid w:val="00A057A4"/>
    <w:rsid w:val="00A06665"/>
    <w:rsid w:val="00A06887"/>
    <w:rsid w:val="00A07E61"/>
    <w:rsid w:val="00A07F99"/>
    <w:rsid w:val="00A1005A"/>
    <w:rsid w:val="00A10358"/>
    <w:rsid w:val="00A10E2E"/>
    <w:rsid w:val="00A10FC5"/>
    <w:rsid w:val="00A11E0E"/>
    <w:rsid w:val="00A123C8"/>
    <w:rsid w:val="00A140DF"/>
    <w:rsid w:val="00A1455C"/>
    <w:rsid w:val="00A14709"/>
    <w:rsid w:val="00A14D5C"/>
    <w:rsid w:val="00A14EFB"/>
    <w:rsid w:val="00A152FE"/>
    <w:rsid w:val="00A16BE6"/>
    <w:rsid w:val="00A16FA9"/>
    <w:rsid w:val="00A17149"/>
    <w:rsid w:val="00A17A94"/>
    <w:rsid w:val="00A20433"/>
    <w:rsid w:val="00A20681"/>
    <w:rsid w:val="00A20762"/>
    <w:rsid w:val="00A20F7E"/>
    <w:rsid w:val="00A21010"/>
    <w:rsid w:val="00A211F6"/>
    <w:rsid w:val="00A21851"/>
    <w:rsid w:val="00A21AC8"/>
    <w:rsid w:val="00A226CD"/>
    <w:rsid w:val="00A22DA4"/>
    <w:rsid w:val="00A22E35"/>
    <w:rsid w:val="00A23B00"/>
    <w:rsid w:val="00A24060"/>
    <w:rsid w:val="00A241AE"/>
    <w:rsid w:val="00A24633"/>
    <w:rsid w:val="00A2466B"/>
    <w:rsid w:val="00A24879"/>
    <w:rsid w:val="00A24FC4"/>
    <w:rsid w:val="00A26128"/>
    <w:rsid w:val="00A264FB"/>
    <w:rsid w:val="00A26839"/>
    <w:rsid w:val="00A272FE"/>
    <w:rsid w:val="00A27870"/>
    <w:rsid w:val="00A30B5A"/>
    <w:rsid w:val="00A311A7"/>
    <w:rsid w:val="00A31408"/>
    <w:rsid w:val="00A3153C"/>
    <w:rsid w:val="00A3177B"/>
    <w:rsid w:val="00A31885"/>
    <w:rsid w:val="00A31C92"/>
    <w:rsid w:val="00A31D16"/>
    <w:rsid w:val="00A31E11"/>
    <w:rsid w:val="00A31EE6"/>
    <w:rsid w:val="00A3274F"/>
    <w:rsid w:val="00A32861"/>
    <w:rsid w:val="00A332C1"/>
    <w:rsid w:val="00A337C7"/>
    <w:rsid w:val="00A3424E"/>
    <w:rsid w:val="00A3497A"/>
    <w:rsid w:val="00A34AE0"/>
    <w:rsid w:val="00A351EA"/>
    <w:rsid w:val="00A35222"/>
    <w:rsid w:val="00A358F8"/>
    <w:rsid w:val="00A36132"/>
    <w:rsid w:val="00A36246"/>
    <w:rsid w:val="00A3664C"/>
    <w:rsid w:val="00A36C1B"/>
    <w:rsid w:val="00A36D96"/>
    <w:rsid w:val="00A36E07"/>
    <w:rsid w:val="00A37190"/>
    <w:rsid w:val="00A372E4"/>
    <w:rsid w:val="00A37306"/>
    <w:rsid w:val="00A37BE2"/>
    <w:rsid w:val="00A37F88"/>
    <w:rsid w:val="00A403AC"/>
    <w:rsid w:val="00A40724"/>
    <w:rsid w:val="00A42362"/>
    <w:rsid w:val="00A42963"/>
    <w:rsid w:val="00A433BB"/>
    <w:rsid w:val="00A43679"/>
    <w:rsid w:val="00A43EB8"/>
    <w:rsid w:val="00A4421D"/>
    <w:rsid w:val="00A44974"/>
    <w:rsid w:val="00A4515D"/>
    <w:rsid w:val="00A4523D"/>
    <w:rsid w:val="00A46711"/>
    <w:rsid w:val="00A469E2"/>
    <w:rsid w:val="00A503F0"/>
    <w:rsid w:val="00A510B8"/>
    <w:rsid w:val="00A513CE"/>
    <w:rsid w:val="00A51699"/>
    <w:rsid w:val="00A51871"/>
    <w:rsid w:val="00A51ADE"/>
    <w:rsid w:val="00A5250B"/>
    <w:rsid w:val="00A52E74"/>
    <w:rsid w:val="00A53416"/>
    <w:rsid w:val="00A53642"/>
    <w:rsid w:val="00A539D5"/>
    <w:rsid w:val="00A53D16"/>
    <w:rsid w:val="00A5428B"/>
    <w:rsid w:val="00A542C6"/>
    <w:rsid w:val="00A5445C"/>
    <w:rsid w:val="00A546AA"/>
    <w:rsid w:val="00A55702"/>
    <w:rsid w:val="00A558CF"/>
    <w:rsid w:val="00A558D0"/>
    <w:rsid w:val="00A558FA"/>
    <w:rsid w:val="00A55B06"/>
    <w:rsid w:val="00A560A9"/>
    <w:rsid w:val="00A56C96"/>
    <w:rsid w:val="00A56F49"/>
    <w:rsid w:val="00A57248"/>
    <w:rsid w:val="00A57760"/>
    <w:rsid w:val="00A57CC8"/>
    <w:rsid w:val="00A60DA1"/>
    <w:rsid w:val="00A61FB0"/>
    <w:rsid w:val="00A61FFC"/>
    <w:rsid w:val="00A62D32"/>
    <w:rsid w:val="00A63526"/>
    <w:rsid w:val="00A64204"/>
    <w:rsid w:val="00A6471A"/>
    <w:rsid w:val="00A648E1"/>
    <w:rsid w:val="00A64F5F"/>
    <w:rsid w:val="00A65A5E"/>
    <w:rsid w:val="00A66EB7"/>
    <w:rsid w:val="00A67115"/>
    <w:rsid w:val="00A67201"/>
    <w:rsid w:val="00A6720D"/>
    <w:rsid w:val="00A67A1E"/>
    <w:rsid w:val="00A7029C"/>
    <w:rsid w:val="00A70A7B"/>
    <w:rsid w:val="00A71AC4"/>
    <w:rsid w:val="00A7283E"/>
    <w:rsid w:val="00A730DA"/>
    <w:rsid w:val="00A733D3"/>
    <w:rsid w:val="00A74172"/>
    <w:rsid w:val="00A746CA"/>
    <w:rsid w:val="00A75808"/>
    <w:rsid w:val="00A7586F"/>
    <w:rsid w:val="00A764E7"/>
    <w:rsid w:val="00A76623"/>
    <w:rsid w:val="00A77691"/>
    <w:rsid w:val="00A77712"/>
    <w:rsid w:val="00A77832"/>
    <w:rsid w:val="00A77967"/>
    <w:rsid w:val="00A779F7"/>
    <w:rsid w:val="00A77B23"/>
    <w:rsid w:val="00A77CDD"/>
    <w:rsid w:val="00A805E3"/>
    <w:rsid w:val="00A80FFE"/>
    <w:rsid w:val="00A8181B"/>
    <w:rsid w:val="00A82800"/>
    <w:rsid w:val="00A82D79"/>
    <w:rsid w:val="00A82F96"/>
    <w:rsid w:val="00A82FB9"/>
    <w:rsid w:val="00A82FC0"/>
    <w:rsid w:val="00A8345F"/>
    <w:rsid w:val="00A835DF"/>
    <w:rsid w:val="00A83E0D"/>
    <w:rsid w:val="00A8413B"/>
    <w:rsid w:val="00A8512A"/>
    <w:rsid w:val="00A85163"/>
    <w:rsid w:val="00A8520A"/>
    <w:rsid w:val="00A85833"/>
    <w:rsid w:val="00A8619E"/>
    <w:rsid w:val="00A869C0"/>
    <w:rsid w:val="00A87030"/>
    <w:rsid w:val="00A87400"/>
    <w:rsid w:val="00A87712"/>
    <w:rsid w:val="00A87AFA"/>
    <w:rsid w:val="00A900BD"/>
    <w:rsid w:val="00A90166"/>
    <w:rsid w:val="00A90515"/>
    <w:rsid w:val="00A91367"/>
    <w:rsid w:val="00A91686"/>
    <w:rsid w:val="00A92EED"/>
    <w:rsid w:val="00A93862"/>
    <w:rsid w:val="00A93A5A"/>
    <w:rsid w:val="00A93D52"/>
    <w:rsid w:val="00A9476E"/>
    <w:rsid w:val="00A948AD"/>
    <w:rsid w:val="00A94CB5"/>
    <w:rsid w:val="00A9502C"/>
    <w:rsid w:val="00A957A5"/>
    <w:rsid w:val="00A95908"/>
    <w:rsid w:val="00A95BB0"/>
    <w:rsid w:val="00A95E47"/>
    <w:rsid w:val="00A962BD"/>
    <w:rsid w:val="00A963BB"/>
    <w:rsid w:val="00A96515"/>
    <w:rsid w:val="00A96B87"/>
    <w:rsid w:val="00A96B8B"/>
    <w:rsid w:val="00A973A3"/>
    <w:rsid w:val="00AA081B"/>
    <w:rsid w:val="00AA0860"/>
    <w:rsid w:val="00AA0C78"/>
    <w:rsid w:val="00AA16FB"/>
    <w:rsid w:val="00AA26EB"/>
    <w:rsid w:val="00AA2D4E"/>
    <w:rsid w:val="00AA3A83"/>
    <w:rsid w:val="00AA40FE"/>
    <w:rsid w:val="00AA45FB"/>
    <w:rsid w:val="00AA4946"/>
    <w:rsid w:val="00AA4A2C"/>
    <w:rsid w:val="00AA4BBF"/>
    <w:rsid w:val="00AA4E56"/>
    <w:rsid w:val="00AA565E"/>
    <w:rsid w:val="00AA5B78"/>
    <w:rsid w:val="00AA60CC"/>
    <w:rsid w:val="00AA6420"/>
    <w:rsid w:val="00AA6E96"/>
    <w:rsid w:val="00AA6EDC"/>
    <w:rsid w:val="00AA715B"/>
    <w:rsid w:val="00AA742A"/>
    <w:rsid w:val="00AA7877"/>
    <w:rsid w:val="00AB041E"/>
    <w:rsid w:val="00AB0858"/>
    <w:rsid w:val="00AB1189"/>
    <w:rsid w:val="00AB13DF"/>
    <w:rsid w:val="00AB1FA6"/>
    <w:rsid w:val="00AB226C"/>
    <w:rsid w:val="00AB2B67"/>
    <w:rsid w:val="00AB3444"/>
    <w:rsid w:val="00AB3AE7"/>
    <w:rsid w:val="00AB4930"/>
    <w:rsid w:val="00AB4CD7"/>
    <w:rsid w:val="00AB552E"/>
    <w:rsid w:val="00AB5725"/>
    <w:rsid w:val="00AB5B9E"/>
    <w:rsid w:val="00AB63E2"/>
    <w:rsid w:val="00AC00D1"/>
    <w:rsid w:val="00AC0713"/>
    <w:rsid w:val="00AC07A4"/>
    <w:rsid w:val="00AC139F"/>
    <w:rsid w:val="00AC248B"/>
    <w:rsid w:val="00AC26AB"/>
    <w:rsid w:val="00AC28A6"/>
    <w:rsid w:val="00AC2F13"/>
    <w:rsid w:val="00AC365D"/>
    <w:rsid w:val="00AC37D8"/>
    <w:rsid w:val="00AC3E19"/>
    <w:rsid w:val="00AC4660"/>
    <w:rsid w:val="00AC5CA8"/>
    <w:rsid w:val="00AC5D54"/>
    <w:rsid w:val="00AC6A6B"/>
    <w:rsid w:val="00AC77C8"/>
    <w:rsid w:val="00AC79CB"/>
    <w:rsid w:val="00AC7FD8"/>
    <w:rsid w:val="00AD14B7"/>
    <w:rsid w:val="00AD19A6"/>
    <w:rsid w:val="00AD2178"/>
    <w:rsid w:val="00AD237A"/>
    <w:rsid w:val="00AD29E9"/>
    <w:rsid w:val="00AD3C0E"/>
    <w:rsid w:val="00AD5019"/>
    <w:rsid w:val="00AD506B"/>
    <w:rsid w:val="00AD549B"/>
    <w:rsid w:val="00AD5EFA"/>
    <w:rsid w:val="00AD5F89"/>
    <w:rsid w:val="00AD66FD"/>
    <w:rsid w:val="00AD69A7"/>
    <w:rsid w:val="00AD6B92"/>
    <w:rsid w:val="00AD7088"/>
    <w:rsid w:val="00AD721F"/>
    <w:rsid w:val="00AD741F"/>
    <w:rsid w:val="00AD757C"/>
    <w:rsid w:val="00AD794B"/>
    <w:rsid w:val="00AD79E0"/>
    <w:rsid w:val="00AD7B88"/>
    <w:rsid w:val="00AD7CDF"/>
    <w:rsid w:val="00AD7E87"/>
    <w:rsid w:val="00AE01FA"/>
    <w:rsid w:val="00AE07F1"/>
    <w:rsid w:val="00AE0C5E"/>
    <w:rsid w:val="00AE0D1E"/>
    <w:rsid w:val="00AE0F01"/>
    <w:rsid w:val="00AE1534"/>
    <w:rsid w:val="00AE1811"/>
    <w:rsid w:val="00AE1D78"/>
    <w:rsid w:val="00AE21EF"/>
    <w:rsid w:val="00AE2571"/>
    <w:rsid w:val="00AE2B8A"/>
    <w:rsid w:val="00AE2DE0"/>
    <w:rsid w:val="00AE31E3"/>
    <w:rsid w:val="00AE358F"/>
    <w:rsid w:val="00AE36A2"/>
    <w:rsid w:val="00AE4377"/>
    <w:rsid w:val="00AE54D5"/>
    <w:rsid w:val="00AE5CC4"/>
    <w:rsid w:val="00AE60AE"/>
    <w:rsid w:val="00AE6AD2"/>
    <w:rsid w:val="00AE6B33"/>
    <w:rsid w:val="00AE749D"/>
    <w:rsid w:val="00AE7507"/>
    <w:rsid w:val="00AF0D58"/>
    <w:rsid w:val="00AF23C7"/>
    <w:rsid w:val="00AF3167"/>
    <w:rsid w:val="00AF3A2F"/>
    <w:rsid w:val="00AF3D15"/>
    <w:rsid w:val="00AF42D3"/>
    <w:rsid w:val="00AF4621"/>
    <w:rsid w:val="00AF466E"/>
    <w:rsid w:val="00AF6109"/>
    <w:rsid w:val="00AF71B0"/>
    <w:rsid w:val="00AF7C26"/>
    <w:rsid w:val="00B0003A"/>
    <w:rsid w:val="00B0035A"/>
    <w:rsid w:val="00B00637"/>
    <w:rsid w:val="00B00B40"/>
    <w:rsid w:val="00B01309"/>
    <w:rsid w:val="00B01458"/>
    <w:rsid w:val="00B024FA"/>
    <w:rsid w:val="00B0325C"/>
    <w:rsid w:val="00B04FC8"/>
    <w:rsid w:val="00B05450"/>
    <w:rsid w:val="00B05595"/>
    <w:rsid w:val="00B05891"/>
    <w:rsid w:val="00B0632E"/>
    <w:rsid w:val="00B065D1"/>
    <w:rsid w:val="00B06913"/>
    <w:rsid w:val="00B07492"/>
    <w:rsid w:val="00B07FFE"/>
    <w:rsid w:val="00B1077C"/>
    <w:rsid w:val="00B11962"/>
    <w:rsid w:val="00B11C22"/>
    <w:rsid w:val="00B11EAD"/>
    <w:rsid w:val="00B120AF"/>
    <w:rsid w:val="00B121B7"/>
    <w:rsid w:val="00B12870"/>
    <w:rsid w:val="00B1296A"/>
    <w:rsid w:val="00B12EA7"/>
    <w:rsid w:val="00B137BC"/>
    <w:rsid w:val="00B13940"/>
    <w:rsid w:val="00B13B68"/>
    <w:rsid w:val="00B13BE0"/>
    <w:rsid w:val="00B13C77"/>
    <w:rsid w:val="00B13E8C"/>
    <w:rsid w:val="00B147A9"/>
    <w:rsid w:val="00B15016"/>
    <w:rsid w:val="00B150B0"/>
    <w:rsid w:val="00B15182"/>
    <w:rsid w:val="00B157CE"/>
    <w:rsid w:val="00B15ABC"/>
    <w:rsid w:val="00B15EA8"/>
    <w:rsid w:val="00B16046"/>
    <w:rsid w:val="00B1609F"/>
    <w:rsid w:val="00B16299"/>
    <w:rsid w:val="00B16471"/>
    <w:rsid w:val="00B1669B"/>
    <w:rsid w:val="00B16AA7"/>
    <w:rsid w:val="00B16CFB"/>
    <w:rsid w:val="00B1756B"/>
    <w:rsid w:val="00B17B97"/>
    <w:rsid w:val="00B20DE9"/>
    <w:rsid w:val="00B21467"/>
    <w:rsid w:val="00B22101"/>
    <w:rsid w:val="00B22408"/>
    <w:rsid w:val="00B224BD"/>
    <w:rsid w:val="00B228CA"/>
    <w:rsid w:val="00B23213"/>
    <w:rsid w:val="00B236FD"/>
    <w:rsid w:val="00B23C93"/>
    <w:rsid w:val="00B2446E"/>
    <w:rsid w:val="00B25005"/>
    <w:rsid w:val="00B258AB"/>
    <w:rsid w:val="00B25F60"/>
    <w:rsid w:val="00B26532"/>
    <w:rsid w:val="00B27A20"/>
    <w:rsid w:val="00B27F9D"/>
    <w:rsid w:val="00B3019F"/>
    <w:rsid w:val="00B3065C"/>
    <w:rsid w:val="00B3079C"/>
    <w:rsid w:val="00B32E95"/>
    <w:rsid w:val="00B33FFD"/>
    <w:rsid w:val="00B34212"/>
    <w:rsid w:val="00B342E9"/>
    <w:rsid w:val="00B347C9"/>
    <w:rsid w:val="00B348BD"/>
    <w:rsid w:val="00B34BD2"/>
    <w:rsid w:val="00B352A2"/>
    <w:rsid w:val="00B353F7"/>
    <w:rsid w:val="00B35C8C"/>
    <w:rsid w:val="00B370E8"/>
    <w:rsid w:val="00B37597"/>
    <w:rsid w:val="00B37A25"/>
    <w:rsid w:val="00B40553"/>
    <w:rsid w:val="00B41292"/>
    <w:rsid w:val="00B412DF"/>
    <w:rsid w:val="00B4185F"/>
    <w:rsid w:val="00B422A7"/>
    <w:rsid w:val="00B42707"/>
    <w:rsid w:val="00B42C61"/>
    <w:rsid w:val="00B42C8C"/>
    <w:rsid w:val="00B42D7C"/>
    <w:rsid w:val="00B42EDC"/>
    <w:rsid w:val="00B43051"/>
    <w:rsid w:val="00B430EE"/>
    <w:rsid w:val="00B4389F"/>
    <w:rsid w:val="00B44BEE"/>
    <w:rsid w:val="00B45011"/>
    <w:rsid w:val="00B456F7"/>
    <w:rsid w:val="00B45AF4"/>
    <w:rsid w:val="00B45E8B"/>
    <w:rsid w:val="00B45EEA"/>
    <w:rsid w:val="00B47482"/>
    <w:rsid w:val="00B47764"/>
    <w:rsid w:val="00B5042D"/>
    <w:rsid w:val="00B50948"/>
    <w:rsid w:val="00B50B79"/>
    <w:rsid w:val="00B50C90"/>
    <w:rsid w:val="00B51A8F"/>
    <w:rsid w:val="00B51C0D"/>
    <w:rsid w:val="00B5201A"/>
    <w:rsid w:val="00B52911"/>
    <w:rsid w:val="00B52CB3"/>
    <w:rsid w:val="00B52DE0"/>
    <w:rsid w:val="00B53187"/>
    <w:rsid w:val="00B53CF6"/>
    <w:rsid w:val="00B53CFA"/>
    <w:rsid w:val="00B53E57"/>
    <w:rsid w:val="00B544CF"/>
    <w:rsid w:val="00B54871"/>
    <w:rsid w:val="00B54992"/>
    <w:rsid w:val="00B54A9B"/>
    <w:rsid w:val="00B54B62"/>
    <w:rsid w:val="00B5517A"/>
    <w:rsid w:val="00B55199"/>
    <w:rsid w:val="00B551B2"/>
    <w:rsid w:val="00B5636D"/>
    <w:rsid w:val="00B566FF"/>
    <w:rsid w:val="00B56D05"/>
    <w:rsid w:val="00B5767C"/>
    <w:rsid w:val="00B579B9"/>
    <w:rsid w:val="00B57AE9"/>
    <w:rsid w:val="00B57B7B"/>
    <w:rsid w:val="00B60686"/>
    <w:rsid w:val="00B60F42"/>
    <w:rsid w:val="00B613B9"/>
    <w:rsid w:val="00B618ED"/>
    <w:rsid w:val="00B61AAF"/>
    <w:rsid w:val="00B61F6D"/>
    <w:rsid w:val="00B62826"/>
    <w:rsid w:val="00B62B18"/>
    <w:rsid w:val="00B62C12"/>
    <w:rsid w:val="00B6317B"/>
    <w:rsid w:val="00B63332"/>
    <w:rsid w:val="00B6360A"/>
    <w:rsid w:val="00B64049"/>
    <w:rsid w:val="00B64BD4"/>
    <w:rsid w:val="00B64D07"/>
    <w:rsid w:val="00B652EB"/>
    <w:rsid w:val="00B65B42"/>
    <w:rsid w:val="00B66390"/>
    <w:rsid w:val="00B67464"/>
    <w:rsid w:val="00B678F5"/>
    <w:rsid w:val="00B70B0A"/>
    <w:rsid w:val="00B711DF"/>
    <w:rsid w:val="00B71C24"/>
    <w:rsid w:val="00B71EB4"/>
    <w:rsid w:val="00B71EC7"/>
    <w:rsid w:val="00B72267"/>
    <w:rsid w:val="00B724B5"/>
    <w:rsid w:val="00B72D4A"/>
    <w:rsid w:val="00B73E10"/>
    <w:rsid w:val="00B744B9"/>
    <w:rsid w:val="00B7457A"/>
    <w:rsid w:val="00B758C0"/>
    <w:rsid w:val="00B759D3"/>
    <w:rsid w:val="00B75C95"/>
    <w:rsid w:val="00B76109"/>
    <w:rsid w:val="00B76143"/>
    <w:rsid w:val="00B76634"/>
    <w:rsid w:val="00B76D42"/>
    <w:rsid w:val="00B770FA"/>
    <w:rsid w:val="00B77121"/>
    <w:rsid w:val="00B77EAB"/>
    <w:rsid w:val="00B80D58"/>
    <w:rsid w:val="00B80D83"/>
    <w:rsid w:val="00B80F5B"/>
    <w:rsid w:val="00B81663"/>
    <w:rsid w:val="00B81728"/>
    <w:rsid w:val="00B81AEA"/>
    <w:rsid w:val="00B81EEE"/>
    <w:rsid w:val="00B820EF"/>
    <w:rsid w:val="00B821D3"/>
    <w:rsid w:val="00B82967"/>
    <w:rsid w:val="00B82A21"/>
    <w:rsid w:val="00B82A6B"/>
    <w:rsid w:val="00B83683"/>
    <w:rsid w:val="00B845ED"/>
    <w:rsid w:val="00B84819"/>
    <w:rsid w:val="00B84A97"/>
    <w:rsid w:val="00B85C67"/>
    <w:rsid w:val="00B86474"/>
    <w:rsid w:val="00B87588"/>
    <w:rsid w:val="00B878E0"/>
    <w:rsid w:val="00B87963"/>
    <w:rsid w:val="00B87C05"/>
    <w:rsid w:val="00B9069E"/>
    <w:rsid w:val="00B92353"/>
    <w:rsid w:val="00B927B3"/>
    <w:rsid w:val="00B92878"/>
    <w:rsid w:val="00B92AA8"/>
    <w:rsid w:val="00B930DD"/>
    <w:rsid w:val="00B937C3"/>
    <w:rsid w:val="00B93FF1"/>
    <w:rsid w:val="00B948C3"/>
    <w:rsid w:val="00B94CCF"/>
    <w:rsid w:val="00B94D93"/>
    <w:rsid w:val="00B952F2"/>
    <w:rsid w:val="00B95705"/>
    <w:rsid w:val="00B964BB"/>
    <w:rsid w:val="00B96C27"/>
    <w:rsid w:val="00B970EC"/>
    <w:rsid w:val="00B9722E"/>
    <w:rsid w:val="00BA0824"/>
    <w:rsid w:val="00BA2171"/>
    <w:rsid w:val="00BA21CE"/>
    <w:rsid w:val="00BA25AF"/>
    <w:rsid w:val="00BA2F6B"/>
    <w:rsid w:val="00BA2F6F"/>
    <w:rsid w:val="00BA3638"/>
    <w:rsid w:val="00BA3ED7"/>
    <w:rsid w:val="00BA5230"/>
    <w:rsid w:val="00BA6563"/>
    <w:rsid w:val="00BA6F73"/>
    <w:rsid w:val="00BA754F"/>
    <w:rsid w:val="00BA7A8A"/>
    <w:rsid w:val="00BA7C33"/>
    <w:rsid w:val="00BA7C71"/>
    <w:rsid w:val="00BA7C88"/>
    <w:rsid w:val="00BA7F07"/>
    <w:rsid w:val="00BB0428"/>
    <w:rsid w:val="00BB073C"/>
    <w:rsid w:val="00BB0E6C"/>
    <w:rsid w:val="00BB0FA2"/>
    <w:rsid w:val="00BB139F"/>
    <w:rsid w:val="00BB2103"/>
    <w:rsid w:val="00BB32AF"/>
    <w:rsid w:val="00BB3899"/>
    <w:rsid w:val="00BB3A53"/>
    <w:rsid w:val="00BB400F"/>
    <w:rsid w:val="00BB42B4"/>
    <w:rsid w:val="00BB42F9"/>
    <w:rsid w:val="00BB4472"/>
    <w:rsid w:val="00BB461A"/>
    <w:rsid w:val="00BB4DE2"/>
    <w:rsid w:val="00BB576B"/>
    <w:rsid w:val="00BB58DD"/>
    <w:rsid w:val="00BB5F36"/>
    <w:rsid w:val="00BB6054"/>
    <w:rsid w:val="00BB6A1C"/>
    <w:rsid w:val="00BB6BFF"/>
    <w:rsid w:val="00BB7183"/>
    <w:rsid w:val="00BB77B8"/>
    <w:rsid w:val="00BB7A56"/>
    <w:rsid w:val="00BC1085"/>
    <w:rsid w:val="00BC218A"/>
    <w:rsid w:val="00BC2DDD"/>
    <w:rsid w:val="00BC36AC"/>
    <w:rsid w:val="00BC3F2E"/>
    <w:rsid w:val="00BC41F8"/>
    <w:rsid w:val="00BC4471"/>
    <w:rsid w:val="00BC4D64"/>
    <w:rsid w:val="00BC5028"/>
    <w:rsid w:val="00BC520E"/>
    <w:rsid w:val="00BC61EB"/>
    <w:rsid w:val="00BC6415"/>
    <w:rsid w:val="00BC6C76"/>
    <w:rsid w:val="00BC7284"/>
    <w:rsid w:val="00BD058D"/>
    <w:rsid w:val="00BD0CC6"/>
    <w:rsid w:val="00BD0D46"/>
    <w:rsid w:val="00BD186E"/>
    <w:rsid w:val="00BD1B73"/>
    <w:rsid w:val="00BD1F8D"/>
    <w:rsid w:val="00BD1FAE"/>
    <w:rsid w:val="00BD1FC8"/>
    <w:rsid w:val="00BD2983"/>
    <w:rsid w:val="00BD489E"/>
    <w:rsid w:val="00BD4A39"/>
    <w:rsid w:val="00BD4D60"/>
    <w:rsid w:val="00BD4F50"/>
    <w:rsid w:val="00BD51F5"/>
    <w:rsid w:val="00BD52AC"/>
    <w:rsid w:val="00BD5318"/>
    <w:rsid w:val="00BD5FB7"/>
    <w:rsid w:val="00BD7078"/>
    <w:rsid w:val="00BD7C58"/>
    <w:rsid w:val="00BD7F65"/>
    <w:rsid w:val="00BD7FAA"/>
    <w:rsid w:val="00BE041A"/>
    <w:rsid w:val="00BE063A"/>
    <w:rsid w:val="00BE0D62"/>
    <w:rsid w:val="00BE1A60"/>
    <w:rsid w:val="00BE1D67"/>
    <w:rsid w:val="00BE203F"/>
    <w:rsid w:val="00BE223A"/>
    <w:rsid w:val="00BE2252"/>
    <w:rsid w:val="00BE27A7"/>
    <w:rsid w:val="00BE2A21"/>
    <w:rsid w:val="00BE3228"/>
    <w:rsid w:val="00BE33F9"/>
    <w:rsid w:val="00BE3729"/>
    <w:rsid w:val="00BE3D47"/>
    <w:rsid w:val="00BE490D"/>
    <w:rsid w:val="00BE5474"/>
    <w:rsid w:val="00BE6587"/>
    <w:rsid w:val="00BE65B5"/>
    <w:rsid w:val="00BE7301"/>
    <w:rsid w:val="00BE7395"/>
    <w:rsid w:val="00BE7400"/>
    <w:rsid w:val="00BE750C"/>
    <w:rsid w:val="00BE790F"/>
    <w:rsid w:val="00BE7FEF"/>
    <w:rsid w:val="00BF0369"/>
    <w:rsid w:val="00BF0C79"/>
    <w:rsid w:val="00BF1CC8"/>
    <w:rsid w:val="00BF25A9"/>
    <w:rsid w:val="00BF2C8C"/>
    <w:rsid w:val="00BF3A03"/>
    <w:rsid w:val="00BF3F2D"/>
    <w:rsid w:val="00BF401F"/>
    <w:rsid w:val="00BF41A5"/>
    <w:rsid w:val="00BF4531"/>
    <w:rsid w:val="00BF574A"/>
    <w:rsid w:val="00BF76A0"/>
    <w:rsid w:val="00BF77D4"/>
    <w:rsid w:val="00BF7AE3"/>
    <w:rsid w:val="00C00BED"/>
    <w:rsid w:val="00C01384"/>
    <w:rsid w:val="00C014D3"/>
    <w:rsid w:val="00C03AF1"/>
    <w:rsid w:val="00C03E35"/>
    <w:rsid w:val="00C04078"/>
    <w:rsid w:val="00C0446A"/>
    <w:rsid w:val="00C04ADE"/>
    <w:rsid w:val="00C0602A"/>
    <w:rsid w:val="00C0638A"/>
    <w:rsid w:val="00C06844"/>
    <w:rsid w:val="00C068DA"/>
    <w:rsid w:val="00C0690B"/>
    <w:rsid w:val="00C06F92"/>
    <w:rsid w:val="00C07603"/>
    <w:rsid w:val="00C07A3D"/>
    <w:rsid w:val="00C106C9"/>
    <w:rsid w:val="00C10721"/>
    <w:rsid w:val="00C11DB7"/>
    <w:rsid w:val="00C11EB8"/>
    <w:rsid w:val="00C11F74"/>
    <w:rsid w:val="00C13BF3"/>
    <w:rsid w:val="00C144CA"/>
    <w:rsid w:val="00C1482A"/>
    <w:rsid w:val="00C14F5D"/>
    <w:rsid w:val="00C14F6F"/>
    <w:rsid w:val="00C150C7"/>
    <w:rsid w:val="00C15177"/>
    <w:rsid w:val="00C159CA"/>
    <w:rsid w:val="00C15D2A"/>
    <w:rsid w:val="00C160E2"/>
    <w:rsid w:val="00C1638F"/>
    <w:rsid w:val="00C17106"/>
    <w:rsid w:val="00C173DE"/>
    <w:rsid w:val="00C2058D"/>
    <w:rsid w:val="00C20777"/>
    <w:rsid w:val="00C209C4"/>
    <w:rsid w:val="00C20F2A"/>
    <w:rsid w:val="00C21AF8"/>
    <w:rsid w:val="00C223C2"/>
    <w:rsid w:val="00C223C9"/>
    <w:rsid w:val="00C22434"/>
    <w:rsid w:val="00C22E4D"/>
    <w:rsid w:val="00C2316A"/>
    <w:rsid w:val="00C24061"/>
    <w:rsid w:val="00C2426E"/>
    <w:rsid w:val="00C2427C"/>
    <w:rsid w:val="00C242AC"/>
    <w:rsid w:val="00C24B7C"/>
    <w:rsid w:val="00C24CA3"/>
    <w:rsid w:val="00C250A0"/>
    <w:rsid w:val="00C254AD"/>
    <w:rsid w:val="00C25673"/>
    <w:rsid w:val="00C25D38"/>
    <w:rsid w:val="00C268C7"/>
    <w:rsid w:val="00C26E6C"/>
    <w:rsid w:val="00C272E6"/>
    <w:rsid w:val="00C276A3"/>
    <w:rsid w:val="00C32112"/>
    <w:rsid w:val="00C32467"/>
    <w:rsid w:val="00C3256F"/>
    <w:rsid w:val="00C3356E"/>
    <w:rsid w:val="00C335E0"/>
    <w:rsid w:val="00C33C53"/>
    <w:rsid w:val="00C34106"/>
    <w:rsid w:val="00C349E9"/>
    <w:rsid w:val="00C3561B"/>
    <w:rsid w:val="00C35CB3"/>
    <w:rsid w:val="00C36407"/>
    <w:rsid w:val="00C36B46"/>
    <w:rsid w:val="00C37424"/>
    <w:rsid w:val="00C400BC"/>
    <w:rsid w:val="00C402E9"/>
    <w:rsid w:val="00C406C6"/>
    <w:rsid w:val="00C40ED4"/>
    <w:rsid w:val="00C40F12"/>
    <w:rsid w:val="00C413E7"/>
    <w:rsid w:val="00C414C5"/>
    <w:rsid w:val="00C41711"/>
    <w:rsid w:val="00C4181C"/>
    <w:rsid w:val="00C41B3A"/>
    <w:rsid w:val="00C42089"/>
    <w:rsid w:val="00C4284E"/>
    <w:rsid w:val="00C42E19"/>
    <w:rsid w:val="00C43370"/>
    <w:rsid w:val="00C4388E"/>
    <w:rsid w:val="00C44C23"/>
    <w:rsid w:val="00C467E9"/>
    <w:rsid w:val="00C46BEB"/>
    <w:rsid w:val="00C46C8B"/>
    <w:rsid w:val="00C46D8A"/>
    <w:rsid w:val="00C47728"/>
    <w:rsid w:val="00C507B2"/>
    <w:rsid w:val="00C50B1E"/>
    <w:rsid w:val="00C51748"/>
    <w:rsid w:val="00C5192E"/>
    <w:rsid w:val="00C52C6E"/>
    <w:rsid w:val="00C52E09"/>
    <w:rsid w:val="00C532C3"/>
    <w:rsid w:val="00C53516"/>
    <w:rsid w:val="00C53A57"/>
    <w:rsid w:val="00C53DA9"/>
    <w:rsid w:val="00C54FCC"/>
    <w:rsid w:val="00C55652"/>
    <w:rsid w:val="00C5701B"/>
    <w:rsid w:val="00C57128"/>
    <w:rsid w:val="00C57428"/>
    <w:rsid w:val="00C57F58"/>
    <w:rsid w:val="00C601D6"/>
    <w:rsid w:val="00C6022D"/>
    <w:rsid w:val="00C6023D"/>
    <w:rsid w:val="00C607FD"/>
    <w:rsid w:val="00C60CCD"/>
    <w:rsid w:val="00C6118E"/>
    <w:rsid w:val="00C61327"/>
    <w:rsid w:val="00C61465"/>
    <w:rsid w:val="00C62361"/>
    <w:rsid w:val="00C62D50"/>
    <w:rsid w:val="00C62E44"/>
    <w:rsid w:val="00C63316"/>
    <w:rsid w:val="00C635E7"/>
    <w:rsid w:val="00C6434B"/>
    <w:rsid w:val="00C64570"/>
    <w:rsid w:val="00C65770"/>
    <w:rsid w:val="00C66090"/>
    <w:rsid w:val="00C66297"/>
    <w:rsid w:val="00C66806"/>
    <w:rsid w:val="00C66F1D"/>
    <w:rsid w:val="00C678B2"/>
    <w:rsid w:val="00C67B60"/>
    <w:rsid w:val="00C70499"/>
    <w:rsid w:val="00C70602"/>
    <w:rsid w:val="00C70C5F"/>
    <w:rsid w:val="00C71449"/>
    <w:rsid w:val="00C7173A"/>
    <w:rsid w:val="00C71E5D"/>
    <w:rsid w:val="00C72BDF"/>
    <w:rsid w:val="00C72FB6"/>
    <w:rsid w:val="00C73233"/>
    <w:rsid w:val="00C7361B"/>
    <w:rsid w:val="00C73C7C"/>
    <w:rsid w:val="00C73D61"/>
    <w:rsid w:val="00C73D8C"/>
    <w:rsid w:val="00C7441A"/>
    <w:rsid w:val="00C746D8"/>
    <w:rsid w:val="00C75D58"/>
    <w:rsid w:val="00C76622"/>
    <w:rsid w:val="00C76F6F"/>
    <w:rsid w:val="00C77121"/>
    <w:rsid w:val="00C7741D"/>
    <w:rsid w:val="00C777FA"/>
    <w:rsid w:val="00C77D48"/>
    <w:rsid w:val="00C804F3"/>
    <w:rsid w:val="00C80554"/>
    <w:rsid w:val="00C80724"/>
    <w:rsid w:val="00C807B1"/>
    <w:rsid w:val="00C80BED"/>
    <w:rsid w:val="00C80E67"/>
    <w:rsid w:val="00C81366"/>
    <w:rsid w:val="00C81610"/>
    <w:rsid w:val="00C81677"/>
    <w:rsid w:val="00C817BE"/>
    <w:rsid w:val="00C81EBA"/>
    <w:rsid w:val="00C82252"/>
    <w:rsid w:val="00C82525"/>
    <w:rsid w:val="00C82848"/>
    <w:rsid w:val="00C828D2"/>
    <w:rsid w:val="00C82C6A"/>
    <w:rsid w:val="00C82CAD"/>
    <w:rsid w:val="00C830B2"/>
    <w:rsid w:val="00C8339E"/>
    <w:rsid w:val="00C83531"/>
    <w:rsid w:val="00C83578"/>
    <w:rsid w:val="00C8395E"/>
    <w:rsid w:val="00C83F9D"/>
    <w:rsid w:val="00C8421E"/>
    <w:rsid w:val="00C84C76"/>
    <w:rsid w:val="00C860E4"/>
    <w:rsid w:val="00C87EB2"/>
    <w:rsid w:val="00C90BBE"/>
    <w:rsid w:val="00C90D7F"/>
    <w:rsid w:val="00C91E51"/>
    <w:rsid w:val="00C92217"/>
    <w:rsid w:val="00C92DDC"/>
    <w:rsid w:val="00C9326D"/>
    <w:rsid w:val="00C933F0"/>
    <w:rsid w:val="00C935D2"/>
    <w:rsid w:val="00C93703"/>
    <w:rsid w:val="00C93A04"/>
    <w:rsid w:val="00C94010"/>
    <w:rsid w:val="00C94E26"/>
    <w:rsid w:val="00C957EF"/>
    <w:rsid w:val="00C968A6"/>
    <w:rsid w:val="00C97654"/>
    <w:rsid w:val="00C97DB0"/>
    <w:rsid w:val="00C97E3D"/>
    <w:rsid w:val="00C97F3A"/>
    <w:rsid w:val="00CA0337"/>
    <w:rsid w:val="00CA05EB"/>
    <w:rsid w:val="00CA10DE"/>
    <w:rsid w:val="00CA2387"/>
    <w:rsid w:val="00CA3FB2"/>
    <w:rsid w:val="00CA59DD"/>
    <w:rsid w:val="00CA61DE"/>
    <w:rsid w:val="00CA6527"/>
    <w:rsid w:val="00CA7E8B"/>
    <w:rsid w:val="00CB0698"/>
    <w:rsid w:val="00CB0C8A"/>
    <w:rsid w:val="00CB0E74"/>
    <w:rsid w:val="00CB161B"/>
    <w:rsid w:val="00CB163F"/>
    <w:rsid w:val="00CB19B1"/>
    <w:rsid w:val="00CB19F2"/>
    <w:rsid w:val="00CB263A"/>
    <w:rsid w:val="00CB30C1"/>
    <w:rsid w:val="00CB3139"/>
    <w:rsid w:val="00CB396F"/>
    <w:rsid w:val="00CB3E88"/>
    <w:rsid w:val="00CB4653"/>
    <w:rsid w:val="00CB5449"/>
    <w:rsid w:val="00CB54EC"/>
    <w:rsid w:val="00CB5574"/>
    <w:rsid w:val="00CB5A24"/>
    <w:rsid w:val="00CB5C6A"/>
    <w:rsid w:val="00CB5F40"/>
    <w:rsid w:val="00CB6710"/>
    <w:rsid w:val="00CB6C8D"/>
    <w:rsid w:val="00CB7291"/>
    <w:rsid w:val="00CB7ECC"/>
    <w:rsid w:val="00CC0235"/>
    <w:rsid w:val="00CC02B2"/>
    <w:rsid w:val="00CC04F8"/>
    <w:rsid w:val="00CC0812"/>
    <w:rsid w:val="00CC1917"/>
    <w:rsid w:val="00CC3225"/>
    <w:rsid w:val="00CC39B5"/>
    <w:rsid w:val="00CC3B38"/>
    <w:rsid w:val="00CC3EC8"/>
    <w:rsid w:val="00CC414B"/>
    <w:rsid w:val="00CC4354"/>
    <w:rsid w:val="00CC45BE"/>
    <w:rsid w:val="00CC4845"/>
    <w:rsid w:val="00CC4AB7"/>
    <w:rsid w:val="00CC4EB7"/>
    <w:rsid w:val="00CC4F3D"/>
    <w:rsid w:val="00CC5789"/>
    <w:rsid w:val="00CC5A77"/>
    <w:rsid w:val="00CC5FB3"/>
    <w:rsid w:val="00CC66C4"/>
    <w:rsid w:val="00CC6809"/>
    <w:rsid w:val="00CC6DF2"/>
    <w:rsid w:val="00CD06F1"/>
    <w:rsid w:val="00CD0A95"/>
    <w:rsid w:val="00CD0BCB"/>
    <w:rsid w:val="00CD116A"/>
    <w:rsid w:val="00CD217F"/>
    <w:rsid w:val="00CD2349"/>
    <w:rsid w:val="00CD32A2"/>
    <w:rsid w:val="00CD39F6"/>
    <w:rsid w:val="00CD48D0"/>
    <w:rsid w:val="00CD51EA"/>
    <w:rsid w:val="00CD5273"/>
    <w:rsid w:val="00CD5A1B"/>
    <w:rsid w:val="00CD5DCF"/>
    <w:rsid w:val="00CD5EE8"/>
    <w:rsid w:val="00CD6756"/>
    <w:rsid w:val="00CD6844"/>
    <w:rsid w:val="00CD71DB"/>
    <w:rsid w:val="00CD7675"/>
    <w:rsid w:val="00CD79C8"/>
    <w:rsid w:val="00CD7DEF"/>
    <w:rsid w:val="00CD7FB6"/>
    <w:rsid w:val="00CE0BDD"/>
    <w:rsid w:val="00CE0FB9"/>
    <w:rsid w:val="00CE135D"/>
    <w:rsid w:val="00CE174C"/>
    <w:rsid w:val="00CE1837"/>
    <w:rsid w:val="00CE250B"/>
    <w:rsid w:val="00CE2700"/>
    <w:rsid w:val="00CE3143"/>
    <w:rsid w:val="00CE3452"/>
    <w:rsid w:val="00CE366C"/>
    <w:rsid w:val="00CE373D"/>
    <w:rsid w:val="00CE42D9"/>
    <w:rsid w:val="00CE4B60"/>
    <w:rsid w:val="00CE4FA6"/>
    <w:rsid w:val="00CE66E0"/>
    <w:rsid w:val="00CE6BFA"/>
    <w:rsid w:val="00CE7DF0"/>
    <w:rsid w:val="00CF006A"/>
    <w:rsid w:val="00CF126B"/>
    <w:rsid w:val="00CF1362"/>
    <w:rsid w:val="00CF17BA"/>
    <w:rsid w:val="00CF1D91"/>
    <w:rsid w:val="00CF1EDC"/>
    <w:rsid w:val="00CF28DF"/>
    <w:rsid w:val="00CF2DE2"/>
    <w:rsid w:val="00CF2ED5"/>
    <w:rsid w:val="00CF309C"/>
    <w:rsid w:val="00CF32FD"/>
    <w:rsid w:val="00CF3AA2"/>
    <w:rsid w:val="00CF4137"/>
    <w:rsid w:val="00CF41A0"/>
    <w:rsid w:val="00CF53AA"/>
    <w:rsid w:val="00CF5438"/>
    <w:rsid w:val="00CF5C2B"/>
    <w:rsid w:val="00CF6983"/>
    <w:rsid w:val="00CF6C71"/>
    <w:rsid w:val="00CF7378"/>
    <w:rsid w:val="00CF76F6"/>
    <w:rsid w:val="00CF7A11"/>
    <w:rsid w:val="00CF7BD6"/>
    <w:rsid w:val="00CF7F26"/>
    <w:rsid w:val="00D00195"/>
    <w:rsid w:val="00D001D2"/>
    <w:rsid w:val="00D00B3A"/>
    <w:rsid w:val="00D018DA"/>
    <w:rsid w:val="00D01AB9"/>
    <w:rsid w:val="00D02002"/>
    <w:rsid w:val="00D02AE5"/>
    <w:rsid w:val="00D02BF4"/>
    <w:rsid w:val="00D030AA"/>
    <w:rsid w:val="00D04081"/>
    <w:rsid w:val="00D041D0"/>
    <w:rsid w:val="00D046CA"/>
    <w:rsid w:val="00D04B6F"/>
    <w:rsid w:val="00D04C2F"/>
    <w:rsid w:val="00D0518A"/>
    <w:rsid w:val="00D051A1"/>
    <w:rsid w:val="00D0525C"/>
    <w:rsid w:val="00D05671"/>
    <w:rsid w:val="00D060A7"/>
    <w:rsid w:val="00D070C8"/>
    <w:rsid w:val="00D07463"/>
    <w:rsid w:val="00D100E3"/>
    <w:rsid w:val="00D101A7"/>
    <w:rsid w:val="00D1081C"/>
    <w:rsid w:val="00D1157B"/>
    <w:rsid w:val="00D1194D"/>
    <w:rsid w:val="00D12595"/>
    <w:rsid w:val="00D12685"/>
    <w:rsid w:val="00D12F7B"/>
    <w:rsid w:val="00D1340A"/>
    <w:rsid w:val="00D137AF"/>
    <w:rsid w:val="00D1395A"/>
    <w:rsid w:val="00D1562B"/>
    <w:rsid w:val="00D1605B"/>
    <w:rsid w:val="00D173BA"/>
    <w:rsid w:val="00D17CC1"/>
    <w:rsid w:val="00D20A73"/>
    <w:rsid w:val="00D20BD3"/>
    <w:rsid w:val="00D210C2"/>
    <w:rsid w:val="00D217F1"/>
    <w:rsid w:val="00D21A99"/>
    <w:rsid w:val="00D220D8"/>
    <w:rsid w:val="00D221FD"/>
    <w:rsid w:val="00D227B8"/>
    <w:rsid w:val="00D22C72"/>
    <w:rsid w:val="00D230D1"/>
    <w:rsid w:val="00D234C2"/>
    <w:rsid w:val="00D23788"/>
    <w:rsid w:val="00D23BFA"/>
    <w:rsid w:val="00D24266"/>
    <w:rsid w:val="00D24DAE"/>
    <w:rsid w:val="00D2563E"/>
    <w:rsid w:val="00D25A7A"/>
    <w:rsid w:val="00D25DD4"/>
    <w:rsid w:val="00D25E38"/>
    <w:rsid w:val="00D268FB"/>
    <w:rsid w:val="00D26A6D"/>
    <w:rsid w:val="00D271F6"/>
    <w:rsid w:val="00D300A8"/>
    <w:rsid w:val="00D307A8"/>
    <w:rsid w:val="00D30B25"/>
    <w:rsid w:val="00D30C65"/>
    <w:rsid w:val="00D31592"/>
    <w:rsid w:val="00D31C3C"/>
    <w:rsid w:val="00D32680"/>
    <w:rsid w:val="00D32804"/>
    <w:rsid w:val="00D33534"/>
    <w:rsid w:val="00D3388A"/>
    <w:rsid w:val="00D33921"/>
    <w:rsid w:val="00D33950"/>
    <w:rsid w:val="00D34472"/>
    <w:rsid w:val="00D344F7"/>
    <w:rsid w:val="00D34547"/>
    <w:rsid w:val="00D34567"/>
    <w:rsid w:val="00D34988"/>
    <w:rsid w:val="00D34CB9"/>
    <w:rsid w:val="00D3525D"/>
    <w:rsid w:val="00D360F4"/>
    <w:rsid w:val="00D36434"/>
    <w:rsid w:val="00D373B5"/>
    <w:rsid w:val="00D376C6"/>
    <w:rsid w:val="00D3786C"/>
    <w:rsid w:val="00D37BFE"/>
    <w:rsid w:val="00D406D0"/>
    <w:rsid w:val="00D40DFD"/>
    <w:rsid w:val="00D41253"/>
    <w:rsid w:val="00D412C7"/>
    <w:rsid w:val="00D4141D"/>
    <w:rsid w:val="00D416C6"/>
    <w:rsid w:val="00D426A1"/>
    <w:rsid w:val="00D42AAB"/>
    <w:rsid w:val="00D42D7D"/>
    <w:rsid w:val="00D43066"/>
    <w:rsid w:val="00D432D3"/>
    <w:rsid w:val="00D438C5"/>
    <w:rsid w:val="00D43A40"/>
    <w:rsid w:val="00D44D86"/>
    <w:rsid w:val="00D45A0A"/>
    <w:rsid w:val="00D45FF9"/>
    <w:rsid w:val="00D46939"/>
    <w:rsid w:val="00D47ACD"/>
    <w:rsid w:val="00D5052F"/>
    <w:rsid w:val="00D51164"/>
    <w:rsid w:val="00D5167F"/>
    <w:rsid w:val="00D51B88"/>
    <w:rsid w:val="00D51DD4"/>
    <w:rsid w:val="00D51E0E"/>
    <w:rsid w:val="00D52502"/>
    <w:rsid w:val="00D529B3"/>
    <w:rsid w:val="00D52D4F"/>
    <w:rsid w:val="00D52DE8"/>
    <w:rsid w:val="00D53433"/>
    <w:rsid w:val="00D53664"/>
    <w:rsid w:val="00D53707"/>
    <w:rsid w:val="00D53B5B"/>
    <w:rsid w:val="00D53BD7"/>
    <w:rsid w:val="00D540F8"/>
    <w:rsid w:val="00D54998"/>
    <w:rsid w:val="00D54C0D"/>
    <w:rsid w:val="00D5504B"/>
    <w:rsid w:val="00D551BA"/>
    <w:rsid w:val="00D5590E"/>
    <w:rsid w:val="00D55B92"/>
    <w:rsid w:val="00D5629A"/>
    <w:rsid w:val="00D56A0B"/>
    <w:rsid w:val="00D57182"/>
    <w:rsid w:val="00D574CB"/>
    <w:rsid w:val="00D57D3E"/>
    <w:rsid w:val="00D603F0"/>
    <w:rsid w:val="00D60A55"/>
    <w:rsid w:val="00D60FE5"/>
    <w:rsid w:val="00D62604"/>
    <w:rsid w:val="00D6379C"/>
    <w:rsid w:val="00D63AFE"/>
    <w:rsid w:val="00D63D69"/>
    <w:rsid w:val="00D63FE8"/>
    <w:rsid w:val="00D64139"/>
    <w:rsid w:val="00D64226"/>
    <w:rsid w:val="00D6483C"/>
    <w:rsid w:val="00D64930"/>
    <w:rsid w:val="00D64CBD"/>
    <w:rsid w:val="00D64D12"/>
    <w:rsid w:val="00D65383"/>
    <w:rsid w:val="00D6551B"/>
    <w:rsid w:val="00D65529"/>
    <w:rsid w:val="00D6591C"/>
    <w:rsid w:val="00D66EA2"/>
    <w:rsid w:val="00D67567"/>
    <w:rsid w:val="00D67902"/>
    <w:rsid w:val="00D67B7F"/>
    <w:rsid w:val="00D7056A"/>
    <w:rsid w:val="00D708D0"/>
    <w:rsid w:val="00D70D4F"/>
    <w:rsid w:val="00D70E46"/>
    <w:rsid w:val="00D70F4B"/>
    <w:rsid w:val="00D712D1"/>
    <w:rsid w:val="00D7177A"/>
    <w:rsid w:val="00D71BA3"/>
    <w:rsid w:val="00D723A0"/>
    <w:rsid w:val="00D723D1"/>
    <w:rsid w:val="00D72D92"/>
    <w:rsid w:val="00D734D1"/>
    <w:rsid w:val="00D734EE"/>
    <w:rsid w:val="00D73750"/>
    <w:rsid w:val="00D74FE2"/>
    <w:rsid w:val="00D7501B"/>
    <w:rsid w:val="00D7567C"/>
    <w:rsid w:val="00D7599A"/>
    <w:rsid w:val="00D7612B"/>
    <w:rsid w:val="00D762FE"/>
    <w:rsid w:val="00D763B7"/>
    <w:rsid w:val="00D76C73"/>
    <w:rsid w:val="00D76E64"/>
    <w:rsid w:val="00D77D67"/>
    <w:rsid w:val="00D8103D"/>
    <w:rsid w:val="00D81161"/>
    <w:rsid w:val="00D82B64"/>
    <w:rsid w:val="00D82C50"/>
    <w:rsid w:val="00D82F58"/>
    <w:rsid w:val="00D82FA1"/>
    <w:rsid w:val="00D8334A"/>
    <w:rsid w:val="00D837F2"/>
    <w:rsid w:val="00D83811"/>
    <w:rsid w:val="00D83E3B"/>
    <w:rsid w:val="00D84393"/>
    <w:rsid w:val="00D8565F"/>
    <w:rsid w:val="00D85D10"/>
    <w:rsid w:val="00D85D6A"/>
    <w:rsid w:val="00D8627C"/>
    <w:rsid w:val="00D8688D"/>
    <w:rsid w:val="00D86D0C"/>
    <w:rsid w:val="00D87306"/>
    <w:rsid w:val="00D87465"/>
    <w:rsid w:val="00D875F5"/>
    <w:rsid w:val="00D876AE"/>
    <w:rsid w:val="00D87998"/>
    <w:rsid w:val="00D90A65"/>
    <w:rsid w:val="00D91009"/>
    <w:rsid w:val="00D910ED"/>
    <w:rsid w:val="00D9190A"/>
    <w:rsid w:val="00D91AD6"/>
    <w:rsid w:val="00D9259B"/>
    <w:rsid w:val="00D927A3"/>
    <w:rsid w:val="00D934F1"/>
    <w:rsid w:val="00D937B9"/>
    <w:rsid w:val="00D93B61"/>
    <w:rsid w:val="00D9402B"/>
    <w:rsid w:val="00D95094"/>
    <w:rsid w:val="00D956D2"/>
    <w:rsid w:val="00D95A8F"/>
    <w:rsid w:val="00D95EDC"/>
    <w:rsid w:val="00D969F3"/>
    <w:rsid w:val="00D96A8E"/>
    <w:rsid w:val="00D97860"/>
    <w:rsid w:val="00D97F0F"/>
    <w:rsid w:val="00DA0285"/>
    <w:rsid w:val="00DA0605"/>
    <w:rsid w:val="00DA0A53"/>
    <w:rsid w:val="00DA17A2"/>
    <w:rsid w:val="00DA26C2"/>
    <w:rsid w:val="00DA27AB"/>
    <w:rsid w:val="00DA327C"/>
    <w:rsid w:val="00DA355C"/>
    <w:rsid w:val="00DA4435"/>
    <w:rsid w:val="00DA521F"/>
    <w:rsid w:val="00DA6359"/>
    <w:rsid w:val="00DA6EDB"/>
    <w:rsid w:val="00DA7165"/>
    <w:rsid w:val="00DA72E9"/>
    <w:rsid w:val="00DA7A2E"/>
    <w:rsid w:val="00DA7DF1"/>
    <w:rsid w:val="00DB0063"/>
    <w:rsid w:val="00DB0168"/>
    <w:rsid w:val="00DB050A"/>
    <w:rsid w:val="00DB053F"/>
    <w:rsid w:val="00DB0916"/>
    <w:rsid w:val="00DB0EC4"/>
    <w:rsid w:val="00DB101F"/>
    <w:rsid w:val="00DB1420"/>
    <w:rsid w:val="00DB2FEF"/>
    <w:rsid w:val="00DB4218"/>
    <w:rsid w:val="00DB422C"/>
    <w:rsid w:val="00DB44FF"/>
    <w:rsid w:val="00DB4CC2"/>
    <w:rsid w:val="00DB6045"/>
    <w:rsid w:val="00DB6141"/>
    <w:rsid w:val="00DB6814"/>
    <w:rsid w:val="00DB6A75"/>
    <w:rsid w:val="00DB7310"/>
    <w:rsid w:val="00DB7AF8"/>
    <w:rsid w:val="00DB7E47"/>
    <w:rsid w:val="00DC0235"/>
    <w:rsid w:val="00DC07B0"/>
    <w:rsid w:val="00DC0825"/>
    <w:rsid w:val="00DC0D78"/>
    <w:rsid w:val="00DC1A7C"/>
    <w:rsid w:val="00DC1CF4"/>
    <w:rsid w:val="00DC2DD5"/>
    <w:rsid w:val="00DC3583"/>
    <w:rsid w:val="00DC35BC"/>
    <w:rsid w:val="00DC3618"/>
    <w:rsid w:val="00DC363C"/>
    <w:rsid w:val="00DC3846"/>
    <w:rsid w:val="00DC3C54"/>
    <w:rsid w:val="00DC5CC6"/>
    <w:rsid w:val="00DC5D6E"/>
    <w:rsid w:val="00DC780D"/>
    <w:rsid w:val="00DC7F1F"/>
    <w:rsid w:val="00DD0E55"/>
    <w:rsid w:val="00DD15C1"/>
    <w:rsid w:val="00DD1B69"/>
    <w:rsid w:val="00DD23A9"/>
    <w:rsid w:val="00DD2993"/>
    <w:rsid w:val="00DD2A88"/>
    <w:rsid w:val="00DD2D3C"/>
    <w:rsid w:val="00DD33E6"/>
    <w:rsid w:val="00DD3C40"/>
    <w:rsid w:val="00DD4075"/>
    <w:rsid w:val="00DD4466"/>
    <w:rsid w:val="00DD513E"/>
    <w:rsid w:val="00DD5C87"/>
    <w:rsid w:val="00DD5EB6"/>
    <w:rsid w:val="00DD64F6"/>
    <w:rsid w:val="00DD6859"/>
    <w:rsid w:val="00DD6EEC"/>
    <w:rsid w:val="00DD7653"/>
    <w:rsid w:val="00DE04F9"/>
    <w:rsid w:val="00DE1F0B"/>
    <w:rsid w:val="00DE2529"/>
    <w:rsid w:val="00DE2A58"/>
    <w:rsid w:val="00DE2B0A"/>
    <w:rsid w:val="00DE2CAB"/>
    <w:rsid w:val="00DE3760"/>
    <w:rsid w:val="00DE4112"/>
    <w:rsid w:val="00DE4AD7"/>
    <w:rsid w:val="00DE4AE0"/>
    <w:rsid w:val="00DE5021"/>
    <w:rsid w:val="00DE571A"/>
    <w:rsid w:val="00DE575B"/>
    <w:rsid w:val="00DE59F2"/>
    <w:rsid w:val="00DE5F4A"/>
    <w:rsid w:val="00DE613F"/>
    <w:rsid w:val="00DE6C93"/>
    <w:rsid w:val="00DE6E0F"/>
    <w:rsid w:val="00DE6FEF"/>
    <w:rsid w:val="00DE7048"/>
    <w:rsid w:val="00DE7162"/>
    <w:rsid w:val="00DE71DB"/>
    <w:rsid w:val="00DE7657"/>
    <w:rsid w:val="00DF0840"/>
    <w:rsid w:val="00DF0B9E"/>
    <w:rsid w:val="00DF1926"/>
    <w:rsid w:val="00DF1D05"/>
    <w:rsid w:val="00DF212D"/>
    <w:rsid w:val="00DF2419"/>
    <w:rsid w:val="00DF2A78"/>
    <w:rsid w:val="00DF2FA1"/>
    <w:rsid w:val="00DF31DE"/>
    <w:rsid w:val="00DF4145"/>
    <w:rsid w:val="00DF42AF"/>
    <w:rsid w:val="00DF496B"/>
    <w:rsid w:val="00DF4B03"/>
    <w:rsid w:val="00DF52C6"/>
    <w:rsid w:val="00DF5C0A"/>
    <w:rsid w:val="00DF6719"/>
    <w:rsid w:val="00DF6822"/>
    <w:rsid w:val="00DF68B7"/>
    <w:rsid w:val="00DF6997"/>
    <w:rsid w:val="00DF6A97"/>
    <w:rsid w:val="00DF6B40"/>
    <w:rsid w:val="00E002E3"/>
    <w:rsid w:val="00E008AD"/>
    <w:rsid w:val="00E00F2F"/>
    <w:rsid w:val="00E01107"/>
    <w:rsid w:val="00E01111"/>
    <w:rsid w:val="00E01122"/>
    <w:rsid w:val="00E02AB7"/>
    <w:rsid w:val="00E02E16"/>
    <w:rsid w:val="00E04264"/>
    <w:rsid w:val="00E0437A"/>
    <w:rsid w:val="00E05031"/>
    <w:rsid w:val="00E05115"/>
    <w:rsid w:val="00E053B0"/>
    <w:rsid w:val="00E0662A"/>
    <w:rsid w:val="00E069EA"/>
    <w:rsid w:val="00E076B6"/>
    <w:rsid w:val="00E0774E"/>
    <w:rsid w:val="00E07E9E"/>
    <w:rsid w:val="00E07FB7"/>
    <w:rsid w:val="00E10377"/>
    <w:rsid w:val="00E10933"/>
    <w:rsid w:val="00E10AA4"/>
    <w:rsid w:val="00E10BE5"/>
    <w:rsid w:val="00E11038"/>
    <w:rsid w:val="00E11067"/>
    <w:rsid w:val="00E119D9"/>
    <w:rsid w:val="00E11B32"/>
    <w:rsid w:val="00E135D9"/>
    <w:rsid w:val="00E13A01"/>
    <w:rsid w:val="00E13F8E"/>
    <w:rsid w:val="00E142F5"/>
    <w:rsid w:val="00E148E1"/>
    <w:rsid w:val="00E14AC9"/>
    <w:rsid w:val="00E15550"/>
    <w:rsid w:val="00E15817"/>
    <w:rsid w:val="00E158AB"/>
    <w:rsid w:val="00E15E1C"/>
    <w:rsid w:val="00E1620B"/>
    <w:rsid w:val="00E1718A"/>
    <w:rsid w:val="00E1734D"/>
    <w:rsid w:val="00E2076D"/>
    <w:rsid w:val="00E20CF5"/>
    <w:rsid w:val="00E20F55"/>
    <w:rsid w:val="00E213A9"/>
    <w:rsid w:val="00E21C19"/>
    <w:rsid w:val="00E21C9F"/>
    <w:rsid w:val="00E22186"/>
    <w:rsid w:val="00E2232C"/>
    <w:rsid w:val="00E22479"/>
    <w:rsid w:val="00E2261D"/>
    <w:rsid w:val="00E22AD6"/>
    <w:rsid w:val="00E22B9F"/>
    <w:rsid w:val="00E23157"/>
    <w:rsid w:val="00E23660"/>
    <w:rsid w:val="00E23DE4"/>
    <w:rsid w:val="00E240F7"/>
    <w:rsid w:val="00E2412A"/>
    <w:rsid w:val="00E24263"/>
    <w:rsid w:val="00E24BED"/>
    <w:rsid w:val="00E2578E"/>
    <w:rsid w:val="00E26728"/>
    <w:rsid w:val="00E275C3"/>
    <w:rsid w:val="00E278A1"/>
    <w:rsid w:val="00E27F93"/>
    <w:rsid w:val="00E303D2"/>
    <w:rsid w:val="00E3100E"/>
    <w:rsid w:val="00E310E6"/>
    <w:rsid w:val="00E31585"/>
    <w:rsid w:val="00E31DF6"/>
    <w:rsid w:val="00E32247"/>
    <w:rsid w:val="00E32A15"/>
    <w:rsid w:val="00E3362D"/>
    <w:rsid w:val="00E33B2D"/>
    <w:rsid w:val="00E3463C"/>
    <w:rsid w:val="00E35173"/>
    <w:rsid w:val="00E35424"/>
    <w:rsid w:val="00E35959"/>
    <w:rsid w:val="00E361AA"/>
    <w:rsid w:val="00E36B4E"/>
    <w:rsid w:val="00E36C28"/>
    <w:rsid w:val="00E4002B"/>
    <w:rsid w:val="00E4080B"/>
    <w:rsid w:val="00E40DE3"/>
    <w:rsid w:val="00E410CB"/>
    <w:rsid w:val="00E41563"/>
    <w:rsid w:val="00E41E11"/>
    <w:rsid w:val="00E41E73"/>
    <w:rsid w:val="00E42332"/>
    <w:rsid w:val="00E435FC"/>
    <w:rsid w:val="00E43EAA"/>
    <w:rsid w:val="00E448FA"/>
    <w:rsid w:val="00E4510A"/>
    <w:rsid w:val="00E452C4"/>
    <w:rsid w:val="00E45840"/>
    <w:rsid w:val="00E46C10"/>
    <w:rsid w:val="00E47735"/>
    <w:rsid w:val="00E479DC"/>
    <w:rsid w:val="00E47F28"/>
    <w:rsid w:val="00E5009C"/>
    <w:rsid w:val="00E50AD2"/>
    <w:rsid w:val="00E5121D"/>
    <w:rsid w:val="00E51BA3"/>
    <w:rsid w:val="00E51C88"/>
    <w:rsid w:val="00E52628"/>
    <w:rsid w:val="00E52DDB"/>
    <w:rsid w:val="00E53FDE"/>
    <w:rsid w:val="00E55691"/>
    <w:rsid w:val="00E55772"/>
    <w:rsid w:val="00E560CF"/>
    <w:rsid w:val="00E56B3F"/>
    <w:rsid w:val="00E56C29"/>
    <w:rsid w:val="00E60AC0"/>
    <w:rsid w:val="00E60CDD"/>
    <w:rsid w:val="00E612A4"/>
    <w:rsid w:val="00E61693"/>
    <w:rsid w:val="00E61A77"/>
    <w:rsid w:val="00E62179"/>
    <w:rsid w:val="00E62298"/>
    <w:rsid w:val="00E622B0"/>
    <w:rsid w:val="00E6384D"/>
    <w:rsid w:val="00E6387F"/>
    <w:rsid w:val="00E64004"/>
    <w:rsid w:val="00E64BD9"/>
    <w:rsid w:val="00E65280"/>
    <w:rsid w:val="00E65899"/>
    <w:rsid w:val="00E65E0B"/>
    <w:rsid w:val="00E6623A"/>
    <w:rsid w:val="00E66252"/>
    <w:rsid w:val="00E665ED"/>
    <w:rsid w:val="00E66EFF"/>
    <w:rsid w:val="00E6780E"/>
    <w:rsid w:val="00E70094"/>
    <w:rsid w:val="00E724B6"/>
    <w:rsid w:val="00E72965"/>
    <w:rsid w:val="00E729B2"/>
    <w:rsid w:val="00E730A3"/>
    <w:rsid w:val="00E734FC"/>
    <w:rsid w:val="00E740C5"/>
    <w:rsid w:val="00E74905"/>
    <w:rsid w:val="00E7539C"/>
    <w:rsid w:val="00E75460"/>
    <w:rsid w:val="00E75491"/>
    <w:rsid w:val="00E756C7"/>
    <w:rsid w:val="00E75AF8"/>
    <w:rsid w:val="00E763D0"/>
    <w:rsid w:val="00E765F4"/>
    <w:rsid w:val="00E770B3"/>
    <w:rsid w:val="00E7768C"/>
    <w:rsid w:val="00E77B53"/>
    <w:rsid w:val="00E8166F"/>
    <w:rsid w:val="00E81693"/>
    <w:rsid w:val="00E81AEA"/>
    <w:rsid w:val="00E81B22"/>
    <w:rsid w:val="00E81C95"/>
    <w:rsid w:val="00E81D58"/>
    <w:rsid w:val="00E83E0E"/>
    <w:rsid w:val="00E849A3"/>
    <w:rsid w:val="00E84F27"/>
    <w:rsid w:val="00E85A3D"/>
    <w:rsid w:val="00E85BD2"/>
    <w:rsid w:val="00E85BEE"/>
    <w:rsid w:val="00E85BFB"/>
    <w:rsid w:val="00E861BE"/>
    <w:rsid w:val="00E87371"/>
    <w:rsid w:val="00E90235"/>
    <w:rsid w:val="00E90D78"/>
    <w:rsid w:val="00E91235"/>
    <w:rsid w:val="00E912A0"/>
    <w:rsid w:val="00E9195F"/>
    <w:rsid w:val="00E93590"/>
    <w:rsid w:val="00E93C58"/>
    <w:rsid w:val="00E93D74"/>
    <w:rsid w:val="00E942C0"/>
    <w:rsid w:val="00E9558E"/>
    <w:rsid w:val="00E957EE"/>
    <w:rsid w:val="00E95AEA"/>
    <w:rsid w:val="00E97EAF"/>
    <w:rsid w:val="00EA014F"/>
    <w:rsid w:val="00EA03A1"/>
    <w:rsid w:val="00EA1AD8"/>
    <w:rsid w:val="00EA26B8"/>
    <w:rsid w:val="00EA3C77"/>
    <w:rsid w:val="00EA4A07"/>
    <w:rsid w:val="00EA4D27"/>
    <w:rsid w:val="00EA4D90"/>
    <w:rsid w:val="00EA4F45"/>
    <w:rsid w:val="00EA6AFF"/>
    <w:rsid w:val="00EA71F7"/>
    <w:rsid w:val="00EA72A0"/>
    <w:rsid w:val="00EA777E"/>
    <w:rsid w:val="00EA78CD"/>
    <w:rsid w:val="00EB0300"/>
    <w:rsid w:val="00EB033C"/>
    <w:rsid w:val="00EB063D"/>
    <w:rsid w:val="00EB0760"/>
    <w:rsid w:val="00EB1C65"/>
    <w:rsid w:val="00EB1DC8"/>
    <w:rsid w:val="00EB268D"/>
    <w:rsid w:val="00EB2D54"/>
    <w:rsid w:val="00EB385D"/>
    <w:rsid w:val="00EB3A8E"/>
    <w:rsid w:val="00EB4304"/>
    <w:rsid w:val="00EB4DA6"/>
    <w:rsid w:val="00EB5487"/>
    <w:rsid w:val="00EB5D15"/>
    <w:rsid w:val="00EB683E"/>
    <w:rsid w:val="00EB6AB6"/>
    <w:rsid w:val="00EB7499"/>
    <w:rsid w:val="00EB752C"/>
    <w:rsid w:val="00EB7695"/>
    <w:rsid w:val="00EB7C30"/>
    <w:rsid w:val="00EB7EB3"/>
    <w:rsid w:val="00EC0F9C"/>
    <w:rsid w:val="00EC1225"/>
    <w:rsid w:val="00EC149E"/>
    <w:rsid w:val="00EC1EB1"/>
    <w:rsid w:val="00EC2887"/>
    <w:rsid w:val="00EC3C2C"/>
    <w:rsid w:val="00EC3E85"/>
    <w:rsid w:val="00EC43BC"/>
    <w:rsid w:val="00EC451F"/>
    <w:rsid w:val="00EC4962"/>
    <w:rsid w:val="00EC50A4"/>
    <w:rsid w:val="00EC5EDD"/>
    <w:rsid w:val="00EC6C0B"/>
    <w:rsid w:val="00EC6CC5"/>
    <w:rsid w:val="00EC7320"/>
    <w:rsid w:val="00EC797B"/>
    <w:rsid w:val="00EC7E77"/>
    <w:rsid w:val="00ED024F"/>
    <w:rsid w:val="00ED0D94"/>
    <w:rsid w:val="00ED124F"/>
    <w:rsid w:val="00ED1D5D"/>
    <w:rsid w:val="00ED2010"/>
    <w:rsid w:val="00ED283D"/>
    <w:rsid w:val="00ED35DC"/>
    <w:rsid w:val="00ED3862"/>
    <w:rsid w:val="00ED3E0E"/>
    <w:rsid w:val="00ED3F56"/>
    <w:rsid w:val="00ED43F6"/>
    <w:rsid w:val="00ED44E2"/>
    <w:rsid w:val="00ED4D37"/>
    <w:rsid w:val="00ED4D62"/>
    <w:rsid w:val="00ED56B5"/>
    <w:rsid w:val="00ED582B"/>
    <w:rsid w:val="00ED5F34"/>
    <w:rsid w:val="00ED64B2"/>
    <w:rsid w:val="00ED66F2"/>
    <w:rsid w:val="00ED70C0"/>
    <w:rsid w:val="00ED71CF"/>
    <w:rsid w:val="00ED7DFD"/>
    <w:rsid w:val="00EE05A1"/>
    <w:rsid w:val="00EE0D74"/>
    <w:rsid w:val="00EE1156"/>
    <w:rsid w:val="00EE2582"/>
    <w:rsid w:val="00EE25A4"/>
    <w:rsid w:val="00EE3945"/>
    <w:rsid w:val="00EE3B26"/>
    <w:rsid w:val="00EE3BBD"/>
    <w:rsid w:val="00EE4B7E"/>
    <w:rsid w:val="00EE5398"/>
    <w:rsid w:val="00EE55DB"/>
    <w:rsid w:val="00EE58EF"/>
    <w:rsid w:val="00EE5C80"/>
    <w:rsid w:val="00EE6581"/>
    <w:rsid w:val="00EE7303"/>
    <w:rsid w:val="00EE7B2F"/>
    <w:rsid w:val="00EE7D70"/>
    <w:rsid w:val="00EF0B72"/>
    <w:rsid w:val="00EF166D"/>
    <w:rsid w:val="00EF1833"/>
    <w:rsid w:val="00EF1932"/>
    <w:rsid w:val="00EF1D6D"/>
    <w:rsid w:val="00EF2E58"/>
    <w:rsid w:val="00EF306C"/>
    <w:rsid w:val="00EF358E"/>
    <w:rsid w:val="00EF3D72"/>
    <w:rsid w:val="00EF3F42"/>
    <w:rsid w:val="00EF4120"/>
    <w:rsid w:val="00EF43F4"/>
    <w:rsid w:val="00EF475C"/>
    <w:rsid w:val="00EF475D"/>
    <w:rsid w:val="00EF4BBE"/>
    <w:rsid w:val="00EF4D8D"/>
    <w:rsid w:val="00EF5149"/>
    <w:rsid w:val="00EF550B"/>
    <w:rsid w:val="00EF600C"/>
    <w:rsid w:val="00EF6185"/>
    <w:rsid w:val="00EF669C"/>
    <w:rsid w:val="00EF67E5"/>
    <w:rsid w:val="00EF681A"/>
    <w:rsid w:val="00EF7160"/>
    <w:rsid w:val="00EF74C5"/>
    <w:rsid w:val="00F0052F"/>
    <w:rsid w:val="00F008C6"/>
    <w:rsid w:val="00F008FF"/>
    <w:rsid w:val="00F00D54"/>
    <w:rsid w:val="00F00F11"/>
    <w:rsid w:val="00F01537"/>
    <w:rsid w:val="00F01FE2"/>
    <w:rsid w:val="00F022BC"/>
    <w:rsid w:val="00F0230B"/>
    <w:rsid w:val="00F029DA"/>
    <w:rsid w:val="00F02B60"/>
    <w:rsid w:val="00F02BC9"/>
    <w:rsid w:val="00F03F0B"/>
    <w:rsid w:val="00F03F5F"/>
    <w:rsid w:val="00F03F84"/>
    <w:rsid w:val="00F0405F"/>
    <w:rsid w:val="00F04378"/>
    <w:rsid w:val="00F05224"/>
    <w:rsid w:val="00F06FD7"/>
    <w:rsid w:val="00F07A4F"/>
    <w:rsid w:val="00F07ED4"/>
    <w:rsid w:val="00F10DEB"/>
    <w:rsid w:val="00F11392"/>
    <w:rsid w:val="00F115BD"/>
    <w:rsid w:val="00F119F5"/>
    <w:rsid w:val="00F1265C"/>
    <w:rsid w:val="00F12F6F"/>
    <w:rsid w:val="00F13ECC"/>
    <w:rsid w:val="00F14853"/>
    <w:rsid w:val="00F14AC9"/>
    <w:rsid w:val="00F14AFD"/>
    <w:rsid w:val="00F14D99"/>
    <w:rsid w:val="00F1557E"/>
    <w:rsid w:val="00F1581D"/>
    <w:rsid w:val="00F160E5"/>
    <w:rsid w:val="00F16136"/>
    <w:rsid w:val="00F17FEA"/>
    <w:rsid w:val="00F207FB"/>
    <w:rsid w:val="00F2110D"/>
    <w:rsid w:val="00F214DF"/>
    <w:rsid w:val="00F2230B"/>
    <w:rsid w:val="00F224D1"/>
    <w:rsid w:val="00F22593"/>
    <w:rsid w:val="00F22B27"/>
    <w:rsid w:val="00F22B33"/>
    <w:rsid w:val="00F22DF5"/>
    <w:rsid w:val="00F234FF"/>
    <w:rsid w:val="00F23DC4"/>
    <w:rsid w:val="00F23FA5"/>
    <w:rsid w:val="00F24317"/>
    <w:rsid w:val="00F2466E"/>
    <w:rsid w:val="00F24A16"/>
    <w:rsid w:val="00F25139"/>
    <w:rsid w:val="00F256C1"/>
    <w:rsid w:val="00F259D1"/>
    <w:rsid w:val="00F25D6B"/>
    <w:rsid w:val="00F25F50"/>
    <w:rsid w:val="00F26A10"/>
    <w:rsid w:val="00F26BB6"/>
    <w:rsid w:val="00F26D2A"/>
    <w:rsid w:val="00F27648"/>
    <w:rsid w:val="00F278E9"/>
    <w:rsid w:val="00F30230"/>
    <w:rsid w:val="00F30A04"/>
    <w:rsid w:val="00F30A90"/>
    <w:rsid w:val="00F30BBE"/>
    <w:rsid w:val="00F31082"/>
    <w:rsid w:val="00F3124C"/>
    <w:rsid w:val="00F3219B"/>
    <w:rsid w:val="00F32880"/>
    <w:rsid w:val="00F330EB"/>
    <w:rsid w:val="00F33AF1"/>
    <w:rsid w:val="00F33FD1"/>
    <w:rsid w:val="00F342C8"/>
    <w:rsid w:val="00F34BA1"/>
    <w:rsid w:val="00F3508B"/>
    <w:rsid w:val="00F354D8"/>
    <w:rsid w:val="00F35562"/>
    <w:rsid w:val="00F356F6"/>
    <w:rsid w:val="00F359A2"/>
    <w:rsid w:val="00F359CE"/>
    <w:rsid w:val="00F37273"/>
    <w:rsid w:val="00F37A59"/>
    <w:rsid w:val="00F37B1E"/>
    <w:rsid w:val="00F37CC6"/>
    <w:rsid w:val="00F37FA8"/>
    <w:rsid w:val="00F4012E"/>
    <w:rsid w:val="00F4051D"/>
    <w:rsid w:val="00F40F8E"/>
    <w:rsid w:val="00F41175"/>
    <w:rsid w:val="00F411EE"/>
    <w:rsid w:val="00F41353"/>
    <w:rsid w:val="00F414B9"/>
    <w:rsid w:val="00F418BB"/>
    <w:rsid w:val="00F41B3A"/>
    <w:rsid w:val="00F42022"/>
    <w:rsid w:val="00F42181"/>
    <w:rsid w:val="00F42CEF"/>
    <w:rsid w:val="00F42F67"/>
    <w:rsid w:val="00F431B9"/>
    <w:rsid w:val="00F439E4"/>
    <w:rsid w:val="00F43A94"/>
    <w:rsid w:val="00F43E0C"/>
    <w:rsid w:val="00F43E11"/>
    <w:rsid w:val="00F44BF1"/>
    <w:rsid w:val="00F44F50"/>
    <w:rsid w:val="00F4502E"/>
    <w:rsid w:val="00F459A8"/>
    <w:rsid w:val="00F45B42"/>
    <w:rsid w:val="00F45ED0"/>
    <w:rsid w:val="00F45F29"/>
    <w:rsid w:val="00F4662D"/>
    <w:rsid w:val="00F467FD"/>
    <w:rsid w:val="00F46E56"/>
    <w:rsid w:val="00F4734E"/>
    <w:rsid w:val="00F47D2A"/>
    <w:rsid w:val="00F5022E"/>
    <w:rsid w:val="00F50681"/>
    <w:rsid w:val="00F511D8"/>
    <w:rsid w:val="00F51CFF"/>
    <w:rsid w:val="00F525F7"/>
    <w:rsid w:val="00F5267D"/>
    <w:rsid w:val="00F52F2C"/>
    <w:rsid w:val="00F53733"/>
    <w:rsid w:val="00F53C22"/>
    <w:rsid w:val="00F54637"/>
    <w:rsid w:val="00F54AD8"/>
    <w:rsid w:val="00F54C5B"/>
    <w:rsid w:val="00F54E23"/>
    <w:rsid w:val="00F54F2E"/>
    <w:rsid w:val="00F5517E"/>
    <w:rsid w:val="00F553F7"/>
    <w:rsid w:val="00F554D7"/>
    <w:rsid w:val="00F556F0"/>
    <w:rsid w:val="00F56413"/>
    <w:rsid w:val="00F570A5"/>
    <w:rsid w:val="00F57E2D"/>
    <w:rsid w:val="00F57E42"/>
    <w:rsid w:val="00F57F39"/>
    <w:rsid w:val="00F614C2"/>
    <w:rsid w:val="00F615E5"/>
    <w:rsid w:val="00F62AD8"/>
    <w:rsid w:val="00F6370E"/>
    <w:rsid w:val="00F6387C"/>
    <w:rsid w:val="00F63FF7"/>
    <w:rsid w:val="00F6403D"/>
    <w:rsid w:val="00F6414B"/>
    <w:rsid w:val="00F64697"/>
    <w:rsid w:val="00F649E8"/>
    <w:rsid w:val="00F64CC8"/>
    <w:rsid w:val="00F65392"/>
    <w:rsid w:val="00F6562C"/>
    <w:rsid w:val="00F6563A"/>
    <w:rsid w:val="00F65DE2"/>
    <w:rsid w:val="00F66172"/>
    <w:rsid w:val="00F669F9"/>
    <w:rsid w:val="00F66D09"/>
    <w:rsid w:val="00F67A95"/>
    <w:rsid w:val="00F7050E"/>
    <w:rsid w:val="00F707D3"/>
    <w:rsid w:val="00F7141E"/>
    <w:rsid w:val="00F714AD"/>
    <w:rsid w:val="00F72379"/>
    <w:rsid w:val="00F7333D"/>
    <w:rsid w:val="00F733D5"/>
    <w:rsid w:val="00F73731"/>
    <w:rsid w:val="00F73AF1"/>
    <w:rsid w:val="00F74318"/>
    <w:rsid w:val="00F74C39"/>
    <w:rsid w:val="00F7504A"/>
    <w:rsid w:val="00F759AF"/>
    <w:rsid w:val="00F759C3"/>
    <w:rsid w:val="00F75D4D"/>
    <w:rsid w:val="00F75E14"/>
    <w:rsid w:val="00F76CEA"/>
    <w:rsid w:val="00F80B76"/>
    <w:rsid w:val="00F80EAF"/>
    <w:rsid w:val="00F81199"/>
    <w:rsid w:val="00F81481"/>
    <w:rsid w:val="00F81DA1"/>
    <w:rsid w:val="00F81F72"/>
    <w:rsid w:val="00F81FDB"/>
    <w:rsid w:val="00F82884"/>
    <w:rsid w:val="00F83675"/>
    <w:rsid w:val="00F84067"/>
    <w:rsid w:val="00F84529"/>
    <w:rsid w:val="00F84A09"/>
    <w:rsid w:val="00F84D69"/>
    <w:rsid w:val="00F85147"/>
    <w:rsid w:val="00F85D01"/>
    <w:rsid w:val="00F8609A"/>
    <w:rsid w:val="00F86148"/>
    <w:rsid w:val="00F8655D"/>
    <w:rsid w:val="00F8712C"/>
    <w:rsid w:val="00F87347"/>
    <w:rsid w:val="00F8757C"/>
    <w:rsid w:val="00F8759A"/>
    <w:rsid w:val="00F911D9"/>
    <w:rsid w:val="00F9120B"/>
    <w:rsid w:val="00F91397"/>
    <w:rsid w:val="00F91C0F"/>
    <w:rsid w:val="00F928D3"/>
    <w:rsid w:val="00F930DA"/>
    <w:rsid w:val="00F9374D"/>
    <w:rsid w:val="00F94A8B"/>
    <w:rsid w:val="00F94F50"/>
    <w:rsid w:val="00F94F6D"/>
    <w:rsid w:val="00F9542A"/>
    <w:rsid w:val="00F95989"/>
    <w:rsid w:val="00F95D92"/>
    <w:rsid w:val="00F97359"/>
    <w:rsid w:val="00F976F8"/>
    <w:rsid w:val="00F97A41"/>
    <w:rsid w:val="00F97FD5"/>
    <w:rsid w:val="00FA2C38"/>
    <w:rsid w:val="00FA2DD1"/>
    <w:rsid w:val="00FA351B"/>
    <w:rsid w:val="00FA3C70"/>
    <w:rsid w:val="00FA3FEB"/>
    <w:rsid w:val="00FA4287"/>
    <w:rsid w:val="00FA429B"/>
    <w:rsid w:val="00FA5795"/>
    <w:rsid w:val="00FA625D"/>
    <w:rsid w:val="00FA701B"/>
    <w:rsid w:val="00FB0152"/>
    <w:rsid w:val="00FB0866"/>
    <w:rsid w:val="00FB12B1"/>
    <w:rsid w:val="00FB15EA"/>
    <w:rsid w:val="00FB1C6E"/>
    <w:rsid w:val="00FB1CC4"/>
    <w:rsid w:val="00FB21C0"/>
    <w:rsid w:val="00FB2DC2"/>
    <w:rsid w:val="00FB3441"/>
    <w:rsid w:val="00FB35FC"/>
    <w:rsid w:val="00FB3CA0"/>
    <w:rsid w:val="00FB3CF5"/>
    <w:rsid w:val="00FB3D08"/>
    <w:rsid w:val="00FB40AA"/>
    <w:rsid w:val="00FB4B8B"/>
    <w:rsid w:val="00FB4F61"/>
    <w:rsid w:val="00FB55EF"/>
    <w:rsid w:val="00FB5AE2"/>
    <w:rsid w:val="00FB5AF3"/>
    <w:rsid w:val="00FB5C1F"/>
    <w:rsid w:val="00FB62A8"/>
    <w:rsid w:val="00FB6ED8"/>
    <w:rsid w:val="00FB6F98"/>
    <w:rsid w:val="00FB70EB"/>
    <w:rsid w:val="00FB7125"/>
    <w:rsid w:val="00FC00A2"/>
    <w:rsid w:val="00FC07C0"/>
    <w:rsid w:val="00FC0C3B"/>
    <w:rsid w:val="00FC0EDA"/>
    <w:rsid w:val="00FC1551"/>
    <w:rsid w:val="00FC1802"/>
    <w:rsid w:val="00FC1F5C"/>
    <w:rsid w:val="00FC20D0"/>
    <w:rsid w:val="00FC2556"/>
    <w:rsid w:val="00FC2770"/>
    <w:rsid w:val="00FC291C"/>
    <w:rsid w:val="00FC2FDE"/>
    <w:rsid w:val="00FC41D8"/>
    <w:rsid w:val="00FC42D1"/>
    <w:rsid w:val="00FC5B0B"/>
    <w:rsid w:val="00FC6454"/>
    <w:rsid w:val="00FC6CBD"/>
    <w:rsid w:val="00FC7051"/>
    <w:rsid w:val="00FC7916"/>
    <w:rsid w:val="00FC7CDB"/>
    <w:rsid w:val="00FD0E8A"/>
    <w:rsid w:val="00FD103D"/>
    <w:rsid w:val="00FD1073"/>
    <w:rsid w:val="00FD115B"/>
    <w:rsid w:val="00FD1938"/>
    <w:rsid w:val="00FD1B27"/>
    <w:rsid w:val="00FD2D7C"/>
    <w:rsid w:val="00FD2D7F"/>
    <w:rsid w:val="00FD3375"/>
    <w:rsid w:val="00FD3B73"/>
    <w:rsid w:val="00FD3C6C"/>
    <w:rsid w:val="00FD450B"/>
    <w:rsid w:val="00FD527D"/>
    <w:rsid w:val="00FD5A27"/>
    <w:rsid w:val="00FD5ACB"/>
    <w:rsid w:val="00FD5C8B"/>
    <w:rsid w:val="00FD6FD6"/>
    <w:rsid w:val="00FD727C"/>
    <w:rsid w:val="00FD7F17"/>
    <w:rsid w:val="00FE031C"/>
    <w:rsid w:val="00FE0377"/>
    <w:rsid w:val="00FE083B"/>
    <w:rsid w:val="00FE19E0"/>
    <w:rsid w:val="00FE2A21"/>
    <w:rsid w:val="00FE2C5D"/>
    <w:rsid w:val="00FE2DA9"/>
    <w:rsid w:val="00FE2EF9"/>
    <w:rsid w:val="00FE34FA"/>
    <w:rsid w:val="00FE3DED"/>
    <w:rsid w:val="00FE3E19"/>
    <w:rsid w:val="00FE3EF8"/>
    <w:rsid w:val="00FE4326"/>
    <w:rsid w:val="00FE43BA"/>
    <w:rsid w:val="00FE4C92"/>
    <w:rsid w:val="00FE4E7E"/>
    <w:rsid w:val="00FE52C4"/>
    <w:rsid w:val="00FE56D9"/>
    <w:rsid w:val="00FE5BFC"/>
    <w:rsid w:val="00FE6346"/>
    <w:rsid w:val="00FE6483"/>
    <w:rsid w:val="00FE6AF1"/>
    <w:rsid w:val="00FE75CC"/>
    <w:rsid w:val="00FE76F5"/>
    <w:rsid w:val="00FE77DE"/>
    <w:rsid w:val="00FF046B"/>
    <w:rsid w:val="00FF0599"/>
    <w:rsid w:val="00FF11A7"/>
    <w:rsid w:val="00FF126F"/>
    <w:rsid w:val="00FF2351"/>
    <w:rsid w:val="00FF261E"/>
    <w:rsid w:val="00FF3821"/>
    <w:rsid w:val="00FF3C7A"/>
    <w:rsid w:val="00FF4A1E"/>
    <w:rsid w:val="00FF55E8"/>
    <w:rsid w:val="00FF6061"/>
    <w:rsid w:val="00FF688D"/>
    <w:rsid w:val="00FF75C4"/>
    <w:rsid w:val="00FF78BD"/>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CC20CAB"/>
  <w15:docId w15:val="{CD435977-0907-474B-A7F3-0F639BB0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D380B"/>
    <w:pPr>
      <w:spacing w:before="200" w:after="200" w:line="276" w:lineRule="auto"/>
    </w:pPr>
    <w:rPr>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b/>
      <w:bCs/>
      <w:caps/>
      <w:color w:val="FFFFFF"/>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left w:val="single" w:sz="6" w:space="2" w:color="72A376"/>
      </w:pBdr>
      <w:spacing w:before="300" w:after="0"/>
      <w:outlineLvl w:val="2"/>
    </w:pPr>
    <w:rPr>
      <w:caps/>
      <w:color w:val="365338"/>
      <w:spacing w:val="15"/>
      <w:sz w:val="22"/>
      <w:szCs w:val="22"/>
    </w:rPr>
  </w:style>
  <w:style w:type="paragraph" w:styleId="42">
    <w:name w:val="heading 4"/>
    <w:basedOn w:val="a1"/>
    <w:next w:val="a1"/>
    <w:link w:val="43"/>
    <w:unhideWhenUsed/>
    <w:qFormat/>
    <w:rsid w:val="00F07A4F"/>
    <w:pPr>
      <w:pBdr>
        <w:top w:val="dotted" w:sz="6" w:space="2" w:color="72A376"/>
        <w:left w:val="dotted" w:sz="6" w:space="2" w:color="72A376"/>
      </w:pBdr>
      <w:spacing w:before="300" w:after="0"/>
      <w:outlineLvl w:val="3"/>
    </w:pPr>
    <w:rPr>
      <w:caps/>
      <w:color w:val="527D55"/>
      <w:spacing w:val="10"/>
      <w:sz w:val="22"/>
      <w:szCs w:val="22"/>
    </w:rPr>
  </w:style>
  <w:style w:type="paragraph" w:styleId="51">
    <w:name w:val="heading 5"/>
    <w:basedOn w:val="a1"/>
    <w:next w:val="a1"/>
    <w:link w:val="52"/>
    <w:uiPriority w:val="9"/>
    <w:unhideWhenUsed/>
    <w:qFormat/>
    <w:rsid w:val="00F07A4F"/>
    <w:pPr>
      <w:pBdr>
        <w:bottom w:val="single" w:sz="6" w:space="1" w:color="72A376"/>
      </w:pBdr>
      <w:spacing w:before="300" w:after="0"/>
      <w:outlineLvl w:val="4"/>
    </w:pPr>
    <w:rPr>
      <w:caps/>
      <w:color w:val="527D55"/>
      <w:spacing w:val="10"/>
      <w:sz w:val="22"/>
      <w:szCs w:val="22"/>
    </w:rPr>
  </w:style>
  <w:style w:type="paragraph" w:styleId="6">
    <w:name w:val="heading 6"/>
    <w:basedOn w:val="a1"/>
    <w:next w:val="a1"/>
    <w:link w:val="60"/>
    <w:uiPriority w:val="9"/>
    <w:unhideWhenUsed/>
    <w:qFormat/>
    <w:rsid w:val="00F07A4F"/>
    <w:pPr>
      <w:pBdr>
        <w:bottom w:val="dotted" w:sz="6" w:space="1" w:color="72A376"/>
      </w:pBdr>
      <w:spacing w:before="300" w:after="0"/>
      <w:outlineLvl w:val="5"/>
    </w:pPr>
    <w:rPr>
      <w:caps/>
      <w:color w:val="527D55"/>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F07A4F"/>
    <w:rPr>
      <w:b/>
      <w:bCs/>
      <w:caps/>
      <w:color w:val="FFFFFF"/>
      <w:spacing w:val="15"/>
      <w:shd w:val="clear" w:color="auto" w:fill="72A376"/>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link w:val="22"/>
    <w:rsid w:val="00F07A4F"/>
    <w:rPr>
      <w:caps/>
      <w:spacing w:val="15"/>
      <w:shd w:val="clear" w:color="auto" w:fill="E2ECE3"/>
    </w:rPr>
  </w:style>
  <w:style w:type="character" w:customStyle="1" w:styleId="33">
    <w:name w:val="Заголовок 3 Знак"/>
    <w:aliases w:val=" Знак Знак, Знак3 Знак1, Знак3 Знак Знак,Знак Знак,Знак3 Знак1,Знак3 Знак Знак"/>
    <w:link w:val="32"/>
    <w:rsid w:val="00F07A4F"/>
    <w:rPr>
      <w:caps/>
      <w:color w:val="365338"/>
      <w:spacing w:val="15"/>
    </w:rPr>
  </w:style>
  <w:style w:type="character" w:customStyle="1" w:styleId="43">
    <w:name w:val="Заголовок 4 Знак"/>
    <w:link w:val="42"/>
    <w:rsid w:val="00F07A4F"/>
    <w:rPr>
      <w:caps/>
      <w:color w:val="527D55"/>
      <w:spacing w:val="10"/>
    </w:rPr>
  </w:style>
  <w:style w:type="character" w:customStyle="1" w:styleId="52">
    <w:name w:val="Заголовок 5 Знак"/>
    <w:link w:val="51"/>
    <w:uiPriority w:val="9"/>
    <w:rsid w:val="00F07A4F"/>
    <w:rPr>
      <w:caps/>
      <w:color w:val="527D55"/>
      <w:spacing w:val="10"/>
    </w:rPr>
  </w:style>
  <w:style w:type="character" w:customStyle="1" w:styleId="60">
    <w:name w:val="Заголовок 6 Знак"/>
    <w:link w:val="6"/>
    <w:uiPriority w:val="9"/>
    <w:rsid w:val="00F07A4F"/>
    <w:rPr>
      <w:caps/>
      <w:color w:val="527D55"/>
      <w:spacing w:val="10"/>
    </w:rPr>
  </w:style>
  <w:style w:type="character" w:customStyle="1" w:styleId="70">
    <w:name w:val="Заголовок 7 Знак"/>
    <w:link w:val="7"/>
    <w:uiPriority w:val="9"/>
    <w:rsid w:val="00F07A4F"/>
    <w:rPr>
      <w:caps/>
      <w:color w:val="527D55"/>
      <w:spacing w:val="10"/>
    </w:rPr>
  </w:style>
  <w:style w:type="character" w:customStyle="1" w:styleId="80">
    <w:name w:val="Заголовок 8 Знак"/>
    <w:link w:val="8"/>
    <w:uiPriority w:val="9"/>
    <w:rsid w:val="00F07A4F"/>
    <w:rPr>
      <w:caps/>
      <w:spacing w:val="10"/>
      <w:sz w:val="18"/>
      <w:szCs w:val="18"/>
    </w:rPr>
  </w:style>
  <w:style w:type="character" w:customStyle="1" w:styleId="90">
    <w:name w:val="Заголовок 9 Знак"/>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sz w:val="16"/>
      <w:szCs w:val="16"/>
    </w:rPr>
  </w:style>
  <w:style w:type="paragraph" w:styleId="a7">
    <w:name w:val="Title"/>
    <w:basedOn w:val="a1"/>
    <w:next w:val="a1"/>
    <w:link w:val="a8"/>
    <w:uiPriority w:val="10"/>
    <w:qFormat/>
    <w:rsid w:val="00F07A4F"/>
    <w:pPr>
      <w:spacing w:before="720"/>
    </w:pPr>
    <w:rPr>
      <w:caps/>
      <w:color w:val="72A376"/>
      <w:spacing w:val="10"/>
      <w:kern w:val="28"/>
      <w:sz w:val="52"/>
      <w:szCs w:val="52"/>
    </w:rPr>
  </w:style>
  <w:style w:type="character" w:customStyle="1" w:styleId="a8">
    <w:name w:val="Заголовок Знак"/>
    <w:link w:val="a7"/>
    <w:uiPriority w:val="10"/>
    <w:rsid w:val="00F07A4F"/>
    <w:rPr>
      <w:caps/>
      <w:color w:val="72A376"/>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spacing w:val="10"/>
      <w:sz w:val="24"/>
      <w:szCs w:val="24"/>
    </w:rPr>
  </w:style>
  <w:style w:type="character" w:customStyle="1" w:styleId="aa">
    <w:name w:val="Подзаголовок Знак"/>
    <w:link w:val="a9"/>
    <w:uiPriority w:val="11"/>
    <w:rsid w:val="00F07A4F"/>
    <w:rPr>
      <w:caps/>
      <w:color w:val="595959"/>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left w:val="single" w:sz="4" w:space="10" w:color="72A376"/>
      </w:pBdr>
      <w:spacing w:after="0"/>
      <w:ind w:left="1296" w:right="1152"/>
      <w:jc w:val="both"/>
    </w:pPr>
    <w:rPr>
      <w:i/>
      <w:iCs/>
      <w:color w:val="72A376"/>
    </w:rPr>
  </w:style>
  <w:style w:type="character" w:customStyle="1" w:styleId="af2">
    <w:name w:val="Выделенная цитата Знак"/>
    <w:link w:val="af1"/>
    <w:uiPriority w:val="30"/>
    <w:rsid w:val="00F07A4F"/>
    <w:rPr>
      <w:i/>
      <w:iCs/>
      <w:color w:val="72A376"/>
      <w:sz w:val="20"/>
      <w:szCs w:val="20"/>
    </w:rPr>
  </w:style>
  <w:style w:type="character" w:styleId="af3">
    <w:name w:val="Subtle Emphasis"/>
    <w:uiPriority w:val="19"/>
    <w:qFormat/>
    <w:rsid w:val="00F07A4F"/>
    <w:rPr>
      <w:i/>
      <w:iCs/>
      <w:color w:val="365338"/>
    </w:rPr>
  </w:style>
  <w:style w:type="character" w:styleId="af4">
    <w:name w:val="Intense Emphasis"/>
    <w:uiPriority w:val="21"/>
    <w:qFormat/>
    <w:rsid w:val="00F07A4F"/>
    <w:rPr>
      <w:b/>
      <w:bCs/>
      <w:caps/>
      <w:color w:val="365338"/>
      <w:spacing w:val="10"/>
    </w:rPr>
  </w:style>
  <w:style w:type="character" w:styleId="af5">
    <w:name w:val="Subtle Reference"/>
    <w:uiPriority w:val="31"/>
    <w:qFormat/>
    <w:rsid w:val="00F07A4F"/>
    <w:rPr>
      <w:b/>
      <w:bCs/>
      <w:color w:val="72A376"/>
    </w:rPr>
  </w:style>
  <w:style w:type="character" w:styleId="af6">
    <w:name w:val="Intense Reference"/>
    <w:uiPriority w:val="32"/>
    <w:qFormat/>
    <w:rsid w:val="00F07A4F"/>
    <w:rPr>
      <w:b/>
      <w:bCs/>
      <w:i/>
      <w:iCs/>
      <w:caps/>
      <w:color w:val="72A376"/>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aliases w:val="ВерхКолонтитул"/>
    <w:basedOn w:val="a1"/>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link w:val="afa"/>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link w:val="afe"/>
    <w:uiPriority w:val="99"/>
    <w:rsid w:val="00E87371"/>
    <w:rPr>
      <w:rFonts w:ascii="Tahoma" w:hAnsi="Tahoma" w:cs="Tahoma"/>
      <w:sz w:val="16"/>
      <w:szCs w:val="16"/>
    </w:rPr>
  </w:style>
  <w:style w:type="character" w:styleId="aff0">
    <w:name w:val="Hyperlink"/>
    <w:uiPriority w:val="99"/>
    <w:unhideWhenUsed/>
    <w:rsid w:val="00981767"/>
    <w:rPr>
      <w:color w:val="DB5353"/>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423467"/>
    <w:pPr>
      <w:tabs>
        <w:tab w:val="left" w:pos="1418"/>
        <w:tab w:val="left" w:pos="9072"/>
      </w:tabs>
      <w:spacing w:before="60" w:after="60" w:line="240" w:lineRule="auto"/>
      <w:ind w:left="1276" w:right="566" w:hanging="1276"/>
      <w:contextualSpacing/>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Calibr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link w:val="aff1"/>
    <w:rsid w:val="00981767"/>
    <w:rPr>
      <w:rFonts w:eastAsia="Calibri"/>
      <w:sz w:val="20"/>
      <w:szCs w:val="20"/>
    </w:rPr>
  </w:style>
  <w:style w:type="character" w:styleId="aff3">
    <w:name w:val="footnote reference"/>
    <w:aliases w:val="Знак сноски-FN,Знак сноски 1"/>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423467"/>
    <w:pPr>
      <w:tabs>
        <w:tab w:val="left" w:pos="1418"/>
        <w:tab w:val="left" w:pos="8789"/>
      </w:tabs>
      <w:spacing w:before="0" w:after="0" w:line="240" w:lineRule="auto"/>
      <w:ind w:left="1275" w:right="849" w:hanging="1077"/>
    </w:pPr>
  </w:style>
  <w:style w:type="paragraph" w:styleId="35">
    <w:name w:val="Body Text 3"/>
    <w:basedOn w:val="a1"/>
    <w:link w:val="36"/>
    <w:rsid w:val="00981767"/>
    <w:pPr>
      <w:spacing w:before="0" w:after="120" w:line="240" w:lineRule="auto"/>
    </w:pPr>
    <w:rPr>
      <w:rFonts w:ascii="Times New Roman" w:hAnsi="Times New Roman"/>
      <w:sz w:val="16"/>
      <w:szCs w:val="16"/>
      <w:lang w:eastAsia="ru-RU"/>
    </w:rPr>
  </w:style>
  <w:style w:type="character" w:customStyle="1" w:styleId="36">
    <w:name w:val="Основной текст 3 Знак"/>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9"/>
    <w:uiPriority w:val="59"/>
    <w:rsid w:val="00981767"/>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3"/>
    <w:next w:val="af9"/>
    <w:uiPriority w:val="59"/>
    <w:rsid w:val="00981767"/>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hAnsi="Verdana"/>
      <w:lang w:val="en-US"/>
    </w:rPr>
  </w:style>
  <w:style w:type="paragraph" w:styleId="aff4">
    <w:name w:val="Document Map"/>
    <w:basedOn w:val="a1"/>
    <w:link w:val="aff5"/>
    <w:rsid w:val="00981767"/>
    <w:pPr>
      <w:shd w:val="clear" w:color="auto" w:fill="000080"/>
      <w:spacing w:before="0" w:after="0" w:line="240" w:lineRule="auto"/>
    </w:pPr>
    <w:rPr>
      <w:rFonts w:ascii="Tahoma" w:hAnsi="Tahoma" w:cs="Tahoma"/>
      <w:lang w:eastAsia="ru-RU"/>
    </w:rPr>
  </w:style>
  <w:style w:type="character" w:customStyle="1" w:styleId="aff5">
    <w:name w:val="Схема документа Знак"/>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hAnsi="Times New Roman"/>
      <w:sz w:val="24"/>
      <w:szCs w:val="24"/>
      <w:lang w:eastAsia="ar-SA"/>
    </w:rPr>
  </w:style>
  <w:style w:type="character" w:customStyle="1" w:styleId="aff8">
    <w:name w:val="Основной текст с отступом Знак"/>
    <w:aliases w:val="Основной текст 1 Знак"/>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2"/>
    <w:rsid w:val="00981767"/>
  </w:style>
  <w:style w:type="paragraph" w:customStyle="1" w:styleId="14">
    <w:name w:val="Обычный1"/>
    <w:link w:val="Normal"/>
    <w:rsid w:val="00981767"/>
    <w:pPr>
      <w:widowControl w:val="0"/>
      <w:suppressAutoHyphens/>
      <w:spacing w:line="480" w:lineRule="auto"/>
      <w:ind w:firstLine="560"/>
      <w:jc w:val="both"/>
    </w:pPr>
    <w:rPr>
      <w:rFonts w:ascii="Times New Roman" w:hAnsi="Times New Roman"/>
      <w:sz w:val="24"/>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hAnsi="Times New Roman"/>
      <w:sz w:val="24"/>
      <w:szCs w:val="24"/>
      <w:lang w:eastAsia="ru-RU"/>
    </w:rPr>
  </w:style>
  <w:style w:type="character" w:customStyle="1" w:styleId="affb">
    <w:name w:val="Основной текст Знак"/>
    <w:aliases w:val="Body single Знак,bt Знак,отчет_нормаль Знак"/>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hAnsi="Verdana"/>
      <w:lang w:val="en-US"/>
    </w:rPr>
  </w:style>
  <w:style w:type="paragraph" w:customStyle="1" w:styleId="15">
    <w:name w:val="Заголовок1"/>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6">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hAnsi="Times New Roman"/>
      <w:sz w:val="28"/>
      <w:lang w:eastAsia="ar-SA"/>
    </w:rPr>
  </w:style>
  <w:style w:type="character" w:customStyle="1" w:styleId="27">
    <w:name w:val="Оглавление 2 Знак"/>
    <w:link w:val="26"/>
    <w:uiPriority w:val="39"/>
    <w:rsid w:val="00423467"/>
    <w:rPr>
      <w:lang w:eastAsia="en-US"/>
    </w:rPr>
  </w:style>
  <w:style w:type="character" w:customStyle="1" w:styleId="310">
    <w:name w:val="Оглавление 3 Знак1"/>
    <w:aliases w:val="Оглавление 3 Знак Знак"/>
    <w:link w:val="34"/>
    <w:uiPriority w:val="39"/>
    <w:rsid w:val="00423467"/>
    <w:rPr>
      <w:lang w:eastAsia="en-US"/>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hAnsi="Times New Roman"/>
      <w:caps/>
      <w:noProof/>
      <w:sz w:val="24"/>
      <w:szCs w:val="24"/>
      <w:lang w:eastAsia="ru-RU"/>
    </w:rPr>
  </w:style>
  <w:style w:type="paragraph" w:customStyle="1" w:styleId="17">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hAnsi="Times New Roman"/>
      <w:sz w:val="16"/>
      <w:szCs w:val="16"/>
      <w:lang w:eastAsia="ru-RU"/>
    </w:rPr>
  </w:style>
  <w:style w:type="character" w:customStyle="1" w:styleId="3a">
    <w:name w:val="Основной текст с отступом 3 Знак"/>
    <w:link w:val="39"/>
    <w:rsid w:val="009A102D"/>
    <w:rPr>
      <w:rFonts w:ascii="Times New Roman" w:eastAsia="Times New Roman" w:hAnsi="Times New Roman" w:cs="Times New Roman"/>
      <w:sz w:val="16"/>
      <w:szCs w:val="16"/>
      <w:lang w:eastAsia="ru-RU"/>
    </w:rPr>
  </w:style>
  <w:style w:type="paragraph" w:styleId="affc">
    <w:name w:val="Plain Text"/>
    <w:basedOn w:val="a1"/>
    <w:link w:val="affd"/>
    <w:uiPriority w:val="99"/>
    <w:rsid w:val="009A102D"/>
    <w:pPr>
      <w:autoSpaceDE w:val="0"/>
      <w:autoSpaceDN w:val="0"/>
      <w:spacing w:before="0" w:after="0" w:line="240" w:lineRule="auto"/>
    </w:pPr>
    <w:rPr>
      <w:rFonts w:ascii="Times New Roman" w:hAnsi="Times New Roman"/>
      <w:lang w:eastAsia="ru-RU"/>
    </w:rPr>
  </w:style>
  <w:style w:type="character" w:customStyle="1" w:styleId="affd">
    <w:name w:val="Текст Знак"/>
    <w:link w:val="affc"/>
    <w:uiPriority w:val="99"/>
    <w:rsid w:val="009A102D"/>
    <w:rPr>
      <w:rFonts w:ascii="Times New Roman" w:eastAsia="Times New Roman" w:hAnsi="Times New Roman" w:cs="Times New Roman"/>
      <w:sz w:val="20"/>
      <w:szCs w:val="20"/>
      <w:lang w:eastAsia="ru-RU"/>
    </w:rPr>
  </w:style>
  <w:style w:type="paragraph" w:styleId="affe">
    <w:name w:val="Normal (Web)"/>
    <w:aliases w:val="Обычный (Web),Обычный (веб)1,Обычный (веб)2,Обычный (веб)3,Обычный (веб)31"/>
    <w:basedOn w:val="a1"/>
    <w:link w:val="afff"/>
    <w:rsid w:val="009A102D"/>
    <w:pPr>
      <w:spacing w:before="100" w:beforeAutospacing="1" w:after="100" w:afterAutospacing="1" w:line="240" w:lineRule="auto"/>
      <w:ind w:firstLine="300"/>
    </w:pPr>
    <w:rPr>
      <w:rFonts w:ascii="Times New Roman" w:hAnsi="Times New Roman"/>
      <w:sz w:val="24"/>
      <w:szCs w:val="24"/>
      <w:lang w:eastAsia="ru-RU"/>
    </w:rPr>
  </w:style>
  <w:style w:type="paragraph" w:styleId="2b">
    <w:name w:val="Body Text 2"/>
    <w:basedOn w:val="a1"/>
    <w:link w:val="2c"/>
    <w:rsid w:val="009A102D"/>
    <w:pPr>
      <w:spacing w:before="0" w:after="120" w:line="480" w:lineRule="auto"/>
    </w:pPr>
    <w:rPr>
      <w:rFonts w:ascii="Times New Roman" w:hAnsi="Times New Roman"/>
      <w:sz w:val="24"/>
      <w:szCs w:val="24"/>
      <w:lang w:eastAsia="ru-RU"/>
    </w:rPr>
  </w:style>
  <w:style w:type="character" w:customStyle="1" w:styleId="2c">
    <w:name w:val="Основной текст 2 Знак"/>
    <w:link w:val="2b"/>
    <w:rsid w:val="009A102D"/>
    <w:rPr>
      <w:rFonts w:ascii="Times New Roman" w:eastAsia="Times New Roman" w:hAnsi="Times New Roman" w:cs="Times New Roman"/>
      <w:sz w:val="24"/>
      <w:szCs w:val="24"/>
      <w:lang w:eastAsia="ru-RU"/>
    </w:rPr>
  </w:style>
  <w:style w:type="paragraph" w:customStyle="1" w:styleId="afff0">
    <w:name w:val="шапка таблицы"/>
    <w:basedOn w:val="a1"/>
    <w:rsid w:val="009A102D"/>
    <w:pPr>
      <w:spacing w:before="0" w:after="0" w:line="240" w:lineRule="auto"/>
      <w:jc w:val="center"/>
    </w:pPr>
    <w:rPr>
      <w:rFonts w:ascii="Times New Roman" w:hAnsi="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hAnsi="Times New Roman"/>
      <w:sz w:val="24"/>
      <w:szCs w:val="24"/>
      <w:lang w:eastAsia="ru-RU"/>
    </w:rPr>
  </w:style>
  <w:style w:type="character" w:customStyle="1" w:styleId="2e">
    <w:name w:val="Основной текст с отступом 2 Знак"/>
    <w:link w:val="2d"/>
    <w:rsid w:val="009A102D"/>
    <w:rPr>
      <w:rFonts w:ascii="Times New Roman" w:eastAsia="Times New Roman" w:hAnsi="Times New Roman" w:cs="Times New Roman"/>
      <w:sz w:val="24"/>
      <w:szCs w:val="24"/>
      <w:lang w:eastAsia="ru-RU"/>
    </w:rPr>
  </w:style>
  <w:style w:type="paragraph" w:customStyle="1" w:styleId="afff1">
    <w:name w:val="Стиль Основной текст с отступом + Красный Знак"/>
    <w:basedOn w:val="aff7"/>
    <w:link w:val="afff2"/>
    <w:rsid w:val="009A102D"/>
    <w:pPr>
      <w:spacing w:before="0" w:after="0"/>
      <w:ind w:firstLine="709"/>
    </w:pPr>
    <w:rPr>
      <w:color w:val="0000FF"/>
      <w:lang w:eastAsia="ru-RU"/>
    </w:rPr>
  </w:style>
  <w:style w:type="character" w:customStyle="1" w:styleId="afff2">
    <w:name w:val="Стиль Основной текст с отступом + Красный Знак Знак"/>
    <w:link w:val="afff1"/>
    <w:rsid w:val="009A102D"/>
    <w:rPr>
      <w:rFonts w:ascii="Times New Roman" w:eastAsia="Times New Roman" w:hAnsi="Times New Roman" w:cs="Times New Roman"/>
      <w:color w:val="0000FF"/>
      <w:sz w:val="24"/>
      <w:szCs w:val="24"/>
      <w:lang w:eastAsia="ru-RU"/>
    </w:rPr>
  </w:style>
  <w:style w:type="paragraph" w:customStyle="1" w:styleId="18">
    <w:name w:val="Стиль1"/>
    <w:basedOn w:val="a1"/>
    <w:rsid w:val="009A102D"/>
    <w:pPr>
      <w:spacing w:before="0" w:after="0" w:line="240" w:lineRule="auto"/>
      <w:jc w:val="center"/>
    </w:pPr>
    <w:rPr>
      <w:rFonts w:ascii="Times New Roman" w:hAnsi="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hAnsi="Times New Roman"/>
      <w:sz w:val="28"/>
      <w:lang w:eastAsia="ru-RU"/>
    </w:rPr>
  </w:style>
  <w:style w:type="paragraph" w:customStyle="1" w:styleId="3b">
    <w:name w:val="Стиль3"/>
    <w:basedOn w:val="2f"/>
    <w:rsid w:val="009A102D"/>
    <w:pPr>
      <w:spacing w:line="288" w:lineRule="auto"/>
    </w:pPr>
    <w:rPr>
      <w:sz w:val="26"/>
    </w:rPr>
  </w:style>
  <w:style w:type="paragraph" w:customStyle="1" w:styleId="19">
    <w:name w:val="заголовок 1"/>
    <w:basedOn w:val="a1"/>
    <w:next w:val="a1"/>
    <w:rsid w:val="009A102D"/>
    <w:pPr>
      <w:keepNext/>
      <w:spacing w:before="0" w:after="0" w:line="240" w:lineRule="auto"/>
    </w:pPr>
    <w:rPr>
      <w:rFonts w:ascii="Times New Roman" w:hAnsi="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hAnsi="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hAnsi="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hAnsi="Times New Roman"/>
      <w:b/>
      <w:lang w:eastAsia="ru-RU"/>
    </w:rPr>
  </w:style>
  <w:style w:type="paragraph" w:customStyle="1" w:styleId="afff3">
    <w:name w:val="названия_таблиц"/>
    <w:basedOn w:val="a1"/>
    <w:autoRedefine/>
    <w:rsid w:val="009A102D"/>
    <w:pPr>
      <w:spacing w:before="0" w:after="0" w:line="240" w:lineRule="auto"/>
      <w:jc w:val="right"/>
    </w:pPr>
    <w:rPr>
      <w:rFonts w:ascii="Times New Roman" w:hAnsi="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hAnsi="Arial"/>
      <w:b/>
      <w:bCs/>
      <w:sz w:val="24"/>
      <w:szCs w:val="24"/>
      <w:lang w:eastAsia="ru-RU"/>
    </w:rPr>
  </w:style>
  <w:style w:type="paragraph" w:styleId="afff4">
    <w:name w:val="annotation text"/>
    <w:basedOn w:val="a1"/>
    <w:link w:val="afff5"/>
    <w:rsid w:val="009A102D"/>
    <w:pPr>
      <w:spacing w:before="0" w:after="0" w:line="240" w:lineRule="auto"/>
    </w:pPr>
    <w:rPr>
      <w:rFonts w:ascii="Times New Roman" w:hAnsi="Times New Roman"/>
      <w:lang w:eastAsia="ru-RU"/>
    </w:rPr>
  </w:style>
  <w:style w:type="character" w:customStyle="1" w:styleId="afff5">
    <w:name w:val="Текст примечания Знак"/>
    <w:link w:val="afff4"/>
    <w:rsid w:val="009A102D"/>
    <w:rPr>
      <w:rFonts w:ascii="Times New Roman" w:eastAsia="Times New Roman" w:hAnsi="Times New Roman" w:cs="Times New Roman"/>
      <w:sz w:val="20"/>
      <w:szCs w:val="20"/>
      <w:lang w:eastAsia="ru-RU"/>
    </w:rPr>
  </w:style>
  <w:style w:type="paragraph" w:styleId="afff6">
    <w:name w:val="annotation subject"/>
    <w:basedOn w:val="afff4"/>
    <w:next w:val="afff4"/>
    <w:link w:val="afff7"/>
    <w:rsid w:val="009A102D"/>
    <w:rPr>
      <w:b/>
      <w:bCs/>
    </w:rPr>
  </w:style>
  <w:style w:type="character" w:customStyle="1" w:styleId="afff7">
    <w:name w:val="Тема примечания Знак"/>
    <w:link w:val="afff6"/>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hAnsi="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hAnsi="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hAnsi="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8">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9">
    <w:name w:val="таблица"/>
    <w:basedOn w:val="affa"/>
    <w:rsid w:val="009A102D"/>
    <w:pPr>
      <w:spacing w:after="0"/>
      <w:jc w:val="both"/>
    </w:pPr>
    <w:rPr>
      <w:szCs w:val="20"/>
    </w:rPr>
  </w:style>
  <w:style w:type="paragraph" w:customStyle="1" w:styleId="1a">
    <w:name w:val="таблица 1"/>
    <w:basedOn w:val="a1"/>
    <w:rsid w:val="009A102D"/>
    <w:pPr>
      <w:spacing w:before="0" w:after="0" w:line="240" w:lineRule="auto"/>
    </w:pPr>
    <w:rPr>
      <w:rFonts w:ascii="Times New Roman" w:hAnsi="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hAnsi="Times New Roman"/>
      <w:b/>
      <w:bCs/>
      <w:i w:val="0"/>
      <w:caps w:val="0"/>
      <w:spacing w:val="0"/>
      <w:sz w:val="26"/>
      <w:szCs w:val="26"/>
      <w:lang w:eastAsia="ru-RU"/>
    </w:rPr>
  </w:style>
  <w:style w:type="paragraph" w:styleId="afffa">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hAnsi="Times New Roman"/>
      <w:sz w:val="24"/>
      <w:szCs w:val="24"/>
      <w:lang w:eastAsia="ru-RU"/>
    </w:rPr>
  </w:style>
  <w:style w:type="paragraph" w:styleId="afffb">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hAnsi="Times New Roman"/>
      <w:sz w:val="24"/>
      <w:szCs w:val="24"/>
      <w:lang w:eastAsia="ru-RU"/>
    </w:rPr>
  </w:style>
  <w:style w:type="paragraph" w:customStyle="1" w:styleId="afffc">
    <w:name w:val="Основа"/>
    <w:basedOn w:val="a1"/>
    <w:rsid w:val="009A102D"/>
    <w:pPr>
      <w:spacing w:before="120" w:after="0" w:line="240" w:lineRule="auto"/>
      <w:ind w:firstLine="720"/>
      <w:jc w:val="both"/>
    </w:pPr>
    <w:rPr>
      <w:rFonts w:ascii="Times New Roman" w:hAnsi="Times New Roman"/>
      <w:sz w:val="24"/>
      <w:lang w:eastAsia="ru-RU"/>
    </w:rPr>
  </w:style>
  <w:style w:type="paragraph" w:styleId="afffd">
    <w:name w:val="Block Text"/>
    <w:basedOn w:val="a1"/>
    <w:rsid w:val="009A102D"/>
    <w:pPr>
      <w:spacing w:before="0" w:after="0" w:line="240" w:lineRule="auto"/>
      <w:ind w:left="-709" w:right="-908"/>
    </w:pPr>
    <w:rPr>
      <w:rFonts w:ascii="Times New Roman" w:hAnsi="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hAnsi="Times New Roman"/>
      <w:sz w:val="24"/>
      <w:szCs w:val="24"/>
      <w:lang w:eastAsia="ru-RU"/>
    </w:rPr>
  </w:style>
  <w:style w:type="table" w:customStyle="1" w:styleId="45">
    <w:name w:val="Сетка таблицы4"/>
    <w:basedOn w:val="a3"/>
    <w:next w:val="af9"/>
    <w:rsid w:val="009A102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9"/>
    <w:rsid w:val="009A102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9A102D"/>
    <w:pPr>
      <w:widowControl w:val="0"/>
      <w:autoSpaceDE w:val="0"/>
      <w:autoSpaceDN w:val="0"/>
      <w:adjustRightInd w:val="0"/>
      <w:ind w:right="19772" w:firstLine="720"/>
    </w:pPr>
    <w:rPr>
      <w:rFonts w:ascii="Arial" w:hAnsi="Arial" w:cs="Arial"/>
    </w:rPr>
  </w:style>
  <w:style w:type="character" w:customStyle="1" w:styleId="apple-converted-space">
    <w:name w:val="apple-converted-space"/>
    <w:basedOn w:val="a2"/>
    <w:rsid w:val="009A102D"/>
  </w:style>
  <w:style w:type="paragraph" w:customStyle="1" w:styleId="1b">
    <w:name w:val="Знак1"/>
    <w:basedOn w:val="a1"/>
    <w:rsid w:val="009A102D"/>
    <w:pPr>
      <w:spacing w:before="100" w:beforeAutospacing="1" w:after="100" w:afterAutospacing="1" w:line="240" w:lineRule="auto"/>
    </w:pPr>
    <w:rPr>
      <w:rFonts w:ascii="Tahoma" w:hAnsi="Tahoma"/>
      <w:lang w:val="en-US"/>
    </w:rPr>
  </w:style>
  <w:style w:type="paragraph" w:customStyle="1" w:styleId="2f0">
    <w:name w:val="Знак Знак Знак2 Знак Знак Знак Знак"/>
    <w:basedOn w:val="a1"/>
    <w:rsid w:val="009A102D"/>
    <w:pPr>
      <w:spacing w:before="0" w:after="0" w:line="240" w:lineRule="auto"/>
    </w:pPr>
    <w:rPr>
      <w:rFonts w:ascii="Verdana" w:hAnsi="Verdana" w:cs="Verdana"/>
      <w:lang w:val="en-US"/>
    </w:rPr>
  </w:style>
  <w:style w:type="paragraph" w:customStyle="1" w:styleId="2f1">
    <w:name w:val="Обычный2"/>
    <w:rsid w:val="009A102D"/>
    <w:pPr>
      <w:spacing w:before="100" w:after="100"/>
    </w:pPr>
    <w:rPr>
      <w:rFonts w:ascii="Times New Roman" w:hAnsi="Times New Roman"/>
      <w:snapToGrid w:val="0"/>
      <w:sz w:val="24"/>
    </w:rPr>
  </w:style>
  <w:style w:type="paragraph" w:customStyle="1" w:styleId="2f2">
    <w:name w:val="Абзац списка2"/>
    <w:basedOn w:val="a1"/>
    <w:rsid w:val="009A102D"/>
    <w:pPr>
      <w:spacing w:before="0"/>
      <w:ind w:left="720"/>
    </w:pPr>
    <w:rPr>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ind w:firstLine="720"/>
    </w:pPr>
    <w:rPr>
      <w:rFonts w:ascii="Arial" w:hAnsi="Arial" w:cs="Arial"/>
    </w:rPr>
  </w:style>
  <w:style w:type="paragraph" w:customStyle="1" w:styleId="2f3">
    <w:name w:val="2ежегодник"/>
    <w:rsid w:val="009A102D"/>
    <w:pPr>
      <w:spacing w:before="120" w:after="120"/>
      <w:jc w:val="center"/>
      <w:outlineLvl w:val="1"/>
    </w:pPr>
    <w:rPr>
      <w:rFonts w:ascii="Times New Roman" w:hAnsi="Times New Roman"/>
      <w:b/>
      <w:sz w:val="22"/>
      <w:szCs w:val="22"/>
    </w:rPr>
  </w:style>
  <w:style w:type="character" w:customStyle="1" w:styleId="street">
    <w:name w:val="street"/>
    <w:basedOn w:val="a2"/>
    <w:rsid w:val="009A102D"/>
  </w:style>
  <w:style w:type="paragraph" w:customStyle="1" w:styleId="1c">
    <w:name w:val="Абзац списка1"/>
    <w:basedOn w:val="a1"/>
    <w:rsid w:val="009A102D"/>
    <w:pPr>
      <w:spacing w:before="0"/>
      <w:ind w:left="720"/>
      <w:contextualSpacing/>
    </w:pPr>
    <w:rPr>
      <w:sz w:val="22"/>
      <w:szCs w:val="22"/>
    </w:rPr>
  </w:style>
  <w:style w:type="paragraph" w:customStyle="1" w:styleId="ConsPlusNonformat">
    <w:name w:val="ConsPlusNonformat"/>
    <w:link w:val="ConsPlusNonformat0"/>
    <w:rsid w:val="009A102D"/>
    <w:pPr>
      <w:autoSpaceDE w:val="0"/>
      <w:autoSpaceDN w:val="0"/>
      <w:adjustRightInd w:val="0"/>
    </w:pPr>
    <w:rPr>
      <w:rFonts w:ascii="Courier New" w:hAnsi="Courier New" w:cs="Courier New"/>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
    <w:name w:val="Обычный (Интернет) Знак"/>
    <w:aliases w:val="Обычный (Web) Знак,Обычный (веб)1 Знак,Обычный (веб)2 Знак,Обычный (веб)3 Знак,Обычный (веб)31 Знак"/>
    <w:link w:val="affe"/>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hAnsi="Times New Roman"/>
      <w:sz w:val="24"/>
      <w:szCs w:val="24"/>
      <w:lang w:eastAsia="ru-RU"/>
    </w:rPr>
  </w:style>
  <w:style w:type="character" w:styleId="afffe">
    <w:name w:val="FollowedHyperlink"/>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hAnsi="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b/>
      <w:bCs/>
      <w:sz w:val="24"/>
      <w:szCs w:val="24"/>
      <w:lang w:eastAsia="ru-RU"/>
    </w:rPr>
  </w:style>
  <w:style w:type="table" w:customStyle="1" w:styleId="1d">
    <w:name w:val="Стиль таблицы1"/>
    <w:basedOn w:val="a3"/>
    <w:rsid w:val="009A102D"/>
    <w:rPr>
      <w:rFonts w:ascii="Times New Roman" w:hAnsi="Times New Roman"/>
    </w:rPr>
    <w:tblPr/>
  </w:style>
  <w:style w:type="paragraph" w:customStyle="1" w:styleId="3c">
    <w:name w:val="Обычный3"/>
    <w:rsid w:val="009A102D"/>
    <w:rPr>
      <w:rFonts w:ascii="Times New Roman" w:hAnsi="Times New Roman"/>
      <w:sz w:val="22"/>
    </w:rPr>
  </w:style>
  <w:style w:type="paragraph" w:customStyle="1" w:styleId="ConsPlusCell">
    <w:name w:val="ConsPlusCell"/>
    <w:uiPriority w:val="99"/>
    <w:rsid w:val="009A102D"/>
    <w:pPr>
      <w:autoSpaceDE w:val="0"/>
      <w:autoSpaceDN w:val="0"/>
      <w:adjustRightInd w:val="0"/>
    </w:pPr>
    <w:rPr>
      <w:rFonts w:cs="Calibri"/>
      <w:lang w:eastAsia="en-US"/>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Calibr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caps/>
      <w:color w:val="527D55"/>
      <w:spacing w:val="10"/>
      <w:sz w:val="22"/>
      <w:szCs w:val="22"/>
    </w:rPr>
  </w:style>
  <w:style w:type="character" w:customStyle="1" w:styleId="1e">
    <w:name w:val="Гиперссылка1"/>
    <w:uiPriority w:val="99"/>
    <w:unhideWhenUsed/>
    <w:rsid w:val="003510E9"/>
    <w:rPr>
      <w:color w:val="DB5353"/>
      <w:u w:val="single"/>
    </w:rPr>
  </w:style>
  <w:style w:type="paragraph" w:customStyle="1" w:styleId="1f">
    <w:name w:val="Название объекта1"/>
    <w:basedOn w:val="a1"/>
    <w:next w:val="a1"/>
    <w:uiPriority w:val="35"/>
    <w:unhideWhenUsed/>
    <w:qFormat/>
    <w:rsid w:val="003510E9"/>
    <w:rPr>
      <w:b/>
      <w:bCs/>
      <w:color w:val="527D55"/>
      <w:sz w:val="16"/>
      <w:szCs w:val="16"/>
    </w:rPr>
  </w:style>
  <w:style w:type="paragraph" w:customStyle="1" w:styleId="1f0">
    <w:name w:val="Название1"/>
    <w:basedOn w:val="a1"/>
    <w:next w:val="a1"/>
    <w:uiPriority w:val="10"/>
    <w:qFormat/>
    <w:rsid w:val="003510E9"/>
    <w:pPr>
      <w:spacing w:before="720"/>
    </w:pPr>
    <w:rPr>
      <w:caps/>
      <w:color w:val="72A376"/>
      <w:spacing w:val="10"/>
      <w:kern w:val="28"/>
      <w:sz w:val="52"/>
      <w:szCs w:val="52"/>
    </w:rPr>
  </w:style>
  <w:style w:type="paragraph" w:customStyle="1" w:styleId="1f1">
    <w:name w:val="Подзаголовок1"/>
    <w:basedOn w:val="a1"/>
    <w:next w:val="a1"/>
    <w:uiPriority w:val="11"/>
    <w:qFormat/>
    <w:rsid w:val="003510E9"/>
    <w:pPr>
      <w:spacing w:after="1000" w:line="240" w:lineRule="auto"/>
    </w:pPr>
    <w:rPr>
      <w:caps/>
      <w:color w:val="595959"/>
      <w:spacing w:val="10"/>
      <w:sz w:val="24"/>
      <w:szCs w:val="24"/>
    </w:rPr>
  </w:style>
  <w:style w:type="character" w:customStyle="1" w:styleId="1f2">
    <w:name w:val="Выделение1"/>
    <w:uiPriority w:val="20"/>
    <w:qFormat/>
    <w:rsid w:val="003510E9"/>
    <w:rPr>
      <w:caps/>
      <w:color w:val="365338"/>
      <w:spacing w:val="5"/>
    </w:rPr>
  </w:style>
  <w:style w:type="paragraph" w:customStyle="1" w:styleId="1f3">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i/>
      <w:iCs/>
      <w:color w:val="72A376"/>
    </w:rPr>
  </w:style>
  <w:style w:type="character" w:customStyle="1" w:styleId="1f4">
    <w:name w:val="Слабое выделение1"/>
    <w:uiPriority w:val="19"/>
    <w:qFormat/>
    <w:rsid w:val="003510E9"/>
    <w:rPr>
      <w:i/>
      <w:iCs/>
      <w:color w:val="365338"/>
    </w:rPr>
  </w:style>
  <w:style w:type="character" w:customStyle="1" w:styleId="1f5">
    <w:name w:val="Сильное выделение1"/>
    <w:uiPriority w:val="21"/>
    <w:qFormat/>
    <w:rsid w:val="003510E9"/>
    <w:rPr>
      <w:b/>
      <w:bCs/>
      <w:caps/>
      <w:color w:val="365338"/>
      <w:spacing w:val="10"/>
    </w:rPr>
  </w:style>
  <w:style w:type="character" w:customStyle="1" w:styleId="1f6">
    <w:name w:val="Слабая ссылка1"/>
    <w:uiPriority w:val="31"/>
    <w:qFormat/>
    <w:rsid w:val="003510E9"/>
    <w:rPr>
      <w:b/>
      <w:bCs/>
      <w:color w:val="72A376"/>
    </w:rPr>
  </w:style>
  <w:style w:type="character" w:customStyle="1" w:styleId="1f7">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
    <w:rsid w:val="003510E9"/>
    <w:rPr>
      <w:rFonts w:ascii="Cambria" w:eastAsia="Times New Roman" w:hAnsi="Cambria" w:cs="Times New Roman"/>
      <w:b/>
      <w:bCs/>
      <w:color w:val="527D55"/>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uiPriority w:val="9"/>
    <w:semiHidden/>
    <w:rsid w:val="003510E9"/>
    <w:rPr>
      <w:rFonts w:ascii="Cambria" w:eastAsia="Times New Roman" w:hAnsi="Cambria" w:cs="Times New Roman"/>
      <w:b/>
      <w:bCs/>
      <w:color w:val="72A376"/>
      <w:sz w:val="26"/>
      <w:szCs w:val="26"/>
    </w:rPr>
  </w:style>
  <w:style w:type="character" w:customStyle="1" w:styleId="313">
    <w:name w:val="Заголовок 3 Знак1"/>
    <w:uiPriority w:val="9"/>
    <w:semiHidden/>
    <w:rsid w:val="003510E9"/>
    <w:rPr>
      <w:rFonts w:ascii="Cambria" w:eastAsia="Times New Roman" w:hAnsi="Cambria" w:cs="Times New Roman"/>
      <w:b/>
      <w:bCs/>
      <w:color w:val="72A376"/>
    </w:rPr>
  </w:style>
  <w:style w:type="character" w:customStyle="1" w:styleId="411">
    <w:name w:val="Заголовок 4 Знак1"/>
    <w:uiPriority w:val="9"/>
    <w:semiHidden/>
    <w:rsid w:val="003510E9"/>
    <w:rPr>
      <w:rFonts w:ascii="Cambria" w:eastAsia="Times New Roman" w:hAnsi="Cambria" w:cs="Times New Roman"/>
      <w:b/>
      <w:bCs/>
      <w:i/>
      <w:iCs/>
      <w:color w:val="72A376"/>
    </w:rPr>
  </w:style>
  <w:style w:type="character" w:customStyle="1" w:styleId="511">
    <w:name w:val="Заголовок 5 Знак1"/>
    <w:uiPriority w:val="9"/>
    <w:semiHidden/>
    <w:rsid w:val="003510E9"/>
    <w:rPr>
      <w:rFonts w:ascii="Cambria" w:eastAsia="Times New Roman" w:hAnsi="Cambria" w:cs="Times New Roman"/>
      <w:color w:val="365338"/>
    </w:rPr>
  </w:style>
  <w:style w:type="character" w:customStyle="1" w:styleId="612">
    <w:name w:val="Заголовок 6 Знак1"/>
    <w:uiPriority w:val="9"/>
    <w:semiHidden/>
    <w:rsid w:val="003510E9"/>
    <w:rPr>
      <w:rFonts w:ascii="Cambria" w:eastAsia="Times New Roman" w:hAnsi="Cambria" w:cs="Times New Roman"/>
      <w:i/>
      <w:iCs/>
      <w:color w:val="365338"/>
    </w:rPr>
  </w:style>
  <w:style w:type="character" w:customStyle="1" w:styleId="711">
    <w:name w:val="Заголовок 7 Знак1"/>
    <w:uiPriority w:val="9"/>
    <w:semiHidden/>
    <w:rsid w:val="003510E9"/>
    <w:rPr>
      <w:rFonts w:ascii="Cambria" w:eastAsia="Times New Roman" w:hAnsi="Cambria" w:cs="Times New Roman"/>
      <w:i/>
      <w:iCs/>
      <w:color w:val="404040"/>
    </w:rPr>
  </w:style>
  <w:style w:type="character" w:customStyle="1" w:styleId="1f8">
    <w:name w:val="Название Знак1"/>
    <w:uiPriority w:val="10"/>
    <w:rsid w:val="003510E9"/>
    <w:rPr>
      <w:rFonts w:ascii="Cambria" w:eastAsia="Times New Roman" w:hAnsi="Cambria" w:cs="Times New Roman"/>
      <w:color w:val="4D4F3F"/>
      <w:spacing w:val="5"/>
      <w:kern w:val="28"/>
      <w:sz w:val="52"/>
      <w:szCs w:val="52"/>
    </w:rPr>
  </w:style>
  <w:style w:type="character" w:customStyle="1" w:styleId="1f9">
    <w:name w:val="Подзаголовок Знак1"/>
    <w:uiPriority w:val="11"/>
    <w:rsid w:val="003510E9"/>
    <w:rPr>
      <w:rFonts w:ascii="Cambria" w:eastAsia="Times New Roman" w:hAnsi="Cambria" w:cs="Times New Roman"/>
      <w:i/>
      <w:iCs/>
      <w:color w:val="72A376"/>
      <w:spacing w:val="15"/>
      <w:sz w:val="24"/>
      <w:szCs w:val="24"/>
    </w:rPr>
  </w:style>
  <w:style w:type="character" w:customStyle="1" w:styleId="1fa">
    <w:name w:val="Выделенная цитата Знак1"/>
    <w:uiPriority w:val="30"/>
    <w:rsid w:val="003510E9"/>
    <w:rPr>
      <w:b/>
      <w:bCs/>
      <w:i/>
      <w:iCs/>
      <w:color w:val="72A376"/>
    </w:rPr>
  </w:style>
  <w:style w:type="character" w:customStyle="1" w:styleId="1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1"/>
    <w:next w:val="a1"/>
    <w:uiPriority w:val="35"/>
    <w:semiHidden/>
    <w:unhideWhenUsed/>
    <w:qFormat/>
    <w:rsid w:val="003510E9"/>
    <w:rPr>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9"/>
    <w:rsid w:val="00351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1"/>
    <w:next w:val="a1"/>
    <w:uiPriority w:val="35"/>
    <w:semiHidden/>
    <w:unhideWhenUsed/>
    <w:qFormat/>
    <w:rsid w:val="003510E9"/>
    <w:rPr>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Красная строка1"/>
    <w:basedOn w:val="affa"/>
    <w:rsid w:val="00AB1FA6"/>
    <w:pPr>
      <w:widowControl w:val="0"/>
      <w:suppressAutoHyphens/>
      <w:ind w:firstLine="210"/>
    </w:pPr>
    <w:rPr>
      <w:rFonts w:ascii="Arial" w:eastAsia="Lucida Sans Unicode" w:hAnsi="Arial"/>
    </w:rPr>
  </w:style>
  <w:style w:type="character" w:customStyle="1" w:styleId="affff">
    <w:name w:val="Знак Знак Знак"/>
    <w:rsid w:val="00AB1FA6"/>
    <w:rPr>
      <w:rFonts w:ascii="Arial" w:hAnsi="Arial" w:cs="Arial"/>
      <w:b/>
      <w:bCs/>
      <w:sz w:val="26"/>
      <w:szCs w:val="26"/>
      <w:lang w:val="ru-RU" w:eastAsia="ru-RU" w:bidi="ar-SA"/>
    </w:rPr>
  </w:style>
  <w:style w:type="character" w:styleId="affff0">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hAnsi="Times New Roman"/>
      <w:sz w:val="24"/>
      <w:szCs w:val="24"/>
      <w:lang w:eastAsia="ar-SA"/>
    </w:rPr>
  </w:style>
  <w:style w:type="paragraph" w:customStyle="1" w:styleId="140">
    <w:name w:val="Знак14"/>
    <w:basedOn w:val="a1"/>
    <w:rsid w:val="00AB1FA6"/>
    <w:pPr>
      <w:spacing w:before="0" w:after="160" w:line="240" w:lineRule="exact"/>
    </w:pPr>
    <w:rPr>
      <w:rFonts w:ascii="Verdana" w:hAnsi="Verdana"/>
      <w:sz w:val="24"/>
      <w:szCs w:val="24"/>
      <w:lang w:val="en-US"/>
    </w:rPr>
  </w:style>
  <w:style w:type="table" w:customStyle="1" w:styleId="100">
    <w:name w:val="Сетка таблицы10"/>
    <w:basedOn w:val="a3"/>
    <w:next w:val="af9"/>
    <w:uiPriority w:val="59"/>
    <w:rsid w:val="00AB1FA6"/>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Заголовок №1_"/>
    <w:link w:val="1fe"/>
    <w:uiPriority w:val="99"/>
    <w:locked/>
    <w:rsid w:val="003D6F52"/>
    <w:rPr>
      <w:b/>
      <w:bCs/>
      <w:spacing w:val="10"/>
      <w:sz w:val="72"/>
      <w:szCs w:val="72"/>
      <w:shd w:val="clear" w:color="auto" w:fill="FFFFFF"/>
    </w:rPr>
  </w:style>
  <w:style w:type="paragraph" w:customStyle="1" w:styleId="1fe">
    <w:name w:val="Заголовок №1"/>
    <w:basedOn w:val="a1"/>
    <w:link w:val="1fd"/>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1">
    <w:name w:val="ПСП"/>
    <w:basedOn w:val="a1"/>
    <w:rsid w:val="003D6F52"/>
    <w:pPr>
      <w:suppressAutoHyphens/>
      <w:spacing w:before="0" w:after="0" w:line="240" w:lineRule="auto"/>
      <w:ind w:firstLine="851"/>
      <w:jc w:val="both"/>
    </w:pPr>
    <w:rPr>
      <w:rFonts w:ascii="Times New Roman" w:hAnsi="Times New Roman"/>
      <w:sz w:val="28"/>
      <w:szCs w:val="28"/>
      <w:lang w:eastAsia="ru-RU"/>
    </w:rPr>
  </w:style>
  <w:style w:type="paragraph" w:customStyle="1" w:styleId="affff2">
    <w:name w:val="Нормальный"/>
    <w:basedOn w:val="a1"/>
    <w:qFormat/>
    <w:rsid w:val="003D6F52"/>
    <w:pPr>
      <w:spacing w:before="0" w:after="0" w:line="240" w:lineRule="auto"/>
      <w:ind w:firstLine="709"/>
    </w:pPr>
    <w:rPr>
      <w:rFonts w:ascii="Times New Roman" w:eastAsia="Calibri" w:hAnsi="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9"/>
    <w:uiPriority w:val="59"/>
    <w:rsid w:val="00A83E0D"/>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f9"/>
    <w:uiPriority w:val="59"/>
    <w:rsid w:val="00A83E0D"/>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4"/>
    <w:semiHidden/>
    <w:rsid w:val="00A83E0D"/>
  </w:style>
  <w:style w:type="table" w:customStyle="1" w:styleId="314">
    <w:name w:val="Сетка таблицы31"/>
    <w:basedOn w:val="a3"/>
    <w:next w:val="af9"/>
    <w:rsid w:val="00A83E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9"/>
    <w:rsid w:val="00A83E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9"/>
    <w:rsid w:val="00A83E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3"/>
    <w:rsid w:val="00A83E0D"/>
    <w:rPr>
      <w:rFonts w:ascii="Times New Roman" w:hAnsi="Times New Roman"/>
    </w:rP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f9"/>
    <w:rsid w:val="00A83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hAnsi="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hAnsi="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hAnsi="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table" w:customStyle="1" w:styleId="142">
    <w:name w:val="Сетка таблицы14"/>
    <w:basedOn w:val="a3"/>
    <w:next w:val="af9"/>
    <w:uiPriority w:val="59"/>
    <w:rsid w:val="00CF4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9"/>
    <w:rsid w:val="00CF41A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9"/>
    <w:uiPriority w:val="59"/>
    <w:rsid w:val="00D052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hAnsi="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9"/>
    <w:uiPriority w:val="59"/>
    <w:rsid w:val="00D052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3">
    <w:name w:val="Основной текст_"/>
    <w:link w:val="1ff"/>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f">
    <w:name w:val="Основной текст1"/>
    <w:basedOn w:val="a1"/>
    <w:link w:val="affff3"/>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hAnsi="Times New Roman"/>
      <w:color w:val="000000"/>
      <w:sz w:val="22"/>
      <w:szCs w:val="22"/>
      <w:lang w:eastAsia="ru-RU" w:bidi="ru-RU"/>
    </w:rPr>
  </w:style>
  <w:style w:type="character" w:customStyle="1" w:styleId="CourierNew9pt">
    <w:name w:val="Основной текст + Courier New;9 pt"/>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0">
    <w:name w:val="Глава 1"/>
    <w:basedOn w:val="1"/>
    <w:link w:val="1ff1"/>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hAnsi="Times New Roman"/>
      <w:caps w:val="0"/>
      <w:color w:val="365F91"/>
      <w:sz w:val="28"/>
      <w:szCs w:val="28"/>
    </w:rPr>
  </w:style>
  <w:style w:type="character" w:customStyle="1" w:styleId="1ff1">
    <w:name w:val="Глава 1 Знак"/>
    <w:link w:val="1ff0"/>
    <w:rsid w:val="00DD0E55"/>
    <w:rPr>
      <w:rFonts w:ascii="Times New Roman" w:eastAsia="Times New Roman" w:hAnsi="Times New Roman" w:cs="Times New Roman"/>
      <w:b/>
      <w:bCs/>
      <w:caps w:val="0"/>
      <w:color w:val="365F91"/>
      <w:spacing w:val="15"/>
      <w:sz w:val="28"/>
      <w:szCs w:val="28"/>
      <w:shd w:val="clear" w:color="auto" w:fill="72A376"/>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hAnsi="Times New Roman"/>
      <w:b/>
      <w:bCs/>
      <w:caps w:val="0"/>
      <w:color w:val="4F81BD"/>
      <w:spacing w:val="0"/>
      <w:sz w:val="28"/>
      <w:szCs w:val="28"/>
    </w:rPr>
  </w:style>
  <w:style w:type="character" w:customStyle="1" w:styleId="117">
    <w:name w:val="1.1 Знак"/>
    <w:link w:val="116"/>
    <w:rsid w:val="00DD0E55"/>
    <w:rPr>
      <w:rFonts w:ascii="Times New Roman" w:eastAsia="Times New Roman" w:hAnsi="Times New Roman" w:cs="Times New Roman"/>
      <w:b/>
      <w:bCs/>
      <w:color w:val="4F81BD"/>
      <w:sz w:val="28"/>
      <w:szCs w:val="28"/>
    </w:rPr>
  </w:style>
  <w:style w:type="paragraph" w:styleId="affff4">
    <w:name w:val="endnote text"/>
    <w:basedOn w:val="a1"/>
    <w:link w:val="affff5"/>
    <w:unhideWhenUsed/>
    <w:rsid w:val="00DD0E55"/>
    <w:pPr>
      <w:spacing w:before="0"/>
    </w:pPr>
    <w:rPr>
      <w:rFonts w:eastAsia="Calibri"/>
      <w:lang w:val="x-none"/>
    </w:rPr>
  </w:style>
  <w:style w:type="character" w:customStyle="1" w:styleId="affff5">
    <w:name w:val="Текст концевой сноски Знак"/>
    <w:link w:val="affff4"/>
    <w:rsid w:val="00DD0E55"/>
    <w:rPr>
      <w:rFonts w:ascii="Calibri" w:eastAsia="Calibri" w:hAnsi="Calibri" w:cs="Times New Roman"/>
      <w:sz w:val="20"/>
      <w:szCs w:val="20"/>
      <w:lang w:val="x-none"/>
    </w:rPr>
  </w:style>
  <w:style w:type="character" w:styleId="affff6">
    <w:name w:val="endnote reference"/>
    <w:unhideWhenUsed/>
    <w:rsid w:val="00DD0E55"/>
    <w:rPr>
      <w:vertAlign w:val="superscript"/>
    </w:rPr>
  </w:style>
  <w:style w:type="paragraph" w:customStyle="1" w:styleId="1ff2">
    <w:name w:val="Знак Знак Знак Знак Знак1 Знак Знак"/>
    <w:basedOn w:val="a1"/>
    <w:rsid w:val="00DD0E55"/>
    <w:pPr>
      <w:spacing w:before="0" w:after="160" w:line="240" w:lineRule="exact"/>
    </w:pPr>
    <w:rPr>
      <w:rFonts w:ascii="Verdana" w:hAnsi="Verdana" w:cs="Verdana"/>
      <w:lang w:val="en-US"/>
    </w:rPr>
  </w:style>
  <w:style w:type="numbering" w:customStyle="1" w:styleId="151">
    <w:name w:val="Нет списка15"/>
    <w:next w:val="a4"/>
    <w:semiHidden/>
    <w:rsid w:val="00DD0E55"/>
  </w:style>
  <w:style w:type="paragraph" w:styleId="affff7">
    <w:name w:val="Date"/>
    <w:basedOn w:val="a1"/>
    <w:next w:val="a1"/>
    <w:link w:val="affff8"/>
    <w:rsid w:val="00DD0E55"/>
    <w:pPr>
      <w:spacing w:before="0" w:after="60" w:line="240" w:lineRule="auto"/>
      <w:jc w:val="both"/>
    </w:pPr>
    <w:rPr>
      <w:rFonts w:ascii="Times New Roman" w:hAnsi="Times New Roman"/>
      <w:sz w:val="24"/>
      <w:lang w:val="x-none" w:eastAsia="x-none"/>
    </w:rPr>
  </w:style>
  <w:style w:type="character" w:customStyle="1" w:styleId="affff8">
    <w:name w:val="Дата Знак"/>
    <w:link w:val="affff7"/>
    <w:rsid w:val="00DD0E55"/>
    <w:rPr>
      <w:rFonts w:ascii="Times New Roman" w:eastAsia="Times New Roman" w:hAnsi="Times New Roman" w:cs="Times New Roman"/>
      <w:sz w:val="24"/>
      <w:szCs w:val="20"/>
      <w:lang w:val="x-none" w:eastAsia="x-none"/>
    </w:rPr>
  </w:style>
  <w:style w:type="character" w:customStyle="1" w:styleId="affff9">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hAnsi="Times New Roman"/>
      <w:i/>
      <w:iCs/>
      <w:sz w:val="24"/>
      <w:szCs w:val="24"/>
      <w:lang w:val="x-none" w:eastAsia="x-none"/>
    </w:rPr>
  </w:style>
  <w:style w:type="character" w:customStyle="1" w:styleId="HTML0">
    <w:name w:val="Адрес HTML Знак"/>
    <w:link w:val="HTML"/>
    <w:rsid w:val="00DD0E55"/>
    <w:rPr>
      <w:rFonts w:ascii="Times New Roman" w:eastAsia="Times New Roman" w:hAnsi="Times New Roman" w:cs="Times New Roman"/>
      <w:i/>
      <w:iCs/>
      <w:sz w:val="24"/>
      <w:szCs w:val="24"/>
      <w:lang w:val="x-none" w:eastAsia="x-none"/>
    </w:rPr>
  </w:style>
  <w:style w:type="paragraph" w:customStyle="1" w:styleId="2-11">
    <w:name w:val="содержание2-11"/>
    <w:basedOn w:val="a1"/>
    <w:rsid w:val="00DD0E55"/>
    <w:pPr>
      <w:spacing w:before="0" w:after="60" w:line="240" w:lineRule="auto"/>
      <w:jc w:val="both"/>
    </w:pPr>
    <w:rPr>
      <w:rFonts w:ascii="Times New Roman" w:hAnsi="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hAnsi="Times New Roman"/>
      <w:sz w:val="24"/>
      <w:szCs w:val="24"/>
      <w:lang w:eastAsia="ru-RU"/>
    </w:rPr>
  </w:style>
  <w:style w:type="table" w:customStyle="1" w:styleId="180">
    <w:name w:val="Сетка таблицы18"/>
    <w:basedOn w:val="a3"/>
    <w:next w:val="af9"/>
    <w:rsid w:val="00DD0E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1 Знак"/>
    <w:basedOn w:val="a1"/>
    <w:rsid w:val="00DD0E55"/>
    <w:pPr>
      <w:spacing w:before="100" w:beforeAutospacing="1" w:after="100" w:afterAutospacing="1" w:line="240" w:lineRule="auto"/>
    </w:pPr>
    <w:rPr>
      <w:rFonts w:ascii="Tahoma" w:hAnsi="Tahoma"/>
      <w:lang w:val="en-US"/>
    </w:rPr>
  </w:style>
  <w:style w:type="paragraph" w:customStyle="1" w:styleId="3f0">
    <w:name w:val="3"/>
    <w:basedOn w:val="a1"/>
    <w:rsid w:val="00DD0E55"/>
    <w:pPr>
      <w:spacing w:before="0" w:after="0" w:line="240" w:lineRule="auto"/>
      <w:jc w:val="both"/>
    </w:pPr>
    <w:rPr>
      <w:rFonts w:ascii="Times New Roman" w:hAnsi="Times New Roman"/>
      <w:sz w:val="24"/>
      <w:szCs w:val="24"/>
      <w:lang w:eastAsia="ru-RU"/>
    </w:rPr>
  </w:style>
  <w:style w:type="paragraph" w:customStyle="1" w:styleId="2-110">
    <w:name w:val="2-11"/>
    <w:basedOn w:val="a1"/>
    <w:rsid w:val="00DD0E55"/>
    <w:pPr>
      <w:spacing w:before="0" w:after="60" w:line="240" w:lineRule="auto"/>
      <w:jc w:val="both"/>
    </w:pPr>
    <w:rPr>
      <w:rFonts w:ascii="Times New Roman" w:hAnsi="Times New Roman"/>
      <w:sz w:val="24"/>
      <w:szCs w:val="24"/>
      <w:lang w:eastAsia="ru-RU"/>
    </w:rPr>
  </w:style>
  <w:style w:type="paragraph" w:customStyle="1" w:styleId="affffa">
    <w:name w:val="Знак Знак Знак Знак Знак"/>
    <w:basedOn w:val="a1"/>
    <w:rsid w:val="00DD0E55"/>
    <w:pPr>
      <w:spacing w:before="0" w:after="160" w:line="240" w:lineRule="exact"/>
    </w:pPr>
    <w:rPr>
      <w:rFonts w:ascii="Verdana"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hAnsi="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4">
    <w:name w:val="Знак Знак1 Знак Знак Знак Знак"/>
    <w:basedOn w:val="a1"/>
    <w:rsid w:val="00DD0E55"/>
    <w:pPr>
      <w:spacing w:before="0" w:after="160" w:line="240" w:lineRule="exact"/>
    </w:pPr>
    <w:rPr>
      <w:rFonts w:ascii="Verdana" w:hAnsi="Verdana"/>
      <w:sz w:val="24"/>
      <w:szCs w:val="24"/>
      <w:lang w:val="en-US"/>
    </w:rPr>
  </w:style>
  <w:style w:type="paragraph" w:customStyle="1" w:styleId="1ff5">
    <w:name w:val="1"/>
    <w:basedOn w:val="a1"/>
    <w:rsid w:val="00DD0E55"/>
    <w:pPr>
      <w:spacing w:before="0" w:after="160" w:line="240" w:lineRule="exact"/>
    </w:pPr>
    <w:rPr>
      <w:rFonts w:ascii="Times New Roman" w:eastAsia="Calibri" w:hAnsi="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sz w:val="24"/>
      <w:lang w:eastAsia="ru-RU"/>
    </w:rPr>
  </w:style>
  <w:style w:type="paragraph" w:customStyle="1" w:styleId="affffb">
    <w:name w:val="Раздел"/>
    <w:basedOn w:val="a1"/>
    <w:semiHidden/>
    <w:rsid w:val="00DD0E55"/>
    <w:pPr>
      <w:tabs>
        <w:tab w:val="num" w:pos="1440"/>
      </w:tabs>
      <w:spacing w:before="120" w:after="120" w:line="240" w:lineRule="auto"/>
      <w:ind w:left="720" w:hanging="720"/>
      <w:jc w:val="center"/>
    </w:pPr>
    <w:rPr>
      <w:rFonts w:ascii="Arial Narrow" w:eastAsia="Calibri" w:hAnsi="Arial Narrow"/>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b/>
      <w:sz w:val="24"/>
      <w:lang w:eastAsia="ru-RU"/>
    </w:rPr>
  </w:style>
  <w:style w:type="paragraph" w:customStyle="1" w:styleId="affffc">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b/>
      <w:sz w:val="24"/>
      <w:lang w:eastAsia="ru-RU"/>
    </w:rPr>
  </w:style>
  <w:style w:type="paragraph" w:customStyle="1" w:styleId="affffd">
    <w:name w:val="Тендерные данные"/>
    <w:basedOn w:val="a1"/>
    <w:semiHidden/>
    <w:rsid w:val="00DD0E55"/>
    <w:pPr>
      <w:tabs>
        <w:tab w:val="left" w:pos="1985"/>
      </w:tabs>
      <w:spacing w:before="120" w:after="60" w:line="240" w:lineRule="auto"/>
      <w:jc w:val="both"/>
    </w:pPr>
    <w:rPr>
      <w:rFonts w:ascii="Times New Roman" w:eastAsia="Calibri" w:hAnsi="Times New Roman"/>
      <w:b/>
      <w:sz w:val="24"/>
      <w:lang w:eastAsia="ru-RU"/>
    </w:rPr>
  </w:style>
  <w:style w:type="paragraph" w:customStyle="1" w:styleId="affffe">
    <w:name w:val="Подраздел"/>
    <w:basedOn w:val="a1"/>
    <w:semiHidden/>
    <w:rsid w:val="00DD0E55"/>
    <w:pPr>
      <w:suppressAutoHyphens/>
      <w:spacing w:before="240" w:after="120" w:line="240" w:lineRule="auto"/>
      <w:jc w:val="center"/>
    </w:pPr>
    <w:rPr>
      <w:rFonts w:ascii="TimesDL" w:eastAsia="Calibri" w:hAnsi="TimesDL"/>
      <w:b/>
      <w:smallCaps/>
      <w:spacing w:val="-2"/>
      <w:sz w:val="24"/>
      <w:lang w:eastAsia="ru-RU"/>
    </w:rPr>
  </w:style>
  <w:style w:type="paragraph" w:styleId="afffff">
    <w:name w:val="Note Heading"/>
    <w:basedOn w:val="a1"/>
    <w:next w:val="a1"/>
    <w:link w:val="afffff0"/>
    <w:rsid w:val="00DD0E55"/>
    <w:pPr>
      <w:spacing w:before="0" w:after="60" w:line="240" w:lineRule="auto"/>
      <w:jc w:val="both"/>
    </w:pPr>
    <w:rPr>
      <w:rFonts w:ascii="Times New Roman" w:eastAsia="Calibri" w:hAnsi="Times New Roman"/>
      <w:sz w:val="24"/>
      <w:szCs w:val="24"/>
      <w:lang w:eastAsia="ru-RU"/>
    </w:rPr>
  </w:style>
  <w:style w:type="character" w:customStyle="1" w:styleId="afffff0">
    <w:name w:val="Заголовок записки Знак"/>
    <w:link w:val="afffff"/>
    <w:rsid w:val="00DD0E55"/>
    <w:rPr>
      <w:rFonts w:ascii="Times New Roman" w:eastAsia="Calibri" w:hAnsi="Times New Roman" w:cs="Times New Roman"/>
      <w:sz w:val="24"/>
      <w:szCs w:val="24"/>
      <w:lang w:eastAsia="ru-RU"/>
    </w:rPr>
  </w:style>
  <w:style w:type="paragraph" w:customStyle="1" w:styleId="afffff1">
    <w:name w:val="Пункт"/>
    <w:basedOn w:val="a1"/>
    <w:rsid w:val="00DD0E55"/>
    <w:pPr>
      <w:tabs>
        <w:tab w:val="num" w:pos="1980"/>
      </w:tabs>
      <w:spacing w:before="0" w:after="0" w:line="240" w:lineRule="auto"/>
      <w:ind w:left="1404" w:hanging="504"/>
      <w:jc w:val="both"/>
    </w:pPr>
    <w:rPr>
      <w:rFonts w:ascii="Times New Roman" w:eastAsia="Calibri" w:hAnsi="Times New Roman"/>
      <w:sz w:val="24"/>
      <w:szCs w:val="28"/>
      <w:lang w:eastAsia="ru-RU"/>
    </w:rPr>
  </w:style>
  <w:style w:type="paragraph" w:customStyle="1" w:styleId="afffff2">
    <w:name w:val="Таблица шапка"/>
    <w:basedOn w:val="a1"/>
    <w:rsid w:val="00DD0E55"/>
    <w:pPr>
      <w:keepNext/>
      <w:spacing w:before="40" w:after="40" w:line="240" w:lineRule="auto"/>
      <w:ind w:left="57" w:right="57"/>
    </w:pPr>
    <w:rPr>
      <w:rFonts w:ascii="Times New Roman" w:eastAsia="Calibri" w:hAnsi="Times New Roman"/>
      <w:sz w:val="18"/>
      <w:szCs w:val="18"/>
      <w:lang w:eastAsia="ru-RU"/>
    </w:rPr>
  </w:style>
  <w:style w:type="paragraph" w:customStyle="1" w:styleId="afffff3">
    <w:name w:val="Таблица текст"/>
    <w:basedOn w:val="a1"/>
    <w:rsid w:val="00DD0E55"/>
    <w:pPr>
      <w:spacing w:before="40" w:after="40" w:line="240" w:lineRule="auto"/>
      <w:ind w:left="57" w:right="57"/>
    </w:pPr>
    <w:rPr>
      <w:rFonts w:ascii="Times New Roman" w:eastAsia="Calibri" w:hAnsi="Times New Roman"/>
      <w:sz w:val="22"/>
      <w:szCs w:val="22"/>
      <w:lang w:eastAsia="ru-RU"/>
    </w:rPr>
  </w:style>
  <w:style w:type="paragraph" w:customStyle="1" w:styleId="afffff4">
    <w:name w:val="пункт"/>
    <w:basedOn w:val="a1"/>
    <w:rsid w:val="00DD0E55"/>
    <w:pPr>
      <w:tabs>
        <w:tab w:val="num" w:pos="1135"/>
      </w:tabs>
      <w:spacing w:before="60" w:after="60" w:line="240" w:lineRule="auto"/>
      <w:ind w:left="-283" w:firstLine="567"/>
    </w:pPr>
    <w:rPr>
      <w:rFonts w:ascii="Times New Roman" w:eastAsia="Calibri" w:hAnsi="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lang w:eastAsia="zh-CN"/>
    </w:rPr>
  </w:style>
  <w:style w:type="paragraph" w:customStyle="1" w:styleId="afffff5">
    <w:name w:val="Знак Знак Знак Знак Знак Знак Знак"/>
    <w:basedOn w:val="a1"/>
    <w:rsid w:val="00DD0E55"/>
    <w:pPr>
      <w:spacing w:before="0" w:after="160" w:line="240" w:lineRule="exact"/>
    </w:pPr>
    <w:rPr>
      <w:rFonts w:ascii="Times New Roman" w:eastAsia="Calibri" w:hAnsi="Times New Roman"/>
      <w:lang w:eastAsia="zh-CN"/>
    </w:rPr>
  </w:style>
  <w:style w:type="paragraph" w:customStyle="1" w:styleId="1ff6">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lang w:eastAsia="ru-RU"/>
    </w:rPr>
  </w:style>
  <w:style w:type="character" w:customStyle="1" w:styleId="HTML2">
    <w:name w:val="Стандартный HTML Знак"/>
    <w:link w:val="HTML1"/>
    <w:rsid w:val="00DD0E55"/>
    <w:rPr>
      <w:rFonts w:ascii="Courier New" w:eastAsia="Calibri" w:hAnsi="Courier New" w:cs="Times New Roman"/>
      <w:sz w:val="20"/>
      <w:szCs w:val="20"/>
      <w:lang w:eastAsia="ru-RU"/>
    </w:rPr>
  </w:style>
  <w:style w:type="paragraph" w:styleId="afffff6">
    <w:name w:val="Normal Indent"/>
    <w:basedOn w:val="a1"/>
    <w:rsid w:val="00DD0E55"/>
    <w:pPr>
      <w:spacing w:before="0" w:after="60" w:line="240" w:lineRule="auto"/>
      <w:ind w:left="708"/>
      <w:jc w:val="both"/>
    </w:pPr>
    <w:rPr>
      <w:rFonts w:ascii="Times New Roman" w:eastAsia="Calibri" w:hAnsi="Times New Roman"/>
      <w:sz w:val="24"/>
      <w:szCs w:val="24"/>
      <w:lang w:eastAsia="ru-RU"/>
    </w:rPr>
  </w:style>
  <w:style w:type="paragraph" w:styleId="afffff7">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8">
    <w:name w:val="Closing"/>
    <w:basedOn w:val="a1"/>
    <w:link w:val="afffff9"/>
    <w:rsid w:val="00DD0E55"/>
    <w:pPr>
      <w:spacing w:before="0" w:after="60" w:line="240" w:lineRule="auto"/>
      <w:ind w:left="4252"/>
      <w:jc w:val="both"/>
    </w:pPr>
    <w:rPr>
      <w:rFonts w:ascii="Times New Roman" w:eastAsia="Calibri" w:hAnsi="Times New Roman"/>
      <w:sz w:val="24"/>
      <w:szCs w:val="24"/>
      <w:lang w:eastAsia="ru-RU"/>
    </w:rPr>
  </w:style>
  <w:style w:type="character" w:customStyle="1" w:styleId="afffff9">
    <w:name w:val="Прощание Знак"/>
    <w:link w:val="afffff8"/>
    <w:rsid w:val="00DD0E55"/>
    <w:rPr>
      <w:rFonts w:ascii="Times New Roman" w:eastAsia="Calibri" w:hAnsi="Times New Roman" w:cs="Times New Roman"/>
      <w:sz w:val="24"/>
      <w:szCs w:val="24"/>
      <w:lang w:eastAsia="ru-RU"/>
    </w:rPr>
  </w:style>
  <w:style w:type="paragraph" w:styleId="afffffa">
    <w:name w:val="Signature"/>
    <w:basedOn w:val="a1"/>
    <w:link w:val="afffffb"/>
    <w:rsid w:val="00DD0E55"/>
    <w:pPr>
      <w:spacing w:before="0" w:after="60" w:line="240" w:lineRule="auto"/>
      <w:ind w:left="4252"/>
      <w:jc w:val="both"/>
    </w:pPr>
    <w:rPr>
      <w:rFonts w:ascii="Times New Roman" w:eastAsia="Calibri" w:hAnsi="Times New Roman"/>
      <w:sz w:val="24"/>
      <w:szCs w:val="24"/>
      <w:lang w:eastAsia="ru-RU"/>
    </w:rPr>
  </w:style>
  <w:style w:type="character" w:customStyle="1" w:styleId="afffffb">
    <w:name w:val="Подпись Знак"/>
    <w:link w:val="afffffa"/>
    <w:rsid w:val="00DD0E55"/>
    <w:rPr>
      <w:rFonts w:ascii="Times New Roman" w:eastAsia="Calibri" w:hAnsi="Times New Roman" w:cs="Times New Roman"/>
      <w:sz w:val="24"/>
      <w:szCs w:val="24"/>
      <w:lang w:eastAsia="ru-RU"/>
    </w:rPr>
  </w:style>
  <w:style w:type="paragraph" w:styleId="afffffc">
    <w:name w:val="List Continue"/>
    <w:basedOn w:val="a1"/>
    <w:rsid w:val="00DD0E55"/>
    <w:pPr>
      <w:spacing w:before="0" w:after="120" w:line="240" w:lineRule="auto"/>
      <w:ind w:left="283"/>
      <w:jc w:val="both"/>
    </w:pPr>
    <w:rPr>
      <w:rFonts w:ascii="Times New Roman" w:eastAsia="Calibri" w:hAnsi="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sz w:val="24"/>
      <w:szCs w:val="24"/>
      <w:lang w:eastAsia="ru-RU"/>
    </w:rPr>
  </w:style>
  <w:style w:type="paragraph" w:styleId="afffffd">
    <w:name w:val="Message Header"/>
    <w:basedOn w:val="a1"/>
    <w:link w:val="afffffe"/>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sz w:val="24"/>
      <w:szCs w:val="24"/>
      <w:shd w:val="pct20" w:color="auto" w:fill="auto"/>
      <w:lang w:eastAsia="ru-RU"/>
    </w:rPr>
  </w:style>
  <w:style w:type="character" w:customStyle="1" w:styleId="afffffe">
    <w:name w:val="Шапка Знак"/>
    <w:link w:val="afffffd"/>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val="x-none" w:eastAsia="ru-RU"/>
    </w:rPr>
  </w:style>
  <w:style w:type="paragraph" w:styleId="affffff">
    <w:name w:val="Salutation"/>
    <w:basedOn w:val="a1"/>
    <w:next w:val="a1"/>
    <w:link w:val="affffff0"/>
    <w:rsid w:val="00DD0E55"/>
    <w:pPr>
      <w:spacing w:before="0" w:after="60" w:line="240" w:lineRule="auto"/>
      <w:jc w:val="both"/>
    </w:pPr>
    <w:rPr>
      <w:rFonts w:ascii="Times New Roman" w:eastAsia="Calibri" w:hAnsi="Times New Roman"/>
      <w:sz w:val="24"/>
      <w:szCs w:val="24"/>
      <w:lang w:eastAsia="ru-RU"/>
    </w:rPr>
  </w:style>
  <w:style w:type="character" w:customStyle="1" w:styleId="affffff0">
    <w:name w:val="Приветствие Знак"/>
    <w:link w:val="affffff"/>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val="x-none" w:eastAsia="ru-RU"/>
    </w:rPr>
  </w:style>
  <w:style w:type="paragraph" w:styleId="affffff1">
    <w:name w:val="Body Text First Indent"/>
    <w:basedOn w:val="affa"/>
    <w:link w:val="affffff2"/>
    <w:rsid w:val="00DD0E55"/>
    <w:pPr>
      <w:ind w:firstLine="210"/>
      <w:jc w:val="both"/>
    </w:pPr>
    <w:rPr>
      <w:rFonts w:eastAsia="Calibri"/>
      <w:szCs w:val="20"/>
    </w:rPr>
  </w:style>
  <w:style w:type="character" w:customStyle="1" w:styleId="affffff2">
    <w:name w:val="Красная строка Знак"/>
    <w:link w:val="affffff1"/>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val="x-none" w:eastAsia="ru-RU"/>
    </w:rPr>
  </w:style>
  <w:style w:type="paragraph" w:styleId="affffff3">
    <w:name w:val="E-mail Signature"/>
    <w:basedOn w:val="a1"/>
    <w:link w:val="affffff4"/>
    <w:rsid w:val="00DD0E55"/>
    <w:pPr>
      <w:spacing w:before="0" w:after="60" w:line="240" w:lineRule="auto"/>
      <w:jc w:val="both"/>
    </w:pPr>
    <w:rPr>
      <w:rFonts w:ascii="Times New Roman" w:eastAsia="Calibri" w:hAnsi="Times New Roman"/>
      <w:sz w:val="24"/>
      <w:szCs w:val="24"/>
      <w:lang w:eastAsia="ru-RU"/>
    </w:rPr>
  </w:style>
  <w:style w:type="character" w:customStyle="1" w:styleId="affffff4">
    <w:name w:val="Электронная подпись Знак"/>
    <w:link w:val="affffff3"/>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rPr>
      <w:lang w:val="x-none" w:eastAsia="x-none"/>
    </w:rPr>
  </w:style>
  <w:style w:type="paragraph" w:customStyle="1" w:styleId="affffff5">
    <w:name w:val="текст таблицы"/>
    <w:basedOn w:val="a1"/>
    <w:semiHidden/>
    <w:rsid w:val="00DD0E55"/>
    <w:pPr>
      <w:spacing w:before="120" w:after="0" w:line="240" w:lineRule="auto"/>
      <w:ind w:right="-102"/>
    </w:pPr>
    <w:rPr>
      <w:rFonts w:ascii="Times New Roman" w:eastAsia="Calibri" w:hAnsi="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lang w:eastAsia="zh-CN"/>
    </w:rPr>
  </w:style>
  <w:style w:type="paragraph" w:customStyle="1" w:styleId="affffff6">
    <w:name w:val="Знак Знак Знак Знак Знак Знак"/>
    <w:basedOn w:val="a1"/>
    <w:rsid w:val="00DD0E55"/>
    <w:pPr>
      <w:spacing w:before="0" w:after="160" w:line="240" w:lineRule="exact"/>
    </w:pPr>
    <w:rPr>
      <w:rFonts w:ascii="Times New Roman" w:eastAsia="Calibri" w:hAnsi="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rPr>
      <w:rFonts w:ascii="Times New Roman" w:eastAsia="Calibri" w:hAnsi="Times New Roman"/>
      <w:sz w:val="24"/>
      <w:szCs w:val="24"/>
    </w:rPr>
  </w:style>
  <w:style w:type="paragraph" w:customStyle="1" w:styleId="a0">
    <w:name w:val="Дефис"/>
    <w:basedOn w:val="ListParagraph1"/>
    <w:link w:val="affffff7"/>
    <w:rsid w:val="00DD0E55"/>
    <w:pPr>
      <w:numPr>
        <w:numId w:val="13"/>
      </w:numPr>
    </w:pPr>
    <w:rPr>
      <w:szCs w:val="24"/>
      <w:lang w:val="en-US" w:eastAsia="x-none"/>
    </w:rPr>
  </w:style>
  <w:style w:type="character" w:customStyle="1" w:styleId="affffff7">
    <w:name w:val="Дефис Знак"/>
    <w:link w:val="a0"/>
    <w:locked/>
    <w:rsid w:val="00DD0E55"/>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b/>
      <w:bCs/>
      <w:caps w:val="0"/>
      <w:spacing w:val="0"/>
      <w:sz w:val="28"/>
      <w:szCs w:val="20"/>
      <w:lang w:eastAsia="x-none"/>
    </w:rPr>
  </w:style>
  <w:style w:type="paragraph" w:customStyle="1" w:styleId="ConsPlusTitle">
    <w:name w:val="ConsPlusTitle"/>
    <w:rsid w:val="00DD0E55"/>
    <w:pPr>
      <w:widowControl w:val="0"/>
      <w:autoSpaceDE w:val="0"/>
      <w:autoSpaceDN w:val="0"/>
      <w:adjustRightInd w:val="0"/>
    </w:pPr>
    <w:rPr>
      <w:rFonts w:ascii="Times New Roman" w:eastAsia="Calibri" w:hAnsi="Times New Roman"/>
      <w:b/>
      <w:bCs/>
      <w:sz w:val="24"/>
      <w:szCs w:val="24"/>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line="300" w:lineRule="auto"/>
      <w:ind w:firstLine="500"/>
    </w:pPr>
    <w:rPr>
      <w:rFonts w:ascii="Arial" w:eastAsia="Calibri" w:hAnsi="Arial"/>
      <w:sz w:val="16"/>
    </w:rPr>
  </w:style>
  <w:style w:type="character" w:customStyle="1" w:styleId="3f4">
    <w:name w:val="Знак Знак3"/>
    <w:rsid w:val="00DD0E55"/>
  </w:style>
  <w:style w:type="character" w:customStyle="1" w:styleId="2fb">
    <w:name w:val="Знак Знак2"/>
    <w:rsid w:val="00DD0E55"/>
    <w:rPr>
      <w:b/>
    </w:rPr>
  </w:style>
  <w:style w:type="character" w:customStyle="1" w:styleId="1ff7">
    <w:name w:val="Знак Знак1"/>
    <w:rsid w:val="00DD0E55"/>
    <w:rPr>
      <w:rFonts w:ascii="Tahoma" w:hAnsi="Tahoma"/>
      <w:sz w:val="16"/>
    </w:rPr>
  </w:style>
  <w:style w:type="paragraph" w:customStyle="1" w:styleId="1ff8">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9">
    <w:name w:val="Без интервала1"/>
    <w:rsid w:val="00DD0E55"/>
    <w:rPr>
      <w:rFonts w:ascii="Times New Roman" w:eastAsia="Calibri" w:hAnsi="Times New Roman"/>
      <w:sz w:val="24"/>
      <w:szCs w:val="24"/>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pPr>
    <w:rPr>
      <w:rFonts w:ascii="Arial" w:hAnsi="Arial" w:cs="Arial"/>
      <w:b/>
      <w:bCs/>
      <w:kern w:val="1"/>
      <w:sz w:val="22"/>
      <w:szCs w:val="22"/>
      <w:lang w:eastAsia="ar-SA"/>
    </w:rPr>
  </w:style>
  <w:style w:type="character" w:customStyle="1" w:styleId="affffff8">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lang w:val="en-US"/>
    </w:rPr>
  </w:style>
  <w:style w:type="paragraph" w:customStyle="1" w:styleId="1ffa">
    <w:name w:val="Рецензия1"/>
    <w:hidden/>
    <w:semiHidden/>
    <w:rsid w:val="00DD0E55"/>
    <w:rPr>
      <w:rFonts w:ascii="Times New Roman" w:eastAsia="Calibri" w:hAnsi="Times New Roman"/>
      <w:sz w:val="24"/>
      <w:szCs w:val="24"/>
    </w:rPr>
  </w:style>
  <w:style w:type="paragraph" w:customStyle="1" w:styleId="affffff9">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rPr>
      <w:rFonts w:ascii="Helvetica" w:eastAsia="Arial Unicode MS" w:hAnsi="Helvetica"/>
      <w:color w:val="000000"/>
      <w:sz w:val="24"/>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pPr>
    <w:rPr>
      <w:rFonts w:ascii="Times New Roman" w:hAnsi="Times New Roman"/>
      <w:lang w:eastAsia="ar-SA"/>
    </w:rPr>
  </w:style>
  <w:style w:type="character" w:customStyle="1" w:styleId="mw-headline">
    <w:name w:val="mw-headline"/>
    <w:basedOn w:val="a2"/>
    <w:rsid w:val="00D24DAE"/>
  </w:style>
  <w:style w:type="character" w:customStyle="1" w:styleId="1ffb">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pPr>
    <w:rPr>
      <w:rFonts w:ascii="Times New Roman" w:hAnsi="Times New Roman"/>
      <w:lang w:val="en-US"/>
    </w:rPr>
  </w:style>
  <w:style w:type="paragraph" w:customStyle="1" w:styleId="Style11">
    <w:name w:val="Style 1"/>
    <w:uiPriority w:val="99"/>
    <w:rsid w:val="00D24DAE"/>
    <w:pPr>
      <w:widowControl w:val="0"/>
      <w:autoSpaceDE w:val="0"/>
      <w:autoSpaceDN w:val="0"/>
      <w:spacing w:line="304" w:lineRule="auto"/>
    </w:pPr>
    <w:rPr>
      <w:rFonts w:ascii="Arial" w:hAnsi="Arial" w:cs="Arial"/>
      <w:sz w:val="22"/>
      <w:szCs w:val="22"/>
      <w:lang w:val="en-US"/>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hAnsi="Times New Roman"/>
      <w:sz w:val="28"/>
      <w:szCs w:val="28"/>
      <w:lang w:eastAsia="ru-RU"/>
    </w:rPr>
  </w:style>
  <w:style w:type="paragraph" w:customStyle="1" w:styleId="affffffa">
    <w:name w:val="таблотс"/>
    <w:basedOn w:val="afff9"/>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pPr>
    <w:rPr>
      <w:rFonts w:ascii="Times New Roman" w:hAnsi="Times New Roman"/>
      <w:color w:val="000000"/>
      <w:sz w:val="24"/>
      <w:szCs w:val="24"/>
      <w:lang w:eastAsia="en-US"/>
    </w:rPr>
  </w:style>
  <w:style w:type="character" w:customStyle="1" w:styleId="kobl-text-content1">
    <w:name w:val="kobl-text-content1"/>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hAnsi="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hAnsi="Verdana" w:cs="Verdana"/>
      <w:lang w:val="en-US"/>
    </w:rPr>
  </w:style>
  <w:style w:type="paragraph" w:customStyle="1" w:styleId="3f5">
    <w:name w:val="Абзац списка3"/>
    <w:basedOn w:val="a1"/>
    <w:rsid w:val="00D24DAE"/>
    <w:pPr>
      <w:spacing w:before="0"/>
      <w:ind w:left="720"/>
    </w:pPr>
    <w:rPr>
      <w:sz w:val="22"/>
      <w:szCs w:val="22"/>
    </w:rPr>
  </w:style>
  <w:style w:type="table" w:customStyle="1" w:styleId="1120">
    <w:name w:val="Сетка таблицы112"/>
    <w:basedOn w:val="a3"/>
    <w:next w:val="af9"/>
    <w:uiPriority w:val="59"/>
    <w:rsid w:val="00D24DA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3"/>
    <w:next w:val="af9"/>
    <w:uiPriority w:val="59"/>
    <w:rsid w:val="00D24DA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semiHidden/>
    <w:rsid w:val="00D24DAE"/>
  </w:style>
  <w:style w:type="table" w:customStyle="1" w:styleId="321">
    <w:name w:val="Сетка таблицы32"/>
    <w:basedOn w:val="a3"/>
    <w:next w:val="af9"/>
    <w:rsid w:val="00D24DA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9"/>
    <w:rsid w:val="00D24DA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3"/>
    <w:rsid w:val="00D24DAE"/>
    <w:rPr>
      <w:rFonts w:ascii="Times New Roman" w:hAnsi="Times New Roman"/>
    </w:rP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9"/>
    <w:rsid w:val="00D2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b">
    <w:name w:val="Символ сноски"/>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hAnsi="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hAnsi="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c">
    <w:name w:val="Revision"/>
    <w:hidden/>
    <w:uiPriority w:val="99"/>
    <w:semiHidden/>
    <w:rsid w:val="001A00F9"/>
    <w:rPr>
      <w:lang w:eastAsia="en-US"/>
    </w:rPr>
  </w:style>
  <w:style w:type="table" w:customStyle="1" w:styleId="235">
    <w:name w:val="Сетка таблицы23"/>
    <w:basedOn w:val="a3"/>
    <w:next w:val="af9"/>
    <w:rsid w:val="00DE59F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3">
    <w:name w:val="Знак Знак32"/>
    <w:basedOn w:val="a1"/>
    <w:rsid w:val="003439BB"/>
    <w:pPr>
      <w:spacing w:before="0" w:after="160" w:line="240" w:lineRule="exact"/>
    </w:pPr>
    <w:rPr>
      <w:rFonts w:ascii="Verdana" w:hAnsi="Verdana"/>
      <w:lang w:val="en-US"/>
    </w:rPr>
  </w:style>
  <w:style w:type="paragraph" w:customStyle="1" w:styleId="affffffd">
    <w:name w:val="ОСНОВНОЙ !!!"/>
    <w:basedOn w:val="affa"/>
    <w:link w:val="1ffc"/>
    <w:rsid w:val="007568D0"/>
    <w:pPr>
      <w:spacing w:before="120" w:after="0"/>
      <w:ind w:firstLine="900"/>
      <w:jc w:val="both"/>
    </w:pPr>
    <w:rPr>
      <w:rFonts w:ascii="Arial" w:hAnsi="Arial"/>
      <w:sz w:val="20"/>
      <w:lang w:eastAsia="ar-SA"/>
    </w:rPr>
  </w:style>
  <w:style w:type="character" w:customStyle="1" w:styleId="1ffc">
    <w:name w:val="ОСНОВНОЙ !!! Знак1"/>
    <w:link w:val="affffffd"/>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F56FF"/>
    <w:pPr>
      <w:widowControl w:val="0"/>
      <w:autoSpaceDE w:val="0"/>
      <w:autoSpaceDN w:val="0"/>
    </w:pPr>
    <w:rPr>
      <w:rFonts w:ascii="Tahoma" w:hAnsi="Tahoma" w:cs="Tahoma"/>
    </w:rPr>
  </w:style>
  <w:style w:type="character" w:styleId="affffffe">
    <w:name w:val="Placeholder Text"/>
    <w:uiPriority w:val="99"/>
    <w:semiHidden/>
    <w:rsid w:val="0030168A"/>
    <w:rPr>
      <w:color w:val="808080"/>
    </w:rPr>
  </w:style>
  <w:style w:type="table" w:customStyle="1" w:styleId="251">
    <w:name w:val="Сетка таблицы25"/>
    <w:basedOn w:val="a3"/>
    <w:next w:val="af9"/>
    <w:rsid w:val="00925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3"/>
    <w:next w:val="af9"/>
    <w:rsid w:val="00B75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4">
    <w:name w:val="Знак Знак3 Знак Знак2"/>
    <w:basedOn w:val="a1"/>
    <w:rsid w:val="00FC07C0"/>
    <w:pPr>
      <w:spacing w:before="0" w:after="160" w:line="240" w:lineRule="exact"/>
    </w:pPr>
    <w:rPr>
      <w:rFonts w:ascii="Verdana" w:hAnsi="Verdana"/>
      <w:lang w:val="en-US"/>
    </w:rPr>
  </w:style>
  <w:style w:type="table" w:customStyle="1" w:styleId="271">
    <w:name w:val="Сетка таблицы27"/>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4"/>
    <w:semiHidden/>
    <w:rsid w:val="00861A58"/>
  </w:style>
  <w:style w:type="table" w:customStyle="1" w:styleId="330">
    <w:name w:val="Сетка таблицы33"/>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3"/>
    <w:rsid w:val="00861A58"/>
    <w:rPr>
      <w:rFonts w:ascii="Times New Roman" w:hAnsi="Times New Roman"/>
    </w:rP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3"/>
    <w:rsid w:val="00861A58"/>
    <w:rPr>
      <w:rFonts w:ascii="Times New Roman" w:hAnsi="Times New Roman"/>
    </w:rP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3"/>
    <w:next w:val="af9"/>
    <w:uiPriority w:val="5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тиль таблицы121"/>
    <w:basedOn w:val="a3"/>
    <w:rsid w:val="00861A58"/>
    <w:rPr>
      <w:rFonts w:ascii="Times New Roman" w:hAnsi="Times New Roman"/>
    </w:rP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3"/>
    <w:next w:val="af9"/>
    <w:rsid w:val="00861A5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9"/>
    <w:rsid w:val="00861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7">
    <w:name w:val="Знак Знак3 Знак Знак1"/>
    <w:basedOn w:val="a1"/>
    <w:rsid w:val="00583B54"/>
    <w:pPr>
      <w:spacing w:before="0" w:after="160" w:line="240" w:lineRule="exact"/>
    </w:pPr>
    <w:rPr>
      <w:rFonts w:ascii="Verdana" w:hAnsi="Verdana"/>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hAnsi="Verdana"/>
      <w:lang w:val="en-US"/>
    </w:rPr>
  </w:style>
  <w:style w:type="character" w:customStyle="1" w:styleId="ConsNormal0">
    <w:name w:val="ConsNormal Знак"/>
    <w:link w:val="ConsNormal"/>
    <w:rsid w:val="00822323"/>
    <w:rPr>
      <w:rFonts w:ascii="Arial" w:eastAsia="Times New Roman" w:hAnsi="Arial" w:cs="Arial"/>
      <w:sz w:val="20"/>
      <w:szCs w:val="20"/>
      <w:lang w:eastAsia="ru-RU"/>
    </w:rPr>
  </w:style>
  <w:style w:type="paragraph" w:customStyle="1" w:styleId="afffffff">
    <w:name w:val="основной"/>
    <w:basedOn w:val="a1"/>
    <w:uiPriority w:val="99"/>
    <w:rsid w:val="00BE27A7"/>
    <w:pPr>
      <w:keepNext/>
      <w:spacing w:before="0" w:after="0" w:line="240" w:lineRule="auto"/>
    </w:pPr>
    <w:rPr>
      <w:rFonts w:ascii="Times New Roman" w:hAnsi="Times New Roman"/>
      <w:sz w:val="24"/>
      <w:lang w:eastAsia="ru-RU"/>
    </w:rPr>
  </w:style>
  <w:style w:type="paragraph" w:customStyle="1" w:styleId="1ffd">
    <w:name w:val="Текст1"/>
    <w:basedOn w:val="a1"/>
    <w:rsid w:val="00787572"/>
    <w:pPr>
      <w:suppressAutoHyphens/>
      <w:spacing w:before="0" w:after="0" w:line="240" w:lineRule="auto"/>
    </w:pPr>
    <w:rPr>
      <w:rFonts w:ascii="Courier New" w:hAnsi="Courier New" w:cs="Courier New"/>
      <w:lang w:eastAsia="ar-SA"/>
    </w:rPr>
  </w:style>
  <w:style w:type="character" w:customStyle="1" w:styleId="103">
    <w:name w:val="10 Ж Знак"/>
    <w:link w:val="104"/>
    <w:locked/>
    <w:rsid w:val="00787572"/>
    <w:rPr>
      <w:rFonts w:ascii="Calibri" w:eastAsia="Calibri" w:hAnsi="Calibri"/>
      <w:b/>
      <w:sz w:val="18"/>
      <w:lang w:val="x-none" w:eastAsia="ar-SA"/>
    </w:rPr>
  </w:style>
  <w:style w:type="paragraph" w:customStyle="1" w:styleId="104">
    <w:name w:val="10 Ж"/>
    <w:link w:val="103"/>
    <w:qFormat/>
    <w:rsid w:val="00787572"/>
    <w:pPr>
      <w:jc w:val="both"/>
    </w:pPr>
    <w:rPr>
      <w:rFonts w:eastAsia="Calibri"/>
      <w:b/>
      <w:sz w:val="18"/>
      <w:szCs w:val="22"/>
      <w:lang w:eastAsia="ar-SA"/>
    </w:rPr>
  </w:style>
  <w:style w:type="paragraph" w:customStyle="1" w:styleId="3f6">
    <w:name w:val="Знак Знак3"/>
    <w:basedOn w:val="a1"/>
    <w:rsid w:val="00AC3E19"/>
    <w:pPr>
      <w:spacing w:before="0" w:after="160" w:line="240" w:lineRule="exact"/>
    </w:pPr>
    <w:rPr>
      <w:rFonts w:ascii="Verdana" w:hAnsi="Verdana"/>
      <w:lang w:val="en-US"/>
    </w:rPr>
  </w:style>
  <w:style w:type="paragraph" w:customStyle="1" w:styleId="3f7">
    <w:name w:val="Знак Знак3"/>
    <w:basedOn w:val="a1"/>
    <w:rsid w:val="00BB0E6C"/>
    <w:pPr>
      <w:spacing w:before="0" w:after="160" w:line="240" w:lineRule="exact"/>
    </w:pPr>
    <w:rPr>
      <w:rFonts w:ascii="Verdana" w:hAnsi="Verdana"/>
      <w:lang w:val="en-US"/>
    </w:rPr>
  </w:style>
  <w:style w:type="paragraph" w:customStyle="1" w:styleId="3f8">
    <w:name w:val="Знак Знак3"/>
    <w:basedOn w:val="a1"/>
    <w:rsid w:val="00905358"/>
    <w:pPr>
      <w:spacing w:before="0" w:after="160" w:line="240" w:lineRule="exact"/>
    </w:pPr>
    <w:rPr>
      <w:rFonts w:ascii="Verdana" w:hAnsi="Verdana"/>
      <w:lang w:val="en-US"/>
    </w:rPr>
  </w:style>
  <w:style w:type="character" w:customStyle="1" w:styleId="124">
    <w:name w:val="12 Знак"/>
    <w:link w:val="125"/>
    <w:locked/>
    <w:rsid w:val="007442D8"/>
    <w:rPr>
      <w:rFonts w:ascii="Calibri" w:eastAsia="Calibri" w:hAnsi="Calibri"/>
      <w:sz w:val="24"/>
      <w:lang w:val="x-none" w:eastAsia="ar-SA"/>
    </w:rPr>
  </w:style>
  <w:style w:type="paragraph" w:customStyle="1" w:styleId="125">
    <w:name w:val="12"/>
    <w:basedOn w:val="a1"/>
    <w:link w:val="124"/>
    <w:qFormat/>
    <w:rsid w:val="007442D8"/>
    <w:pPr>
      <w:spacing w:before="360" w:after="120" w:line="240" w:lineRule="auto"/>
      <w:jc w:val="both"/>
    </w:pPr>
    <w:rPr>
      <w:rFonts w:eastAsia="Calibri"/>
      <w:sz w:val="24"/>
      <w:szCs w:val="2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806426">
      <w:bodyDiv w:val="1"/>
      <w:marLeft w:val="0"/>
      <w:marRight w:val="0"/>
      <w:marTop w:val="0"/>
      <w:marBottom w:val="0"/>
      <w:divBdr>
        <w:top w:val="none" w:sz="0" w:space="0" w:color="auto"/>
        <w:left w:val="none" w:sz="0" w:space="0" w:color="auto"/>
        <w:bottom w:val="none" w:sz="0" w:space="0" w:color="auto"/>
        <w:right w:val="none" w:sz="0" w:space="0" w:color="auto"/>
      </w:divBdr>
    </w:div>
    <w:div w:id="166139173">
      <w:bodyDiv w:val="1"/>
      <w:marLeft w:val="0"/>
      <w:marRight w:val="0"/>
      <w:marTop w:val="0"/>
      <w:marBottom w:val="0"/>
      <w:divBdr>
        <w:top w:val="none" w:sz="0" w:space="0" w:color="auto"/>
        <w:left w:val="none" w:sz="0" w:space="0" w:color="auto"/>
        <w:bottom w:val="none" w:sz="0" w:space="0" w:color="auto"/>
        <w:right w:val="none" w:sz="0" w:space="0" w:color="auto"/>
      </w:divBdr>
    </w:div>
    <w:div w:id="190345565">
      <w:bodyDiv w:val="1"/>
      <w:marLeft w:val="0"/>
      <w:marRight w:val="0"/>
      <w:marTop w:val="0"/>
      <w:marBottom w:val="0"/>
      <w:divBdr>
        <w:top w:val="none" w:sz="0" w:space="0" w:color="auto"/>
        <w:left w:val="none" w:sz="0" w:space="0" w:color="auto"/>
        <w:bottom w:val="none" w:sz="0" w:space="0" w:color="auto"/>
        <w:right w:val="none" w:sz="0" w:space="0" w:color="auto"/>
      </w:divBdr>
    </w:div>
    <w:div w:id="311058762">
      <w:bodyDiv w:val="1"/>
      <w:marLeft w:val="0"/>
      <w:marRight w:val="0"/>
      <w:marTop w:val="0"/>
      <w:marBottom w:val="0"/>
      <w:divBdr>
        <w:top w:val="none" w:sz="0" w:space="0" w:color="auto"/>
        <w:left w:val="none" w:sz="0" w:space="0" w:color="auto"/>
        <w:bottom w:val="none" w:sz="0" w:space="0" w:color="auto"/>
        <w:right w:val="none" w:sz="0" w:space="0" w:color="auto"/>
      </w:divBdr>
    </w:div>
    <w:div w:id="414864452">
      <w:bodyDiv w:val="1"/>
      <w:marLeft w:val="0"/>
      <w:marRight w:val="0"/>
      <w:marTop w:val="0"/>
      <w:marBottom w:val="0"/>
      <w:divBdr>
        <w:top w:val="none" w:sz="0" w:space="0" w:color="auto"/>
        <w:left w:val="none" w:sz="0" w:space="0" w:color="auto"/>
        <w:bottom w:val="none" w:sz="0" w:space="0" w:color="auto"/>
        <w:right w:val="none" w:sz="0" w:space="0" w:color="auto"/>
      </w:divBdr>
    </w:div>
    <w:div w:id="439301614">
      <w:bodyDiv w:val="1"/>
      <w:marLeft w:val="0"/>
      <w:marRight w:val="0"/>
      <w:marTop w:val="0"/>
      <w:marBottom w:val="0"/>
      <w:divBdr>
        <w:top w:val="none" w:sz="0" w:space="0" w:color="auto"/>
        <w:left w:val="none" w:sz="0" w:space="0" w:color="auto"/>
        <w:bottom w:val="none" w:sz="0" w:space="0" w:color="auto"/>
        <w:right w:val="none" w:sz="0" w:space="0" w:color="auto"/>
      </w:divBdr>
    </w:div>
    <w:div w:id="525026680">
      <w:bodyDiv w:val="1"/>
      <w:marLeft w:val="0"/>
      <w:marRight w:val="0"/>
      <w:marTop w:val="0"/>
      <w:marBottom w:val="0"/>
      <w:divBdr>
        <w:top w:val="none" w:sz="0" w:space="0" w:color="auto"/>
        <w:left w:val="none" w:sz="0" w:space="0" w:color="auto"/>
        <w:bottom w:val="none" w:sz="0" w:space="0" w:color="auto"/>
        <w:right w:val="none" w:sz="0" w:space="0" w:color="auto"/>
      </w:divBdr>
    </w:div>
    <w:div w:id="525676692">
      <w:bodyDiv w:val="1"/>
      <w:marLeft w:val="0"/>
      <w:marRight w:val="0"/>
      <w:marTop w:val="0"/>
      <w:marBottom w:val="0"/>
      <w:divBdr>
        <w:top w:val="none" w:sz="0" w:space="0" w:color="auto"/>
        <w:left w:val="none" w:sz="0" w:space="0" w:color="auto"/>
        <w:bottom w:val="none" w:sz="0" w:space="0" w:color="auto"/>
        <w:right w:val="none" w:sz="0" w:space="0" w:color="auto"/>
      </w:divBdr>
    </w:div>
    <w:div w:id="556864659">
      <w:bodyDiv w:val="1"/>
      <w:marLeft w:val="0"/>
      <w:marRight w:val="0"/>
      <w:marTop w:val="0"/>
      <w:marBottom w:val="0"/>
      <w:divBdr>
        <w:top w:val="none" w:sz="0" w:space="0" w:color="auto"/>
        <w:left w:val="none" w:sz="0" w:space="0" w:color="auto"/>
        <w:bottom w:val="none" w:sz="0" w:space="0" w:color="auto"/>
        <w:right w:val="none" w:sz="0" w:space="0" w:color="auto"/>
      </w:divBdr>
    </w:div>
    <w:div w:id="675424644">
      <w:bodyDiv w:val="1"/>
      <w:marLeft w:val="0"/>
      <w:marRight w:val="0"/>
      <w:marTop w:val="0"/>
      <w:marBottom w:val="0"/>
      <w:divBdr>
        <w:top w:val="none" w:sz="0" w:space="0" w:color="auto"/>
        <w:left w:val="none" w:sz="0" w:space="0" w:color="auto"/>
        <w:bottom w:val="none" w:sz="0" w:space="0" w:color="auto"/>
        <w:right w:val="none" w:sz="0" w:space="0" w:color="auto"/>
      </w:divBdr>
    </w:div>
    <w:div w:id="692146656">
      <w:bodyDiv w:val="1"/>
      <w:marLeft w:val="0"/>
      <w:marRight w:val="0"/>
      <w:marTop w:val="0"/>
      <w:marBottom w:val="0"/>
      <w:divBdr>
        <w:top w:val="none" w:sz="0" w:space="0" w:color="auto"/>
        <w:left w:val="none" w:sz="0" w:space="0" w:color="auto"/>
        <w:bottom w:val="none" w:sz="0" w:space="0" w:color="auto"/>
        <w:right w:val="none" w:sz="0" w:space="0" w:color="auto"/>
      </w:divBdr>
    </w:div>
    <w:div w:id="717163474">
      <w:bodyDiv w:val="1"/>
      <w:marLeft w:val="0"/>
      <w:marRight w:val="0"/>
      <w:marTop w:val="0"/>
      <w:marBottom w:val="0"/>
      <w:divBdr>
        <w:top w:val="none" w:sz="0" w:space="0" w:color="auto"/>
        <w:left w:val="none" w:sz="0" w:space="0" w:color="auto"/>
        <w:bottom w:val="none" w:sz="0" w:space="0" w:color="auto"/>
        <w:right w:val="none" w:sz="0" w:space="0" w:color="auto"/>
      </w:divBdr>
    </w:div>
    <w:div w:id="888341103">
      <w:bodyDiv w:val="1"/>
      <w:marLeft w:val="0"/>
      <w:marRight w:val="0"/>
      <w:marTop w:val="0"/>
      <w:marBottom w:val="0"/>
      <w:divBdr>
        <w:top w:val="none" w:sz="0" w:space="0" w:color="auto"/>
        <w:left w:val="none" w:sz="0" w:space="0" w:color="auto"/>
        <w:bottom w:val="none" w:sz="0" w:space="0" w:color="auto"/>
        <w:right w:val="none" w:sz="0" w:space="0" w:color="auto"/>
      </w:divBdr>
    </w:div>
    <w:div w:id="896626023">
      <w:bodyDiv w:val="1"/>
      <w:marLeft w:val="0"/>
      <w:marRight w:val="0"/>
      <w:marTop w:val="0"/>
      <w:marBottom w:val="0"/>
      <w:divBdr>
        <w:top w:val="none" w:sz="0" w:space="0" w:color="auto"/>
        <w:left w:val="none" w:sz="0" w:space="0" w:color="auto"/>
        <w:bottom w:val="none" w:sz="0" w:space="0" w:color="auto"/>
        <w:right w:val="none" w:sz="0" w:space="0" w:color="auto"/>
      </w:divBdr>
    </w:div>
    <w:div w:id="1027946572">
      <w:bodyDiv w:val="1"/>
      <w:marLeft w:val="0"/>
      <w:marRight w:val="0"/>
      <w:marTop w:val="0"/>
      <w:marBottom w:val="0"/>
      <w:divBdr>
        <w:top w:val="none" w:sz="0" w:space="0" w:color="auto"/>
        <w:left w:val="none" w:sz="0" w:space="0" w:color="auto"/>
        <w:bottom w:val="none" w:sz="0" w:space="0" w:color="auto"/>
        <w:right w:val="none" w:sz="0" w:space="0" w:color="auto"/>
      </w:divBdr>
    </w:div>
    <w:div w:id="1271350855">
      <w:bodyDiv w:val="1"/>
      <w:marLeft w:val="0"/>
      <w:marRight w:val="0"/>
      <w:marTop w:val="0"/>
      <w:marBottom w:val="0"/>
      <w:divBdr>
        <w:top w:val="none" w:sz="0" w:space="0" w:color="auto"/>
        <w:left w:val="none" w:sz="0" w:space="0" w:color="auto"/>
        <w:bottom w:val="none" w:sz="0" w:space="0" w:color="auto"/>
        <w:right w:val="none" w:sz="0" w:space="0" w:color="auto"/>
      </w:divBdr>
    </w:div>
    <w:div w:id="1294866652">
      <w:bodyDiv w:val="1"/>
      <w:marLeft w:val="0"/>
      <w:marRight w:val="0"/>
      <w:marTop w:val="0"/>
      <w:marBottom w:val="0"/>
      <w:divBdr>
        <w:top w:val="none" w:sz="0" w:space="0" w:color="auto"/>
        <w:left w:val="none" w:sz="0" w:space="0" w:color="auto"/>
        <w:bottom w:val="none" w:sz="0" w:space="0" w:color="auto"/>
        <w:right w:val="none" w:sz="0" w:space="0" w:color="auto"/>
      </w:divBdr>
    </w:div>
    <w:div w:id="1361397710">
      <w:bodyDiv w:val="1"/>
      <w:marLeft w:val="0"/>
      <w:marRight w:val="0"/>
      <w:marTop w:val="0"/>
      <w:marBottom w:val="0"/>
      <w:divBdr>
        <w:top w:val="none" w:sz="0" w:space="0" w:color="auto"/>
        <w:left w:val="none" w:sz="0" w:space="0" w:color="auto"/>
        <w:bottom w:val="none" w:sz="0" w:space="0" w:color="auto"/>
        <w:right w:val="none" w:sz="0" w:space="0" w:color="auto"/>
      </w:divBdr>
    </w:div>
    <w:div w:id="1480341416">
      <w:bodyDiv w:val="1"/>
      <w:marLeft w:val="0"/>
      <w:marRight w:val="0"/>
      <w:marTop w:val="0"/>
      <w:marBottom w:val="0"/>
      <w:divBdr>
        <w:top w:val="none" w:sz="0" w:space="0" w:color="auto"/>
        <w:left w:val="none" w:sz="0" w:space="0" w:color="auto"/>
        <w:bottom w:val="none" w:sz="0" w:space="0" w:color="auto"/>
        <w:right w:val="none" w:sz="0" w:space="0" w:color="auto"/>
      </w:divBdr>
    </w:div>
    <w:div w:id="1499152095">
      <w:bodyDiv w:val="1"/>
      <w:marLeft w:val="0"/>
      <w:marRight w:val="0"/>
      <w:marTop w:val="0"/>
      <w:marBottom w:val="0"/>
      <w:divBdr>
        <w:top w:val="none" w:sz="0" w:space="0" w:color="auto"/>
        <w:left w:val="none" w:sz="0" w:space="0" w:color="auto"/>
        <w:bottom w:val="none" w:sz="0" w:space="0" w:color="auto"/>
        <w:right w:val="none" w:sz="0" w:space="0" w:color="auto"/>
      </w:divBdr>
    </w:div>
    <w:div w:id="1532114077">
      <w:bodyDiv w:val="1"/>
      <w:marLeft w:val="0"/>
      <w:marRight w:val="0"/>
      <w:marTop w:val="0"/>
      <w:marBottom w:val="0"/>
      <w:divBdr>
        <w:top w:val="none" w:sz="0" w:space="0" w:color="auto"/>
        <w:left w:val="none" w:sz="0" w:space="0" w:color="auto"/>
        <w:bottom w:val="none" w:sz="0" w:space="0" w:color="auto"/>
        <w:right w:val="none" w:sz="0" w:space="0" w:color="auto"/>
      </w:divBdr>
    </w:div>
    <w:div w:id="1541472801">
      <w:bodyDiv w:val="1"/>
      <w:marLeft w:val="0"/>
      <w:marRight w:val="0"/>
      <w:marTop w:val="0"/>
      <w:marBottom w:val="0"/>
      <w:divBdr>
        <w:top w:val="none" w:sz="0" w:space="0" w:color="auto"/>
        <w:left w:val="none" w:sz="0" w:space="0" w:color="auto"/>
        <w:bottom w:val="none" w:sz="0" w:space="0" w:color="auto"/>
        <w:right w:val="none" w:sz="0" w:space="0" w:color="auto"/>
      </w:divBdr>
    </w:div>
    <w:div w:id="1817648914">
      <w:bodyDiv w:val="1"/>
      <w:marLeft w:val="0"/>
      <w:marRight w:val="0"/>
      <w:marTop w:val="0"/>
      <w:marBottom w:val="0"/>
      <w:divBdr>
        <w:top w:val="none" w:sz="0" w:space="0" w:color="auto"/>
        <w:left w:val="none" w:sz="0" w:space="0" w:color="auto"/>
        <w:bottom w:val="none" w:sz="0" w:space="0" w:color="auto"/>
        <w:right w:val="none" w:sz="0" w:space="0" w:color="auto"/>
      </w:divBdr>
    </w:div>
    <w:div w:id="1833787628">
      <w:bodyDiv w:val="1"/>
      <w:marLeft w:val="0"/>
      <w:marRight w:val="0"/>
      <w:marTop w:val="0"/>
      <w:marBottom w:val="0"/>
      <w:divBdr>
        <w:top w:val="none" w:sz="0" w:space="0" w:color="auto"/>
        <w:left w:val="none" w:sz="0" w:space="0" w:color="auto"/>
        <w:bottom w:val="none" w:sz="0" w:space="0" w:color="auto"/>
        <w:right w:val="none" w:sz="0" w:space="0" w:color="auto"/>
      </w:divBdr>
    </w:div>
    <w:div w:id="1869484663">
      <w:bodyDiv w:val="1"/>
      <w:marLeft w:val="0"/>
      <w:marRight w:val="0"/>
      <w:marTop w:val="0"/>
      <w:marBottom w:val="0"/>
      <w:divBdr>
        <w:top w:val="none" w:sz="0" w:space="0" w:color="auto"/>
        <w:left w:val="none" w:sz="0" w:space="0" w:color="auto"/>
        <w:bottom w:val="none" w:sz="0" w:space="0" w:color="auto"/>
        <w:right w:val="none" w:sz="0" w:space="0" w:color="auto"/>
      </w:divBdr>
    </w:div>
    <w:div w:id="1876428281">
      <w:bodyDiv w:val="1"/>
      <w:marLeft w:val="0"/>
      <w:marRight w:val="0"/>
      <w:marTop w:val="0"/>
      <w:marBottom w:val="0"/>
      <w:divBdr>
        <w:top w:val="none" w:sz="0" w:space="0" w:color="auto"/>
        <w:left w:val="none" w:sz="0" w:space="0" w:color="auto"/>
        <w:bottom w:val="none" w:sz="0" w:space="0" w:color="auto"/>
        <w:right w:val="none" w:sz="0" w:space="0" w:color="auto"/>
      </w:divBdr>
    </w:div>
    <w:div w:id="1925873233">
      <w:bodyDiv w:val="1"/>
      <w:marLeft w:val="0"/>
      <w:marRight w:val="0"/>
      <w:marTop w:val="0"/>
      <w:marBottom w:val="0"/>
      <w:divBdr>
        <w:top w:val="none" w:sz="0" w:space="0" w:color="auto"/>
        <w:left w:val="none" w:sz="0" w:space="0" w:color="auto"/>
        <w:bottom w:val="none" w:sz="0" w:space="0" w:color="auto"/>
        <w:right w:val="none" w:sz="0" w:space="0" w:color="auto"/>
      </w:divBdr>
    </w:div>
    <w:div w:id="2023121453">
      <w:bodyDiv w:val="1"/>
      <w:marLeft w:val="0"/>
      <w:marRight w:val="0"/>
      <w:marTop w:val="0"/>
      <w:marBottom w:val="0"/>
      <w:divBdr>
        <w:top w:val="none" w:sz="0" w:space="0" w:color="auto"/>
        <w:left w:val="none" w:sz="0" w:space="0" w:color="auto"/>
        <w:bottom w:val="none" w:sz="0" w:space="0" w:color="auto"/>
        <w:right w:val="none" w:sz="0" w:space="0" w:color="auto"/>
      </w:divBdr>
    </w:div>
    <w:div w:id="211328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F0D50-B380-4849-B4EB-665FA7FD7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187</Pages>
  <Words>69234</Words>
  <Characters>394634</Characters>
  <Application>Microsoft Office Word</Application>
  <DocSecurity>0</DocSecurity>
  <Lines>3288</Lines>
  <Paragraphs>925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Семенова Елена Борисовна</cp:lastModifiedBy>
  <cp:revision>6</cp:revision>
  <cp:lastPrinted>2019-09-11T08:59:00Z</cp:lastPrinted>
  <dcterms:created xsi:type="dcterms:W3CDTF">2020-12-07T14:46:00Z</dcterms:created>
  <dcterms:modified xsi:type="dcterms:W3CDTF">2020-12-07T15:48:00Z</dcterms:modified>
</cp:coreProperties>
</file>