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05" w:rsidRDefault="00DB5F7E" w:rsidP="00DB5F7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2E5B05" w:rsidRDefault="002E5B05" w:rsidP="00DB5F7E">
      <w:pPr>
        <w:pStyle w:val="a4"/>
        <w:jc w:val="both"/>
        <w:rPr>
          <w:sz w:val="28"/>
          <w:szCs w:val="28"/>
        </w:rPr>
      </w:pPr>
    </w:p>
    <w:p w:rsidR="002E5B05" w:rsidRDefault="002E5B05" w:rsidP="00DB5F7E">
      <w:pPr>
        <w:pStyle w:val="a4"/>
        <w:jc w:val="both"/>
        <w:rPr>
          <w:sz w:val="28"/>
          <w:szCs w:val="28"/>
        </w:rPr>
      </w:pPr>
    </w:p>
    <w:p w:rsidR="00F82076" w:rsidRPr="00DB5F7E" w:rsidRDefault="00F82076" w:rsidP="00620988">
      <w:pPr>
        <w:pStyle w:val="a4"/>
        <w:rPr>
          <w:b w:val="0"/>
          <w:sz w:val="28"/>
          <w:szCs w:val="28"/>
        </w:rPr>
      </w:pPr>
      <w:r w:rsidRPr="00F82076">
        <w:rPr>
          <w:sz w:val="28"/>
          <w:szCs w:val="28"/>
        </w:rPr>
        <w:t>РОССИЙСКАЯ ФЕДЕРАЦИЯ</w:t>
      </w:r>
    </w:p>
    <w:p w:rsidR="00F82076" w:rsidRDefault="00F82076" w:rsidP="00F82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F82076" w:rsidRDefault="00F82076" w:rsidP="00F82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ПЕСЧАНОКОПСКИЙ  РАЙОН</w:t>
      </w:r>
    </w:p>
    <w:p w:rsidR="00F82076" w:rsidRDefault="00F82076" w:rsidP="00F82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82076" w:rsidRDefault="00F82076" w:rsidP="00F82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F82076" w:rsidRDefault="00F82076" w:rsidP="00F82076">
      <w:pPr>
        <w:jc w:val="center"/>
        <w:rPr>
          <w:b/>
          <w:sz w:val="28"/>
          <w:szCs w:val="28"/>
        </w:rPr>
      </w:pPr>
    </w:p>
    <w:p w:rsidR="00F82076" w:rsidRDefault="00F82076" w:rsidP="00F82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:rsidR="00F82076" w:rsidRDefault="00F82076" w:rsidP="00F82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ПЕСЧАНОКОПСКОГО СЕЛЬСКОГО ПОСЕЛЕНИЯ</w:t>
      </w:r>
    </w:p>
    <w:p w:rsidR="00F82076" w:rsidRDefault="00F82076" w:rsidP="00F82076">
      <w:pPr>
        <w:rPr>
          <w:sz w:val="28"/>
          <w:szCs w:val="28"/>
        </w:rPr>
      </w:pPr>
    </w:p>
    <w:p w:rsidR="00F82076" w:rsidRDefault="00F82076" w:rsidP="00F82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366F94" w:rsidRPr="00B23743" w:rsidRDefault="00366F94" w:rsidP="00620988">
      <w:pPr>
        <w:pStyle w:val="Style17"/>
        <w:widowControl/>
        <w:spacing w:before="34" w:line="274" w:lineRule="exact"/>
        <w:ind w:right="4800"/>
        <w:rPr>
          <w:rStyle w:val="FontStyle70"/>
          <w:sz w:val="28"/>
          <w:szCs w:val="28"/>
        </w:rPr>
      </w:pPr>
    </w:p>
    <w:p w:rsidR="00C92A17" w:rsidRDefault="00C92A17" w:rsidP="00496410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в Законодательное Собрание</w:t>
      </w:r>
      <w:r w:rsidR="00496410">
        <w:rPr>
          <w:sz w:val="28"/>
          <w:szCs w:val="28"/>
        </w:rPr>
        <w:t xml:space="preserve"> </w:t>
      </w:r>
      <w:r>
        <w:rPr>
          <w:sz w:val="28"/>
          <w:szCs w:val="28"/>
        </w:rPr>
        <w:t>Ростовской области в порядке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</w:t>
      </w:r>
      <w:r w:rsidR="00496410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инициативы проекта областного закона</w:t>
      </w:r>
      <w:r w:rsidR="00496410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изменения в Облас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закон</w:t>
      </w:r>
      <w:r w:rsidR="00496410">
        <w:rPr>
          <w:sz w:val="28"/>
          <w:szCs w:val="28"/>
        </w:rPr>
        <w:t xml:space="preserve">  </w:t>
      </w:r>
      <w:r>
        <w:rPr>
          <w:sz w:val="28"/>
          <w:szCs w:val="28"/>
        </w:rPr>
        <w:t>«О местном самоуправлении в Ростовской области»</w:t>
      </w:r>
    </w:p>
    <w:p w:rsidR="00620988" w:rsidRDefault="00620988" w:rsidP="00620988">
      <w:pPr>
        <w:rPr>
          <w:sz w:val="28"/>
          <w:szCs w:val="28"/>
        </w:rPr>
      </w:pPr>
    </w:p>
    <w:p w:rsidR="00496410" w:rsidRPr="001B22A3" w:rsidRDefault="00496410" w:rsidP="00496410">
      <w:pPr>
        <w:rPr>
          <w:b/>
          <w:sz w:val="28"/>
          <w:szCs w:val="28"/>
        </w:rPr>
      </w:pPr>
      <w:r>
        <w:rPr>
          <w:b/>
        </w:rPr>
        <w:t xml:space="preserve">               </w:t>
      </w:r>
      <w:r w:rsidRPr="001B22A3">
        <w:rPr>
          <w:b/>
          <w:sz w:val="28"/>
          <w:szCs w:val="28"/>
        </w:rPr>
        <w:t xml:space="preserve">Принято    </w:t>
      </w:r>
      <w:r>
        <w:rPr>
          <w:b/>
          <w:sz w:val="28"/>
          <w:szCs w:val="28"/>
        </w:rPr>
        <w:t xml:space="preserve">            </w:t>
      </w:r>
      <w:r w:rsidRPr="001B22A3">
        <w:rPr>
          <w:b/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 xml:space="preserve">  </w:t>
      </w:r>
      <w:r w:rsidRPr="001B22A3">
        <w:rPr>
          <w:b/>
          <w:sz w:val="28"/>
          <w:szCs w:val="28"/>
        </w:rPr>
        <w:t xml:space="preserve"> </w:t>
      </w:r>
    </w:p>
    <w:p w:rsidR="00496410" w:rsidRDefault="00496410" w:rsidP="00496410">
      <w:pPr>
        <w:rPr>
          <w:b/>
        </w:rPr>
      </w:pPr>
      <w:r w:rsidRPr="001B22A3">
        <w:rPr>
          <w:b/>
          <w:sz w:val="28"/>
          <w:szCs w:val="28"/>
        </w:rPr>
        <w:t>Собрание</w:t>
      </w:r>
      <w:r>
        <w:rPr>
          <w:b/>
          <w:sz w:val="28"/>
          <w:szCs w:val="28"/>
        </w:rPr>
        <w:t xml:space="preserve">м </w:t>
      </w:r>
      <w:r w:rsidRPr="001B22A3">
        <w:rPr>
          <w:b/>
          <w:sz w:val="28"/>
          <w:szCs w:val="28"/>
        </w:rPr>
        <w:t xml:space="preserve"> депутат</w:t>
      </w:r>
      <w:r>
        <w:rPr>
          <w:b/>
          <w:sz w:val="28"/>
          <w:szCs w:val="28"/>
        </w:rPr>
        <w:t>ов</w:t>
      </w:r>
      <w:r>
        <w:rPr>
          <w:b/>
        </w:rPr>
        <w:t xml:space="preserve">                                                                </w:t>
      </w:r>
      <w:r w:rsidR="00620988">
        <w:rPr>
          <w:b/>
        </w:rPr>
        <w:t xml:space="preserve">                   </w:t>
      </w:r>
      <w:r>
        <w:rPr>
          <w:b/>
        </w:rPr>
        <w:t xml:space="preserve">       </w:t>
      </w:r>
      <w:r>
        <w:rPr>
          <w:b/>
          <w:sz w:val="28"/>
          <w:szCs w:val="28"/>
        </w:rPr>
        <w:t>«</w:t>
      </w:r>
      <w:r w:rsidR="00620988">
        <w:rPr>
          <w:sz w:val="28"/>
          <w:szCs w:val="28"/>
        </w:rPr>
        <w:t xml:space="preserve">21» июня </w:t>
      </w:r>
      <w:r>
        <w:rPr>
          <w:sz w:val="28"/>
          <w:szCs w:val="28"/>
        </w:rPr>
        <w:t xml:space="preserve"> </w:t>
      </w:r>
      <w:r w:rsidRPr="001B22A3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1B22A3">
        <w:rPr>
          <w:sz w:val="28"/>
          <w:szCs w:val="28"/>
        </w:rPr>
        <w:t xml:space="preserve"> года</w:t>
      </w:r>
    </w:p>
    <w:p w:rsidR="00DB5F7E" w:rsidRDefault="00DB5F7E" w:rsidP="00496410">
      <w:pPr>
        <w:pStyle w:val="a6"/>
        <w:contextualSpacing/>
        <w:jc w:val="center"/>
        <w:rPr>
          <w:b/>
          <w:sz w:val="28"/>
        </w:rPr>
      </w:pPr>
    </w:p>
    <w:p w:rsidR="00C92A17" w:rsidRDefault="00C92A17" w:rsidP="00C92A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соответствии с частью 1 статьи 46 Устава Ростовской области, статьей 29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Областного закона от 28 декабря 2005 года № 436-ЗС                     «О местном самоуправлении в Ростовской области», на основании статьи 50 Устава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« Песчанокопское  сельское поселение» Собрание депутатов  Песчанокопского сельского поселения</w:t>
      </w:r>
      <w:r w:rsidR="007F0883">
        <w:rPr>
          <w:sz w:val="28"/>
          <w:szCs w:val="28"/>
        </w:rPr>
        <w:t>:</w:t>
      </w:r>
    </w:p>
    <w:p w:rsidR="007F0883" w:rsidRDefault="007F0883" w:rsidP="00C92A17">
      <w:pPr>
        <w:jc w:val="both"/>
        <w:rPr>
          <w:sz w:val="28"/>
          <w:szCs w:val="28"/>
        </w:rPr>
      </w:pPr>
    </w:p>
    <w:p w:rsidR="007F0883" w:rsidRDefault="007F0883" w:rsidP="007F0883">
      <w:pPr>
        <w:tabs>
          <w:tab w:val="left" w:pos="32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7F0883" w:rsidRDefault="007F0883" w:rsidP="007F0883">
      <w:pPr>
        <w:tabs>
          <w:tab w:val="left" w:pos="3286"/>
        </w:tabs>
        <w:jc w:val="both"/>
        <w:rPr>
          <w:sz w:val="28"/>
          <w:szCs w:val="28"/>
        </w:rPr>
      </w:pPr>
    </w:p>
    <w:p w:rsidR="007F0883" w:rsidRDefault="007F0883" w:rsidP="007F0883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порядке законодательной инициативы в Законодательное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рание Ростовской области проект областного закона «О внесении изменения в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ластной закон «О местном самоуправлении в Ростовской области» согласно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жению к настоящему решению.</w:t>
      </w:r>
    </w:p>
    <w:p w:rsidR="007F0883" w:rsidRDefault="007F0883" w:rsidP="007F0883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представителем Собрания депутатов Песчанокопского 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при рассмотрении указанного проекта областного закона в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дательном Собрании Ростовской области  Главу Песчанокопского 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Ю.Г.Алисов</w:t>
      </w:r>
    </w:p>
    <w:p w:rsidR="007F0883" w:rsidRDefault="007F0883" w:rsidP="007F0883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Главу Пе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чанокопского сельского поселения Ю.Г.Алисов</w:t>
      </w:r>
      <w:r w:rsidR="008F30DA">
        <w:rPr>
          <w:sz w:val="28"/>
          <w:szCs w:val="28"/>
        </w:rPr>
        <w:t>а</w:t>
      </w:r>
    </w:p>
    <w:p w:rsidR="007F0883" w:rsidRDefault="007F0883" w:rsidP="007F0883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</w:t>
      </w:r>
      <w:r w:rsidR="00620988">
        <w:rPr>
          <w:sz w:val="28"/>
          <w:szCs w:val="28"/>
        </w:rPr>
        <w:t>вступает в силу с момента его подписания</w:t>
      </w:r>
      <w:r>
        <w:rPr>
          <w:sz w:val="28"/>
          <w:szCs w:val="28"/>
        </w:rPr>
        <w:t xml:space="preserve">. </w:t>
      </w:r>
    </w:p>
    <w:p w:rsidR="007F0883" w:rsidRDefault="007F0883" w:rsidP="007F0883">
      <w:pPr>
        <w:tabs>
          <w:tab w:val="left" w:pos="3286"/>
        </w:tabs>
        <w:ind w:left="360"/>
        <w:jc w:val="both"/>
        <w:rPr>
          <w:sz w:val="28"/>
          <w:szCs w:val="28"/>
        </w:rPr>
      </w:pPr>
    </w:p>
    <w:p w:rsidR="00BA57C2" w:rsidRPr="007F0883" w:rsidRDefault="007C1D02" w:rsidP="007F0883">
      <w:pPr>
        <w:pStyle w:val="a6"/>
        <w:jc w:val="both"/>
        <w:rPr>
          <w:color w:val="000000"/>
          <w:sz w:val="28"/>
          <w:szCs w:val="28"/>
        </w:rPr>
      </w:pPr>
      <w:r w:rsidRPr="009B0D64">
        <w:rPr>
          <w:sz w:val="28"/>
        </w:rPr>
        <w:t>Глава Песчанокопского</w:t>
      </w:r>
      <w:r w:rsidR="00BA57C2">
        <w:rPr>
          <w:sz w:val="28"/>
        </w:rPr>
        <w:t xml:space="preserve"> </w:t>
      </w:r>
    </w:p>
    <w:p w:rsidR="0080358F" w:rsidRDefault="00BA57C2" w:rsidP="009319B7">
      <w:pPr>
        <w:pStyle w:val="a6"/>
        <w:rPr>
          <w:sz w:val="28"/>
        </w:rPr>
      </w:pPr>
      <w:r>
        <w:rPr>
          <w:sz w:val="28"/>
        </w:rPr>
        <w:t>сельского поселения</w:t>
      </w:r>
      <w:r w:rsidR="007C1D02" w:rsidRPr="009B0D64">
        <w:rPr>
          <w:sz w:val="28"/>
        </w:rPr>
        <w:t xml:space="preserve"> </w:t>
      </w:r>
      <w:r w:rsidR="007C1D02">
        <w:rPr>
          <w:sz w:val="28"/>
        </w:rPr>
        <w:t xml:space="preserve">                                              </w:t>
      </w:r>
      <w:r w:rsidR="002119A3">
        <w:rPr>
          <w:sz w:val="28"/>
        </w:rPr>
        <w:t xml:space="preserve">                                </w:t>
      </w:r>
      <w:r>
        <w:rPr>
          <w:sz w:val="28"/>
        </w:rPr>
        <w:t>Ю.Г.Алисов</w:t>
      </w:r>
    </w:p>
    <w:p w:rsidR="00DB5F7E" w:rsidRDefault="006816F2" w:rsidP="009319B7">
      <w:pPr>
        <w:pStyle w:val="a6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1D02" w:rsidRPr="009B0D64">
        <w:rPr>
          <w:sz w:val="28"/>
        </w:rPr>
        <w:t xml:space="preserve">                                                                                               </w:t>
      </w:r>
      <w:r w:rsidR="00DB5F7E">
        <w:rPr>
          <w:sz w:val="28"/>
        </w:rPr>
        <w:t>с.Песчанокопское</w:t>
      </w:r>
    </w:p>
    <w:p w:rsidR="009319B7" w:rsidRDefault="00620988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  <w:r>
        <w:rPr>
          <w:sz w:val="28"/>
        </w:rPr>
        <w:t>«21» июня 2016</w:t>
      </w:r>
      <w:r w:rsidR="00DB5F7E">
        <w:rPr>
          <w:sz w:val="28"/>
        </w:rPr>
        <w:t xml:space="preserve"> года</w:t>
      </w:r>
    </w:p>
    <w:p w:rsidR="00DB5F7E" w:rsidRDefault="00DA31CF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  <w:r>
        <w:rPr>
          <w:sz w:val="28"/>
        </w:rPr>
        <w:t>№238</w:t>
      </w:r>
    </w:p>
    <w:p w:rsidR="00592ED4" w:rsidRDefault="00DB5F7E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  <w:r>
        <w:rPr>
          <w:sz w:val="28"/>
        </w:rPr>
        <w:t xml:space="preserve">                                                                                      </w:t>
      </w:r>
    </w:p>
    <w:p w:rsidR="00592ED4" w:rsidRDefault="00592ED4" w:rsidP="00DB5F7E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50"/>
        <w:gridCol w:w="3885"/>
        <w:gridCol w:w="240"/>
      </w:tblGrid>
      <w:tr w:rsidR="00D16A60" w:rsidTr="00C30DA4">
        <w:tc>
          <w:tcPr>
            <w:tcW w:w="5850" w:type="dxa"/>
          </w:tcPr>
          <w:p w:rsidR="00D16A60" w:rsidRDefault="00D16A60" w:rsidP="00C30DA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885" w:type="dxa"/>
          </w:tcPr>
          <w:p w:rsidR="00D16A60" w:rsidRDefault="00D16A60" w:rsidP="00C30DA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16A60" w:rsidRDefault="00D16A60" w:rsidP="00C30DA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16A60" w:rsidRDefault="00D16A60" w:rsidP="00C30DA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D16A60" w:rsidRDefault="00D16A60" w:rsidP="006209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решению</w:t>
            </w:r>
          </w:p>
          <w:p w:rsidR="00D16A60" w:rsidRDefault="00D16A60" w:rsidP="00620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Собрания депутатов</w:t>
            </w:r>
          </w:p>
          <w:p w:rsidR="00D16A60" w:rsidRDefault="00D16A60" w:rsidP="00620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Песчанокопского </w:t>
            </w:r>
          </w:p>
          <w:p w:rsidR="00D16A60" w:rsidRDefault="00D16A60" w:rsidP="00620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D16A60" w:rsidRDefault="00620988" w:rsidP="00620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«21» июня</w:t>
            </w:r>
            <w:r w:rsidR="00D16A60">
              <w:rPr>
                <w:sz w:val="28"/>
                <w:szCs w:val="28"/>
              </w:rPr>
              <w:t>2016 г. №</w:t>
            </w:r>
            <w:r>
              <w:rPr>
                <w:sz w:val="28"/>
                <w:szCs w:val="28"/>
              </w:rPr>
              <w:t>23</w:t>
            </w:r>
            <w:r w:rsidR="00DA31CF">
              <w:rPr>
                <w:sz w:val="28"/>
                <w:szCs w:val="28"/>
              </w:rPr>
              <w:t>8</w:t>
            </w:r>
          </w:p>
        </w:tc>
        <w:tc>
          <w:tcPr>
            <w:tcW w:w="240" w:type="dxa"/>
          </w:tcPr>
          <w:p w:rsidR="00D16A60" w:rsidRDefault="00D16A60" w:rsidP="00C30DA4">
            <w:pPr>
              <w:snapToGrid w:val="0"/>
            </w:pPr>
          </w:p>
        </w:tc>
      </w:tr>
    </w:tbl>
    <w:p w:rsidR="00D16A60" w:rsidRDefault="00D16A60" w:rsidP="00D16A60">
      <w:pPr>
        <w:jc w:val="center"/>
      </w:pPr>
    </w:p>
    <w:p w:rsidR="00620988" w:rsidRDefault="00620988" w:rsidP="00D16A60">
      <w:pPr>
        <w:jc w:val="center"/>
      </w:pPr>
    </w:p>
    <w:p w:rsidR="00D16A60" w:rsidRDefault="00D16A60" w:rsidP="00D16A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ЗАКОН</w:t>
      </w:r>
    </w:p>
    <w:p w:rsidR="00D16A60" w:rsidRDefault="00D16A60" w:rsidP="00D16A60">
      <w:pPr>
        <w:rPr>
          <w:b/>
          <w:sz w:val="28"/>
          <w:szCs w:val="28"/>
        </w:rPr>
      </w:pPr>
    </w:p>
    <w:p w:rsidR="00D16A60" w:rsidRDefault="00D16A60" w:rsidP="00D16A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ОБЛАСТНОЙ ЗАКОН </w:t>
      </w:r>
    </w:p>
    <w:p w:rsidR="00D16A60" w:rsidRDefault="00D16A60" w:rsidP="00D16A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МЕСТНОМ САМОУПРАВЛЕНИИ В РОСТОВСКОЙ ОБЛАСТИ»</w:t>
      </w:r>
    </w:p>
    <w:p w:rsidR="00D16A60" w:rsidRDefault="00D16A60" w:rsidP="00D16A60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77"/>
        <w:gridCol w:w="5391"/>
      </w:tblGrid>
      <w:tr w:rsidR="00D16A60" w:rsidTr="00C30DA4">
        <w:trPr>
          <w:trHeight w:val="710"/>
        </w:trPr>
        <w:tc>
          <w:tcPr>
            <w:tcW w:w="4077" w:type="dxa"/>
          </w:tcPr>
          <w:p w:rsidR="00D16A60" w:rsidRDefault="00D16A60" w:rsidP="00C30DA4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</w:t>
            </w:r>
          </w:p>
          <w:p w:rsidR="00D16A60" w:rsidRDefault="00D16A60" w:rsidP="00C30D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D16A60" w:rsidRDefault="00D16A60" w:rsidP="00C30DA4">
            <w:pPr>
              <w:snapToGrid w:val="0"/>
              <w:rPr>
                <w:b/>
                <w:sz w:val="28"/>
                <w:szCs w:val="28"/>
              </w:rPr>
            </w:pPr>
          </w:p>
          <w:p w:rsidR="00D16A60" w:rsidRDefault="00D16A60" w:rsidP="00C30DA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 2016 года</w:t>
            </w:r>
          </w:p>
        </w:tc>
      </w:tr>
    </w:tbl>
    <w:p w:rsidR="00D16A60" w:rsidRDefault="00D16A60" w:rsidP="00D16A60">
      <w:pPr>
        <w:pStyle w:val="ConsTitle"/>
        <w:widowControl/>
        <w:ind w:right="0"/>
        <w:jc w:val="center"/>
      </w:pPr>
    </w:p>
    <w:p w:rsidR="00D16A60" w:rsidRDefault="00D16A60" w:rsidP="00D16A6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7"/>
        </w:rPr>
      </w:pPr>
    </w:p>
    <w:p w:rsidR="00D16A60" w:rsidRDefault="00D16A60" w:rsidP="00D16A6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         </w:t>
      </w:r>
    </w:p>
    <w:p w:rsidR="00D16A60" w:rsidRDefault="00D16A60" w:rsidP="00D16A60">
      <w:pPr>
        <w:jc w:val="both"/>
        <w:rPr>
          <w:b/>
          <w:sz w:val="28"/>
          <w:szCs w:val="28"/>
        </w:rPr>
      </w:pPr>
    </w:p>
    <w:p w:rsidR="00D16A60" w:rsidRDefault="00D16A60" w:rsidP="00D16A6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Областной закон от 28 декабря 2005 года № 436-ЗС                    «О местном самоуправлении в Ростовской области» изменение, дополнив его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</w:t>
      </w:r>
      <w:r>
        <w:rPr>
          <w:rFonts w:eastAsia="Times New Roman CYR" w:cs="Times New Roman CYR"/>
          <w:sz w:val="28"/>
          <w:szCs w:val="28"/>
        </w:rPr>
        <w:t>30</w:t>
      </w:r>
      <w:r>
        <w:rPr>
          <w:rFonts w:eastAsia="Times New Roman CYR" w:cs="Times New Roman CYR"/>
          <w:position w:val="2"/>
          <w:sz w:val="28"/>
          <w:szCs w:val="28"/>
        </w:rPr>
        <w:t>1</w:t>
      </w:r>
      <w:r>
        <w:rPr>
          <w:rFonts w:eastAsia="Times New Roman CYR" w:cs="Times New Roman CYR"/>
          <w:sz w:val="28"/>
          <w:szCs w:val="28"/>
        </w:rPr>
        <w:t xml:space="preserve"> </w:t>
      </w:r>
      <w:r>
        <w:rPr>
          <w:rFonts w:eastAsia="Times New Roman CYR" w:cs="Times New Roman CYR"/>
          <w:position w:val="2"/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D16A60" w:rsidRDefault="00D16A60" w:rsidP="00D16A60">
      <w:pPr>
        <w:pStyle w:val="ConsPlusNormal"/>
        <w:jc w:val="right"/>
        <w:rPr>
          <w:rFonts w:ascii="Times New Roman CYR" w:eastAsia="Times New Roman CYR" w:hAnsi="Times New Roman CYR" w:cs="Times New Roman CYR"/>
        </w:rPr>
      </w:pPr>
      <w:r>
        <w:t xml:space="preserve">«Приложение </w:t>
      </w:r>
      <w:r>
        <w:rPr>
          <w:rFonts w:ascii="Times New Roman CYR" w:eastAsia="Times New Roman CYR" w:hAnsi="Times New Roman CYR" w:cs="Times New Roman CYR"/>
        </w:rPr>
        <w:t>30</w:t>
      </w:r>
      <w:r>
        <w:rPr>
          <w:rFonts w:ascii="Times New Roman CYR" w:eastAsia="Times New Roman CYR" w:hAnsi="Times New Roman CYR" w:cs="Times New Roman CYR"/>
          <w:position w:val="6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</w:p>
    <w:p w:rsidR="00D16A60" w:rsidRDefault="00D16A60" w:rsidP="00D16A60">
      <w:pPr>
        <w:pStyle w:val="ConsPlusNormal"/>
        <w:jc w:val="right"/>
      </w:pPr>
      <w:r>
        <w:t>к Областному закону</w:t>
      </w:r>
    </w:p>
    <w:p w:rsidR="00D16A60" w:rsidRDefault="00D16A60" w:rsidP="00D16A60">
      <w:pPr>
        <w:pStyle w:val="ConsPlusNormal"/>
        <w:jc w:val="right"/>
      </w:pPr>
      <w:r>
        <w:t>«О местном самоуправлении</w:t>
      </w:r>
    </w:p>
    <w:p w:rsidR="00D16A60" w:rsidRDefault="00D16A60" w:rsidP="00D16A60">
      <w:pPr>
        <w:pStyle w:val="ConsPlusNormal"/>
        <w:jc w:val="right"/>
      </w:pPr>
      <w:r>
        <w:t>в Ростовской области»</w:t>
      </w:r>
    </w:p>
    <w:p w:rsidR="00D16A60" w:rsidRDefault="00D16A60" w:rsidP="00D16A60">
      <w:pPr>
        <w:pStyle w:val="ConsPlusNormal"/>
        <w:jc w:val="both"/>
      </w:pPr>
    </w:p>
    <w:p w:rsidR="00196B32" w:rsidRDefault="00196B32" w:rsidP="00196B32">
      <w:pPr>
        <w:pStyle w:val="ConsPlusNormal"/>
        <w:jc w:val="center"/>
        <w:rPr>
          <w:b/>
          <w:bCs/>
        </w:rPr>
      </w:pPr>
      <w:r>
        <w:t xml:space="preserve"> </w:t>
      </w:r>
      <w:r>
        <w:tab/>
      </w:r>
      <w:r>
        <w:rPr>
          <w:b/>
          <w:bCs/>
        </w:rPr>
        <w:t>ПЕРЕЧЕНЬ</w:t>
      </w:r>
    </w:p>
    <w:p w:rsidR="00196B32" w:rsidRDefault="00196B32" w:rsidP="00620988">
      <w:pPr>
        <w:pStyle w:val="ConsPlusNormal"/>
        <w:jc w:val="center"/>
        <w:rPr>
          <w:b/>
          <w:bCs/>
        </w:rPr>
      </w:pPr>
      <w:r>
        <w:rPr>
          <w:b/>
          <w:bCs/>
        </w:rPr>
        <w:t>ИМУЩЕСТВА, ПЕРЕДАВАЕМОГО ИЗ МУНИЦИПАЛЬНОЙ СОБСТВЕННОСТИ МУНИЦИПАЛЬНОГО ОБРАЗОВАНИЯ</w:t>
      </w:r>
    </w:p>
    <w:p w:rsidR="00196B32" w:rsidRDefault="00196B32" w:rsidP="00196B32">
      <w:pPr>
        <w:pStyle w:val="ConsPlusNormal"/>
        <w:jc w:val="center"/>
        <w:rPr>
          <w:b/>
          <w:bCs/>
        </w:rPr>
      </w:pPr>
      <w:r>
        <w:rPr>
          <w:b/>
          <w:bCs/>
        </w:rPr>
        <w:t>«ПЕСЧАНОКОПСКОГО СЕЛЬСКОЕ ПОСЕЛЕНИЕ»</w:t>
      </w:r>
    </w:p>
    <w:p w:rsidR="00196B32" w:rsidRDefault="00196B32" w:rsidP="00196B32">
      <w:pPr>
        <w:pStyle w:val="ConsPlusNormal"/>
        <w:jc w:val="center"/>
        <w:rPr>
          <w:b/>
          <w:bCs/>
        </w:rPr>
      </w:pPr>
      <w:r>
        <w:rPr>
          <w:b/>
          <w:bCs/>
        </w:rPr>
        <w:t>В МУНИЦИПАЛЬНУЮ СОБСТВЕННОСТЬ МУНИЦИПАЛЬНОГО ОБРАЗОВАНИЯ «ПЕСЧАНОКОПСКИЙ  РАЙОН»</w:t>
      </w:r>
    </w:p>
    <w:p w:rsidR="00196B32" w:rsidRDefault="00196B32" w:rsidP="00196B32">
      <w:pPr>
        <w:pStyle w:val="ConsPlusNormal"/>
        <w:jc w:val="center"/>
        <w:rPr>
          <w:b/>
          <w:bCs/>
        </w:rPr>
      </w:pPr>
    </w:p>
    <w:tbl>
      <w:tblPr>
        <w:tblStyle w:val="af"/>
        <w:tblW w:w="9315" w:type="dxa"/>
        <w:tblLayout w:type="fixed"/>
        <w:tblLook w:val="04A0"/>
      </w:tblPr>
      <w:tblGrid>
        <w:gridCol w:w="654"/>
        <w:gridCol w:w="34"/>
        <w:gridCol w:w="49"/>
        <w:gridCol w:w="7"/>
        <w:gridCol w:w="69"/>
        <w:gridCol w:w="2121"/>
        <w:gridCol w:w="10"/>
        <w:gridCol w:w="1824"/>
        <w:gridCol w:w="14"/>
        <w:gridCol w:w="17"/>
        <w:gridCol w:w="2092"/>
        <w:gridCol w:w="18"/>
        <w:gridCol w:w="28"/>
        <w:gridCol w:w="2378"/>
      </w:tblGrid>
      <w:tr w:rsidR="00196B32" w:rsidTr="00196B32">
        <w:trPr>
          <w:trHeight w:val="1724"/>
        </w:trPr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№</w:t>
            </w:r>
          </w:p>
          <w:p w:rsidR="00196B32" w:rsidRDefault="00196B3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2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Наименование объектов</w:t>
            </w:r>
          </w:p>
        </w:tc>
        <w:tc>
          <w:tcPr>
            <w:tcW w:w="1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Местонахождение объектов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Общая площадь (кв.м)</w:t>
            </w: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Наименование юридических</w:t>
            </w:r>
          </w:p>
          <w:p w:rsidR="00196B32" w:rsidRDefault="00196B32">
            <w:pPr>
              <w:pStyle w:val="ConsPlusNormal"/>
              <w:jc w:val="center"/>
            </w:pPr>
            <w:r>
              <w:t>лиц –балансодержателей имущества</w:t>
            </w:r>
          </w:p>
        </w:tc>
      </w:tr>
      <w:tr w:rsidR="00196B32" w:rsidTr="00196B32">
        <w:trPr>
          <w:trHeight w:val="469"/>
        </w:trPr>
        <w:tc>
          <w:tcPr>
            <w:tcW w:w="9322" w:type="dxa"/>
            <w:gridSpan w:val="1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 w:rsidP="00196B32">
            <w:pPr>
              <w:pStyle w:val="ConsPlusNormal"/>
              <w:numPr>
                <w:ilvl w:val="0"/>
                <w:numId w:val="3"/>
              </w:numPr>
              <w:snapToGrid w:val="0"/>
              <w:jc w:val="center"/>
            </w:pPr>
            <w:r>
              <w:t>Земельные участки</w:t>
            </w:r>
          </w:p>
        </w:tc>
      </w:tr>
      <w:tr w:rsidR="00196B32" w:rsidTr="00196B32">
        <w:trPr>
          <w:trHeight w:val="1356"/>
        </w:trPr>
        <w:tc>
          <w:tcPr>
            <w:tcW w:w="6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6B32" w:rsidRDefault="00324407" w:rsidP="00324407">
            <w:pPr>
              <w:pStyle w:val="ConsPlusNormal"/>
              <w:snapToGrid w:val="0"/>
            </w:pPr>
            <w:r>
              <w:t xml:space="preserve">  </w:t>
            </w:r>
            <w:r w:rsidR="00196B32">
              <w:t xml:space="preserve">1 </w:t>
            </w: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 xml:space="preserve">Земельный участок, </w:t>
            </w:r>
            <w:r>
              <w:rPr>
                <w:u w:val="single"/>
              </w:rPr>
              <w:t xml:space="preserve">кадастровый </w:t>
            </w:r>
            <w:r>
              <w:t xml:space="preserve">(условный) номер </w:t>
            </w:r>
            <w:r>
              <w:lastRenderedPageBreak/>
              <w:t>61:30:0010141:403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lastRenderedPageBreak/>
              <w:t xml:space="preserve">с. Песчанокопское пл. Павших Борцов, д. 12 </w:t>
            </w:r>
            <w:r>
              <w:lastRenderedPageBreak/>
              <w:t>кв.2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6B32" w:rsidRDefault="00196B32">
            <w:pPr>
              <w:pStyle w:val="ConsPlusNormal"/>
              <w:snapToGrid w:val="0"/>
              <w:ind w:left="720"/>
            </w:pPr>
          </w:p>
          <w:p w:rsidR="00196B32" w:rsidRDefault="00196B32">
            <w:pPr>
              <w:pStyle w:val="ConsPlusNormal"/>
              <w:snapToGrid w:val="0"/>
              <w:ind w:left="720"/>
            </w:pPr>
            <w:r>
              <w:t>700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508"/>
        </w:trPr>
        <w:tc>
          <w:tcPr>
            <w:tcW w:w="9322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lastRenderedPageBreak/>
              <w:t>2. Недвижимое имущество</w:t>
            </w:r>
          </w:p>
        </w:tc>
      </w:tr>
      <w:tr w:rsidR="00196B32" w:rsidTr="00196B32">
        <w:trPr>
          <w:trHeight w:val="787"/>
        </w:trPr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2</w:t>
            </w:r>
          </w:p>
        </w:tc>
        <w:tc>
          <w:tcPr>
            <w:tcW w:w="2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 xml:space="preserve">Помещение, </w:t>
            </w:r>
            <w:r>
              <w:rPr>
                <w:u w:val="single"/>
              </w:rPr>
              <w:t xml:space="preserve">кадастровый </w:t>
            </w:r>
            <w:r>
              <w:t>(условный) номер 61:30:0010141:408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с. Песчанокопское пл. Павших Борцов, д. 12 кв.2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6B32" w:rsidRDefault="00196B32">
            <w:pPr>
              <w:pStyle w:val="ConsPlusNormal"/>
              <w:snapToGrid w:val="0"/>
              <w:jc w:val="center"/>
            </w:pPr>
          </w:p>
          <w:p w:rsidR="00196B32" w:rsidRDefault="00196B32">
            <w:pPr>
              <w:pStyle w:val="ConsPlusNormal"/>
              <w:snapToGrid w:val="0"/>
              <w:jc w:val="center"/>
            </w:pPr>
            <w:r>
              <w:t>55,1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3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Артезианская скважина, кад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61-61-36/002/2009-450, глубина 220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Ленингра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ская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2562"/>
        </w:trPr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4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Артезианская скважина, кад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61-61-36/002/2009-451, глубина 200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Алисова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2545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5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Артезианская скважина инв. № 1,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61-61-36/015/2007-744, глубина 280 м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Ленингра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ская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2411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6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Артезианская скважина инв. № 1,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61-61-36/015/2007-742, глубина 180 м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Молодежная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2645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lastRenderedPageBreak/>
              <w:t>7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Артезианская скважина инв. № 2,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61-61-36/015/2007-743, глубина 200 м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Ленская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2461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8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Артезианская скважина инв. № 3,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61-61-36/015/2007-748, глубина 160 м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Энгельса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753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9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Артезианская скважина инв. № 6,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61-61-36/015/2007-746, глубина 200 м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Симиренко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2562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10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Артезианская скважина инв. № 4,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61-61-36/015/2007-745, глубина 180 м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Новая П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лестина, ул. Заречная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2428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11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Артезианская скважина инв. № 7,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кадастр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(условный) номер 61:30:0010501:0:8, высота 276 м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Терновой, ул. Ленина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723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12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Башня класс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ческого типа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кадастровый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(условный) 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мер 61:30:0010109:889, объем 200 куб.м.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Ленина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2210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lastRenderedPageBreak/>
              <w:t>13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Скважина № 2585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кадастр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(условный) номер 61:30:0010109:885, глубина 280 м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Ленина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2344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14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Скважина № 7295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кадастр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(условный) номер 61:30:0600004:5560, глубина 180 м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Новая П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лестина, ул. Береговая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741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15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Скважина № 815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кадастр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(условный) номер 61:30:0010109:884, глубина 260 м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Ленина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2411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16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Скважина № 1269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кадастр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(условный) номер 61:30:0010133:117, глубина 180 м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Октябрьская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2076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17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Скважина № 20144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кадастр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(условный) номер 61:30:0010116:56, глубина 160 м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Фрунзе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2361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18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Башня «Ро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новского»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стровый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61:30:0600004:5557, объем 15 ку.м.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Ленингра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ская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2310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lastRenderedPageBreak/>
              <w:t>19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Башня «Ро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новского»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стровый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61:30:0010142:315, объем 15 ку.м.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Ленская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2310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20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Башня «Ро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новского»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стровый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61:30:0010141:456, объем 15 ку.м.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Молодежная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655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21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Башня «Ро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новского»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стровый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61:30:0010102:242, объем 20 ку.м.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Энгельса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770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22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Башня класс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ческого типа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кадастровый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(условный) 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мер 61:30:0010109:888, объем 15 куб.м.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Ленина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2344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23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Башня «Ро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новского»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стровый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61:30:0600004:5558, объем 15 ку.м.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имени Г.В.Алисова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2210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24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Башня «Ро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новского»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стровый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61:30:0600004:5559, объем 15 ку.м.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Новая П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лестина, ул. Заречная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2243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lastRenderedPageBreak/>
              <w:t>25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Башня «Ро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новского»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стровый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61:30:0010116:55, объем 15 ку.м.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Фрунзе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838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26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Башня «Ро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новского»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стровый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61:30:0010131:402, объем 15 ку.м.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Симиренко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1925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27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Водонапорная башня, инв. № 1 кадастровый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мер 61-61-36/015/2007-749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Новая П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лестина, ул. Береговая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0,8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659"/>
        </w:trPr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28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Водонапорная башня, инв. № 2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кадастровый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(условный) 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мер 61:30:0010501:0:7, высота 12 м.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Терновой, ул. Ленина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29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61-61-36/015/2007-763,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1502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Московская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30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61-61-36/015/2007-766,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2568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Суворова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31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61-61-36/015/2007-762,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ностью 4758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Ленина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lastRenderedPageBreak/>
              <w:t>32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61-61-36/015/2007-761,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1472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Первой Ко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ной Армии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569"/>
        </w:trPr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33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61-61-36/018/2007-539,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6135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Бабина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495"/>
        </w:trPr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34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61-61-36/015/2007-849,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490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Войкова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35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61-61-36/015/2007-851,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280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Гоголя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36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61-61-36/015/2007-764,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800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Давыдова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37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61-61-36/015/2007-842,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680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Д.Бедного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lastRenderedPageBreak/>
              <w:t>38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61-61-36/015/2007-846,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1032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Донская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39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61-61-36/018/2007-499,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1782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Калинина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40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61-61-36/015/2007-841,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732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Колхозная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41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61-61-36/018/2007-533,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1550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Кооперати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42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61-61-36/015/2007-769,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468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Кочеткова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43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61-61-36/015/2007-768,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1500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Красная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511"/>
        </w:trPr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lastRenderedPageBreak/>
              <w:t>44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61-61-36/015/2007-845,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588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Куйбышева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45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61-61-36/015/2007-847,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1300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Лабынцева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46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61-61-36/018/2007-607,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542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Ленская от жил.дома 3 28 до ПСШ № 3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47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61-61-36/018/2007-609,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356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Ленская от жил.дома 3 29 то  жил. дома № 42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48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61-61-36/015/2007-765,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912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Маяковского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49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61-61-36/018/2007-531,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350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им. М. Гор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кого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50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Водопроводные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61-61-36/015/2007-844,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1472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копское, ул. Мичурина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 xml:space="preserve">Администрация </w:t>
            </w:r>
            <w:r>
              <w:lastRenderedPageBreak/>
              <w:t>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lastRenderedPageBreak/>
              <w:t>51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61-61-36/015/2007-852,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1500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Молодежная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52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61-61-36/018/2007-537,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2808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Народная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-</w:t>
            </w: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53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61-61-36/015/2007-767,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786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Октябрьская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-</w:t>
            </w: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54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61-61-36/018/2007-532,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1800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Орджон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кидзе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-</w:t>
            </w: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55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61-61-36/018/2007-497,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680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Первома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ская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-</w:t>
            </w: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56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61-61-36/015/2007-848,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980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копское, ул.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Пионерская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lastRenderedPageBreak/>
              <w:t>-</w:t>
            </w: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 xml:space="preserve">Администрация Песчанокопского </w:t>
            </w:r>
            <w:r>
              <w:lastRenderedPageBreak/>
              <w:t>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lastRenderedPageBreak/>
              <w:t>57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61-61-36/018/2007-536,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3300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Почтовая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-</w:t>
            </w: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58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61-61-36/015/2007-843,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90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Резенькова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-</w:t>
            </w: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59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61-61-36/018/2007-498,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540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Ростовская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-</w:t>
            </w: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60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61-61-36/018/2007-500,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1800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Садовая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-</w:t>
            </w: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61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61-61-36/015/2007-850,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1846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Семендяе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-</w:t>
            </w: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62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номер 61-61-36/018/2007-494,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488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Смирнова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-</w:t>
            </w: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 xml:space="preserve">Администрация Песчанокопского сельского </w:t>
            </w:r>
            <w:r>
              <w:lastRenderedPageBreak/>
              <w:t>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lastRenderedPageBreak/>
              <w:t>63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61-61-36/018/2007-538,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488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Советская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-</w:t>
            </w: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64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61-61-36/018/2007-496,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736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Спортивная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-</w:t>
            </w: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65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61-61-36/018/2007-534,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420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пер. Харьковский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  <w:jc w:val="center"/>
            </w:pPr>
            <w:r>
              <w:t>66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61-61-36/018/2007-535,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400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Чапаева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pStyle w:val="ConsPlusNormal"/>
              <w:snapToGrid w:val="0"/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61-61-36/015/2007-760,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1280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Школьная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36/018/2007-605,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1010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Энгельса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69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61-61-36/018/2007-604,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2866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Энгельса до пос.Экспериментальный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61-61-36/018/2007-606,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4452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Энгельса до пер.Харьковский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61-61-36/018/2007-610,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1100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Новая П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лестина, ул. Береговая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61-61-36/018/2007-611,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2100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Новая П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лестина, ул. Заречная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Водопроводные сети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кадастр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</w:rPr>
              <w:t>(условный) номер 61:30:0000000:0:29,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350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им. Г.В. Алисова,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ма № 1-26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Водопроводные сети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кадастр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</w:rPr>
              <w:t>(условный) номер 61:30:0000000:0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:28,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1400 м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им. Г.В. Алисова, 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ма № 27-120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Наружные сети водопровода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кадастровый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(условный) 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мер 61:30:0010118:0:5, протяженн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стью 300 м.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Локомоти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Водопрово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сети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61:30:0000000:0:30,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1200 м.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Пономарева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Водопрово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сети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61:30:0010120:0:23,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1200 м.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Крупской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Водопрово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сети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61:30:0010501:0:9, протяженн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стью 4100 м.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Терновой, ул. Ленина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Водопрово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сети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61:30:0000000:0:31,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1200 м.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Лермонтова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Водопрово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сети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61:30:0010141:0:7, протяженн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стью 400 м.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Средняя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Сооружение коммунального хозяйства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61:30:0000000:2651,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2500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К. Маркса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 xml:space="preserve">Администрация Песчанокопского сельского </w:t>
            </w:r>
            <w:r>
              <w:lastRenderedPageBreak/>
              <w:t>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Сооружение коммунального хозяйства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61:30:0010113:1099,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200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Суворова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Сооружение коммунального хозяйства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61:30:0010109:863,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30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Ленина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Сооружение коммунального хозяйства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61:30:0010102:237,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5000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пос.Экспериментальный)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Сооружение коммунального хозяйства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61:30:0000000:2652,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80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Московская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Водопрово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сети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61:30:0010109:887,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800 м.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им. Маршала Г.К.  Жукова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Водопрово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сети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61:30:0000000:2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721,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350 м.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Кирова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Водопрово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сети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61:30:0010122:324,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150 м.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пер. Рыбацкий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Водопрово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сети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61:30:0010113:1104,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170 м.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пер. Мелиорати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Водопрово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сети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61:30:0000000:2718,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650 м.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Москва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Водопрово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сети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61:30:0010117:1454,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500 м.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Гагарина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Водопрово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сети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61:30:0010131:1400,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300 м.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Симиренко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Водопрово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сети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61:30:0000000:2717,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400 м.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пер.Красноармейский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Водопрово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сети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61:30:0010112:6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96,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480 м.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Чехова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Водопрово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сети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61:30:0000000:2720,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1000 м.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Пролета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ская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Водопрово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сети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61:30:0000000:2719,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1800 м.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Ленингра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ская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Водопрово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сети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61:30:0010123:686,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100 м.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пер. Победа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Водопрово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сети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61:30:0010131:401,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1350 м.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Лесовская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Водопрово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сети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61:30:0000000:2715,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268 м.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Высоцкого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Водопрово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сети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61:30:0000000:2714,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200 м.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пер. Мирный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Водопрово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сети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61:30:0000000:2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716,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1300 м.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Азовская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102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Водопрово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сети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61:30:0010118:166,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300 м.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Сигнальная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Водопрово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сети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61:30:0010118:167,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360 м.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Шолохова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Водопрово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сети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61:30:0010111:1423,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360 м.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Ломоносова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Водопрово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сети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61:30:0010111:1422,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300 м.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Социалист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ческая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Водопрово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ные сети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61:30:0010128:310,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230 м.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Степная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Пешеходная дорожка,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61:30:0010142:319,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500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Ленская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Пешеходная дорожка,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61:30:0010124:1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033,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650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Школьная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109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Пешеходная дорожка,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61:30:0010125:445,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570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Первома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ская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Пешеходная дорожка,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61:30:0010123:703,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170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пер. Победа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дорожка,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61:30:0010124:1032,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прот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женностью 680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Колхозная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Пешеходная дорожка,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61:30:0000000:2767,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845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Д.Бедного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Пешеходная дорожка,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61:30:0000000:2766,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720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Пролета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ская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</w:pPr>
            <w:r>
              <w:t>114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Пешеходная дорожка,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61:30:0010112:711,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350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Ломоносова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</w:pPr>
            <w:r>
              <w:t>115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Пешеходная дорожка,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61:30:0010110:1208,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1700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Кооперати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</w:pPr>
            <w:r>
              <w:lastRenderedPageBreak/>
              <w:t>116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Пешеходная дорожка,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61:30:0010141:460,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550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Молодежная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</w:pPr>
            <w:r>
              <w:t>117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Пешеходная дорожка,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61:30:0000000:2680,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1600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Красная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грунт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вая,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кадастр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(условный) номер 61:30:0000000:2677, </w:t>
            </w:r>
            <w:r>
              <w:rPr>
                <w:sz w:val="28"/>
                <w:szCs w:val="28"/>
              </w:rPr>
              <w:t xml:space="preserve"> 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7473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Солда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ский, ул. 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нина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асфал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тобетонная,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61:30:0000000:2682,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3800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Почтовая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Пешеходная дорожка,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61:30:0000000:2679, 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4000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Калинина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асфал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тобетонная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61:30:0000000:2681,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2700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Калинина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щеб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ночная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кадас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ровый </w:t>
            </w:r>
            <w:r>
              <w:rPr>
                <w:rFonts w:ascii="Times New Roman" w:hAnsi="Times New Roman"/>
                <w:sz w:val="28"/>
                <w:szCs w:val="28"/>
              </w:rPr>
              <w:t>(усло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ный) номер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61:30:0000000:2673,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700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Колхозная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123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Пешеходная дорожка,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61:30:0000000:2676,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прот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женностью 2560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Бабина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щеб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ночная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кадас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ровый </w:t>
            </w:r>
            <w:r>
              <w:rPr>
                <w:rFonts w:ascii="Times New Roman" w:hAnsi="Times New Roman"/>
                <w:sz w:val="28"/>
                <w:szCs w:val="28"/>
              </w:rPr>
              <w:t>(усло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ный) номер 61:30:0000000:2674,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2685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Бабина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щеб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ночная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кадас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ровый </w:t>
            </w:r>
            <w:r>
              <w:rPr>
                <w:rFonts w:ascii="Times New Roman" w:hAnsi="Times New Roman"/>
                <w:sz w:val="28"/>
                <w:szCs w:val="28"/>
              </w:rPr>
              <w:t>(усло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ный) номер 61:30:0000000:2675,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1175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Пролета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ская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грунт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вая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кадастр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(условный) номер 61:30:0000000:2678,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2200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Красная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61:30:0000000:2650,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665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пер. Больничный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61:30:0000000:2644,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880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Ростовская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</w:t>
            </w:r>
            <w:r>
              <w:rPr>
                <w:sz w:val="28"/>
                <w:szCs w:val="28"/>
              </w:rPr>
              <w:lastRenderedPageBreak/>
              <w:t xml:space="preserve">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61:30:0000000:2646,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780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копское, ул. Ростовская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 xml:space="preserve">Администрация </w:t>
            </w:r>
            <w:r>
              <w:lastRenderedPageBreak/>
              <w:t>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130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61:30:0000000:2645,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1260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М.Горького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61:30:0000000:2642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910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М.Горького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61:30:0000000:2643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1250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Азовская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61:30:0000000:2640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1050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Донская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61:30:0000000:2641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1390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Донская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</w:t>
            </w:r>
            <w:r>
              <w:rPr>
                <w:sz w:val="28"/>
                <w:szCs w:val="28"/>
              </w:rPr>
              <w:lastRenderedPageBreak/>
              <w:t xml:space="preserve">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61:30:0010117:1438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680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копское, ул.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Советская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 xml:space="preserve">Администрация Песчанокопского </w:t>
            </w:r>
            <w:r>
              <w:lastRenderedPageBreak/>
              <w:t>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136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61:30:0010117:1439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610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Советская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61:30:0010139:262 </w:t>
            </w:r>
            <w:r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стью 775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Семендяе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61:30:0000000:2466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2280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Семендяе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61:30:0000000:2467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200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Семендяе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61:30:0000000:2470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2440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Народная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61:30:0000000:2472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2430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Народная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 xml:space="preserve">Администрация Песчанокопского сельского </w:t>
            </w:r>
            <w:r>
              <w:lastRenderedPageBreak/>
              <w:t>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142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61:30:0000000:2465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ностью1020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пл. Павших Бо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цов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61:30:0010139:263 </w:t>
            </w:r>
            <w:r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стью 550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пл. Павших Бо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цов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61:30:0000000:2473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1400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пл. Павших Бо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цов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61:30:0000000:2469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1180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Пономарева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61:30:0000000:2471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1150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Пономарева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ловный) номер 61:30:0010135:226 </w:t>
            </w:r>
            <w:r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стью 600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Октябрьская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148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61:30:0000000:2468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950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Октябрьская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61:30:0000000:2420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1920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Суворова (нечетная сторона)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61:30:0000000:2422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970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Суворова (четная ст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рона)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61:30:0000000:2419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1690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копское, ул. Суворова 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61:30:0010113:985 </w:t>
            </w:r>
            <w:r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стью 570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Чапаева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61:30:0010113:986 </w:t>
            </w:r>
            <w:r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стью 550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Чапаева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154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61:30:0000000:2417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2800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Орджон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кидзе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асфал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тобетонная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61:30:0000000:2394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2900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Орджон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кидзе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61:30:0000000:2418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1060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имени Г.В.Алисова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асфал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тобетонная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61:30:0000000:2396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0,42 км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имени Г.В.Алисова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грунт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вая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кадастр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</w:rPr>
              <w:t>(условный) номер 61:30:0000000:2395</w:t>
            </w:r>
            <w:r>
              <w:rPr>
                <w:sz w:val="28"/>
                <w:szCs w:val="28"/>
              </w:rPr>
              <w:t xml:space="preserve"> 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0,92 км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имени Г.В.Алисова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61:30:0000000:2421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6300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Энгельса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щеб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 xml:space="preserve">ночная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кадас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ровый </w:t>
            </w:r>
            <w:r>
              <w:rPr>
                <w:rFonts w:ascii="Times New Roman" w:hAnsi="Times New Roman"/>
                <w:sz w:val="28"/>
                <w:szCs w:val="28"/>
              </w:rPr>
              <w:t>(усло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ный) номер 61:30:0000000:2393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0,64 км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копское, имени Г.В.Алисова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 xml:space="preserve">Администрация </w:t>
            </w:r>
            <w:r>
              <w:lastRenderedPageBreak/>
              <w:t>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161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асфал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тобетонная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61:30:0000000:2393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6,4 км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Энгельса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асфал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тобетонная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61:30:0000000:2393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1930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Энергетиков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61:30:0010112:2622 </w:t>
            </w:r>
            <w:r>
              <w:rPr>
                <w:sz w:val="28"/>
                <w:szCs w:val="28"/>
              </w:rPr>
              <w:t>протяже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ностью 650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Мичурина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61:30:0010112:623 </w:t>
            </w:r>
            <w:r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стью 830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Мичурина (от пер. А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рокорм до ул.Ленина)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Пешеходная дорожка,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61:30:0000000:2398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протяже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ностью 1290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Мичурина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ловный) номер 61:30:0010112:6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24 </w:t>
            </w:r>
            <w:r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стью 650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Чехова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167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Сооружение дорожного транспорта,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дастровый </w:t>
            </w:r>
            <w:r>
              <w:rPr>
                <w:rFonts w:ascii="Times New Roman" w:hAnsi="Times New Roman"/>
                <w:sz w:val="28"/>
                <w:szCs w:val="28"/>
              </w:rPr>
              <w:t>(у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ловный) номер 61:30:0010112:625 </w:t>
            </w:r>
            <w:r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стью 640 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Чехова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2344"/>
        </w:trPr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 щеб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ночная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кадас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ровый </w:t>
            </w:r>
            <w:r>
              <w:rPr>
                <w:rFonts w:ascii="Times New Roman" w:hAnsi="Times New Roman"/>
                <w:sz w:val="28"/>
                <w:szCs w:val="28"/>
              </w:rPr>
              <w:t>(усло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ный) номер 61:30:0000000:086 </w:t>
            </w:r>
            <w:r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стью 1453 км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Лесовская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469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Красный уг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лок,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кадастр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номер 61-61-36/031/2008-313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Ленина, 114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93,1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502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Водокачка</w:t>
            </w:r>
          </w:p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кадастровый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мер 61-61-36/031/2008-311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Ленина, 114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418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</w:t>
            </w:r>
          </w:p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кадастровый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мер 61-61-36/031/2008-317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Ленина, 114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52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1657"/>
        </w:trPr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Гараж </w:t>
            </w:r>
          </w:p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кадастровый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(условный)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мер 61-61-36/031/2008-319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Ленина, 114</w:t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1155"/>
        </w:trPr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21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Памятник В.И.Ленину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10 м. на восток от пл. Лен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на, д.1</w:t>
            </w:r>
          </w:p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6B32" w:rsidRDefault="00196B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18,4</w:t>
            </w:r>
          </w:p>
          <w:p w:rsidR="00196B32" w:rsidRDefault="00196B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471"/>
        </w:trPr>
        <w:tc>
          <w:tcPr>
            <w:tcW w:w="9322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Движимое имущество</w:t>
            </w:r>
          </w:p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</w:tr>
      <w:tr w:rsidR="00196B32" w:rsidTr="00196B32">
        <w:trPr>
          <w:trHeight w:val="1390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ГАЗ-3307, год выпуска 1994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604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техпомощи, год выпуска 1987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1351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Жигули  ВАЗ-21043, год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пуска 2000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469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Жигули  ВАЗ-210430, год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пуска 2003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652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Сварочный а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регат, год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пуска 2003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999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зель, год выпу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ка 1997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536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КУН, год выпуска 2003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518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Токарный 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нок, год выпуска 1967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586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мАЗ, год выпу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ка 2002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569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Автокран МАЗ год выпуска 2002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854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Прицеп год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пуска 2002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569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Экскаватор ЭО-2101, год выпу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ка 2002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1125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185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МТЗ-82, год выпуска 2002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435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Поливомоечное оборудование, год выпуска 2002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519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МТЗ-80, год выпуска 1990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653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Автогрейдер ДЗ-122 Б-7,   год выпуска 2005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502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ДТ-75 ДЕРС 2, год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пуска 2005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718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Машина вак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умная КО-503 В год выпуска 2004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402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Универсально-промышленный колесный тра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тор ЛТЗ-60 АБ год выпуска 2005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502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ЛТЗ-60, год выпуска 2005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536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Экскаватор ЭО-2626 (МТЗ-821), год выпуска 1932006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1641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Погрузчик фронтальный пневмоколесный ЗТм-2, год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пуска 2005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620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 3309 КО 440 (мусоровоз)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653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196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Передвижной источник эле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троснабжения для объект. те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лоснаб. марки ЭД-50С Т400-1РПМ11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653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 3309 Г6 ОПА 3309 (Ци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терна)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1343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Машина вак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умная КО-503 В-2, год выпуска 2013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502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Прицеп тра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торный 2ПТС-4-887Б, год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пуска 1988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569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 454 Машина коммунальная щетка для тра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тора МТЗ и Т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454, год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пуска 2011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536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КО-2Л Комм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нальный отвал КО-2 на ЛТЗ год выпуска 2011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435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УАЗ-220695-04, год выпуска 2011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2260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  <w:lang w:val="en-US"/>
              </w:rPr>
              <w:t>CHEVROLET</w:t>
            </w:r>
            <w:r w:rsidRPr="003244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LACETTI</w:t>
            </w:r>
            <w:r w:rsidRPr="003244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лый/белый </w:t>
            </w:r>
            <w:r>
              <w:rPr>
                <w:sz w:val="28"/>
                <w:szCs w:val="28"/>
                <w:lang w:val="en-US"/>
              </w:rPr>
              <w:t>VIN</w:t>
            </w:r>
            <w:r w:rsidRPr="003244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XUUNF</w:t>
            </w:r>
            <w:r>
              <w:rPr>
                <w:sz w:val="28"/>
                <w:szCs w:val="28"/>
              </w:rPr>
              <w:t>356</w:t>
            </w:r>
            <w:r>
              <w:rPr>
                <w:sz w:val="28"/>
                <w:szCs w:val="28"/>
                <w:lang w:val="en-US"/>
              </w:rPr>
              <w:t>JC</w:t>
            </w:r>
            <w:r>
              <w:rPr>
                <w:sz w:val="28"/>
                <w:szCs w:val="28"/>
              </w:rPr>
              <w:t>0031328, год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пуска 2013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552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Косилка рото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ная КРН-2.1 Б, год выпуска 2014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503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ГАЗ 33073, год выпуска 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485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206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Газонокосилка  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 xml:space="preserve">152 </w:t>
            </w:r>
            <w:r>
              <w:rPr>
                <w:sz w:val="28"/>
                <w:szCs w:val="28"/>
                <w:lang w:val="en-US"/>
              </w:rPr>
              <w:t>SV</w:t>
            </w:r>
            <w:r>
              <w:rPr>
                <w:sz w:val="28"/>
                <w:szCs w:val="28"/>
              </w:rPr>
              <w:t>, год выпуска 2010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1293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охра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телевид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ния, год выпуска 2012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519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Мойка высокого давления </w:t>
            </w:r>
            <w:r>
              <w:rPr>
                <w:sz w:val="28"/>
                <w:szCs w:val="28"/>
                <w:lang w:val="en-US"/>
              </w:rPr>
              <w:t>Stihl</w:t>
            </w:r>
            <w:r w:rsidRPr="00196B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</w:t>
            </w:r>
            <w:r>
              <w:rPr>
                <w:sz w:val="28"/>
                <w:szCs w:val="28"/>
              </w:rPr>
              <w:t xml:space="preserve"> 108, год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пуска 2012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820"/>
        </w:trPr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Прицеп тра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торный 2ПТС-4-887Б, год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пуска 1986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ConsPlusNormal"/>
              <w:snapToGrid w:val="0"/>
            </w:pPr>
            <w:r>
              <w:t>Администрация Песчанокопского сельского поселения</w:t>
            </w:r>
          </w:p>
        </w:tc>
      </w:tr>
      <w:tr w:rsidR="00196B32" w:rsidTr="00196B32">
        <w:trPr>
          <w:trHeight w:val="636"/>
        </w:trPr>
        <w:tc>
          <w:tcPr>
            <w:tcW w:w="9322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Юридические лица</w:t>
            </w:r>
          </w:p>
        </w:tc>
      </w:tr>
      <w:tr w:rsidR="00196B32" w:rsidTr="00196B32">
        <w:tc>
          <w:tcPr>
            <w:tcW w:w="81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a6"/>
              <w:tabs>
                <w:tab w:val="left" w:pos="5670"/>
                <w:tab w:val="left" w:pos="8364"/>
              </w:tabs>
              <w:ind w:right="-2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pStyle w:val="a6"/>
              <w:tabs>
                <w:tab w:val="left" w:pos="5670"/>
                <w:tab w:val="left" w:pos="8364"/>
              </w:tabs>
              <w:ind w:right="-2"/>
              <w:rPr>
                <w:sz w:val="28"/>
              </w:rPr>
            </w:pPr>
            <w:r>
              <w:rPr>
                <w:sz w:val="28"/>
              </w:rPr>
              <w:t>МУП «Песчанокопского сельского поселения»</w:t>
            </w:r>
          </w:p>
        </w:tc>
        <w:tc>
          <w:tcPr>
            <w:tcW w:w="1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B32" w:rsidRDefault="00196B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Песчан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копское, ул. Ленина, № 114</w:t>
            </w:r>
          </w:p>
        </w:tc>
        <w:tc>
          <w:tcPr>
            <w:tcW w:w="21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pStyle w:val="a6"/>
              <w:tabs>
                <w:tab w:val="left" w:pos="5670"/>
                <w:tab w:val="left" w:pos="8364"/>
              </w:tabs>
              <w:ind w:right="-2"/>
              <w:rPr>
                <w:sz w:val="28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B32" w:rsidRDefault="00196B32">
            <w:pPr>
              <w:pStyle w:val="a6"/>
              <w:tabs>
                <w:tab w:val="left" w:pos="5670"/>
                <w:tab w:val="left" w:pos="8364"/>
              </w:tabs>
              <w:ind w:right="-2"/>
              <w:rPr>
                <w:sz w:val="28"/>
              </w:rPr>
            </w:pPr>
          </w:p>
        </w:tc>
      </w:tr>
    </w:tbl>
    <w:p w:rsidR="00196B32" w:rsidRDefault="00196B32" w:rsidP="00196B32">
      <w:pPr>
        <w:pStyle w:val="a6"/>
        <w:tabs>
          <w:tab w:val="left" w:pos="5670"/>
          <w:tab w:val="left" w:pos="8364"/>
        </w:tabs>
        <w:ind w:right="-2"/>
        <w:rPr>
          <w:sz w:val="28"/>
        </w:rPr>
      </w:pPr>
    </w:p>
    <w:p w:rsidR="002569F7" w:rsidRDefault="002569F7" w:rsidP="00196B32">
      <w:pPr>
        <w:pStyle w:val="a6"/>
        <w:tabs>
          <w:tab w:val="left" w:pos="4303"/>
        </w:tabs>
        <w:ind w:right="-2"/>
        <w:rPr>
          <w:sz w:val="28"/>
        </w:rPr>
      </w:pPr>
    </w:p>
    <w:p w:rsidR="004C4342" w:rsidRPr="004C4342" w:rsidRDefault="002569F7" w:rsidP="004C4342">
      <w:pPr>
        <w:pStyle w:val="a6"/>
        <w:tabs>
          <w:tab w:val="left" w:pos="5670"/>
          <w:tab w:val="left" w:pos="8364"/>
        </w:tabs>
        <w:ind w:right="-2"/>
        <w:rPr>
          <w:szCs w:val="28"/>
        </w:rPr>
      </w:pPr>
      <w:r>
        <w:rPr>
          <w:sz w:val="28"/>
        </w:rPr>
        <w:t xml:space="preserve">       </w:t>
      </w:r>
      <w:r w:rsidR="004C4342">
        <w:rPr>
          <w:b/>
          <w:sz w:val="28"/>
          <w:szCs w:val="28"/>
        </w:rPr>
        <w:t>Статья 2</w:t>
      </w:r>
    </w:p>
    <w:p w:rsidR="004C4342" w:rsidRDefault="004C4342" w:rsidP="004C43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на имущество, передаваемое в  соответствии с  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щим Областным законом, возникает со дня подписания передаточного акта о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тии имущества в муниципальную собственность, но не ранее          1 января 2017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да.</w:t>
      </w:r>
    </w:p>
    <w:p w:rsidR="004C4342" w:rsidRDefault="004C4342" w:rsidP="004C43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Статья 3</w:t>
      </w:r>
    </w:p>
    <w:p w:rsidR="004C4342" w:rsidRDefault="004C4342" w:rsidP="004C43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Настоящий Областной закон вступает в силу со дня его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кования.</w:t>
      </w:r>
    </w:p>
    <w:tbl>
      <w:tblPr>
        <w:tblW w:w="0" w:type="auto"/>
        <w:tblLayout w:type="fixed"/>
        <w:tblLook w:val="0000"/>
      </w:tblPr>
      <w:tblGrid>
        <w:gridCol w:w="5124"/>
        <w:gridCol w:w="4524"/>
      </w:tblGrid>
      <w:tr w:rsidR="004C4342" w:rsidTr="00907BD5">
        <w:tc>
          <w:tcPr>
            <w:tcW w:w="5124" w:type="dxa"/>
          </w:tcPr>
          <w:p w:rsidR="004C4342" w:rsidRDefault="004C4342" w:rsidP="00907BD5">
            <w:pPr>
              <w:snapToGrid w:val="0"/>
              <w:rPr>
                <w:sz w:val="28"/>
                <w:szCs w:val="28"/>
              </w:rPr>
            </w:pPr>
          </w:p>
          <w:p w:rsidR="004C4342" w:rsidRDefault="004C4342" w:rsidP="00907BD5">
            <w:pPr>
              <w:rPr>
                <w:sz w:val="28"/>
                <w:szCs w:val="28"/>
              </w:rPr>
            </w:pPr>
          </w:p>
          <w:p w:rsidR="004C4342" w:rsidRDefault="004C4342" w:rsidP="00907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4C4342" w:rsidRDefault="004C4342" w:rsidP="00907BD5">
            <w:pPr>
              <w:snapToGrid w:val="0"/>
              <w:rPr>
                <w:sz w:val="28"/>
                <w:szCs w:val="28"/>
              </w:rPr>
            </w:pPr>
          </w:p>
          <w:p w:rsidR="004C4342" w:rsidRDefault="004C4342" w:rsidP="00907B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4C4342" w:rsidRDefault="004C4342" w:rsidP="00907B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Голубев</w:t>
            </w:r>
          </w:p>
        </w:tc>
      </w:tr>
    </w:tbl>
    <w:p w:rsidR="004C4342" w:rsidRDefault="004C4342" w:rsidP="004C4342">
      <w:pPr>
        <w:jc w:val="both"/>
      </w:pPr>
    </w:p>
    <w:p w:rsidR="00620988" w:rsidRDefault="00620988" w:rsidP="004C4342">
      <w:pPr>
        <w:jc w:val="both"/>
        <w:rPr>
          <w:sz w:val="28"/>
          <w:szCs w:val="28"/>
        </w:rPr>
      </w:pPr>
    </w:p>
    <w:p w:rsidR="004C4342" w:rsidRDefault="004C4342" w:rsidP="004C434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Песчанокопского</w:t>
      </w:r>
    </w:p>
    <w:p w:rsidR="004C4342" w:rsidRPr="004C4342" w:rsidRDefault="004C4342" w:rsidP="004C434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Ю.Г.Алисов</w:t>
      </w:r>
    </w:p>
    <w:p w:rsidR="004C4342" w:rsidRDefault="004C4342" w:rsidP="004C4342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674"/>
      </w:tblGrid>
      <w:tr w:rsidR="004C4342" w:rsidTr="00907BD5">
        <w:trPr>
          <w:trHeight w:val="1094"/>
        </w:trPr>
        <w:tc>
          <w:tcPr>
            <w:tcW w:w="9674" w:type="dxa"/>
          </w:tcPr>
          <w:p w:rsidR="004C4342" w:rsidRDefault="004C4342" w:rsidP="00907BD5">
            <w:pPr>
              <w:rPr>
                <w:sz w:val="18"/>
                <w:szCs w:val="18"/>
              </w:rPr>
            </w:pPr>
          </w:p>
        </w:tc>
      </w:tr>
    </w:tbl>
    <w:p w:rsidR="00D94240" w:rsidRDefault="00D94240" w:rsidP="007C1D02">
      <w:pPr>
        <w:pStyle w:val="a6"/>
        <w:tabs>
          <w:tab w:val="left" w:pos="4536"/>
        </w:tabs>
        <w:ind w:right="3967"/>
        <w:jc w:val="both"/>
      </w:pPr>
    </w:p>
    <w:sectPr w:rsidR="00D94240" w:rsidSect="009319B7">
      <w:pgSz w:w="11906" w:h="16838"/>
      <w:pgMar w:top="142" w:right="566" w:bottom="761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8FE" w:rsidRDefault="003868FE" w:rsidP="00DB5F7E">
      <w:r>
        <w:separator/>
      </w:r>
    </w:p>
  </w:endnote>
  <w:endnote w:type="continuationSeparator" w:id="1">
    <w:p w:rsidR="003868FE" w:rsidRDefault="003868FE" w:rsidP="00DB5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76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8FE" w:rsidRDefault="003868FE" w:rsidP="00DB5F7E">
      <w:r>
        <w:separator/>
      </w:r>
    </w:p>
  </w:footnote>
  <w:footnote w:type="continuationSeparator" w:id="1">
    <w:p w:rsidR="003868FE" w:rsidRDefault="003868FE" w:rsidP="00DB5F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7449"/>
    <w:multiLevelType w:val="hybridMultilevel"/>
    <w:tmpl w:val="8AE26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76228B"/>
    <w:multiLevelType w:val="hybridMultilevel"/>
    <w:tmpl w:val="B9686CE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autoHyphenation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F94"/>
    <w:rsid w:val="000070D7"/>
    <w:rsid w:val="0002373D"/>
    <w:rsid w:val="00093645"/>
    <w:rsid w:val="000C10C8"/>
    <w:rsid w:val="000C6C76"/>
    <w:rsid w:val="000F1F24"/>
    <w:rsid w:val="00130D26"/>
    <w:rsid w:val="00196B32"/>
    <w:rsid w:val="001C3D9E"/>
    <w:rsid w:val="002119A3"/>
    <w:rsid w:val="0021695A"/>
    <w:rsid w:val="00220389"/>
    <w:rsid w:val="00225DC9"/>
    <w:rsid w:val="002324AE"/>
    <w:rsid w:val="002569F7"/>
    <w:rsid w:val="002611CF"/>
    <w:rsid w:val="00276CB2"/>
    <w:rsid w:val="002B0AB8"/>
    <w:rsid w:val="002C1CBF"/>
    <w:rsid w:val="002D3D1A"/>
    <w:rsid w:val="002E00FF"/>
    <w:rsid w:val="002E4700"/>
    <w:rsid w:val="002E5079"/>
    <w:rsid w:val="002E5B05"/>
    <w:rsid w:val="00305464"/>
    <w:rsid w:val="00305FB0"/>
    <w:rsid w:val="003122A1"/>
    <w:rsid w:val="00324407"/>
    <w:rsid w:val="00366A51"/>
    <w:rsid w:val="00366F94"/>
    <w:rsid w:val="003868FE"/>
    <w:rsid w:val="003E72F3"/>
    <w:rsid w:val="00412658"/>
    <w:rsid w:val="00496410"/>
    <w:rsid w:val="004C4342"/>
    <w:rsid w:val="004D0EC2"/>
    <w:rsid w:val="004E37B4"/>
    <w:rsid w:val="004E6CCD"/>
    <w:rsid w:val="005138EF"/>
    <w:rsid w:val="00521DB3"/>
    <w:rsid w:val="00592ED4"/>
    <w:rsid w:val="005B2276"/>
    <w:rsid w:val="005D2274"/>
    <w:rsid w:val="005D4FB5"/>
    <w:rsid w:val="005F4C42"/>
    <w:rsid w:val="00603BFE"/>
    <w:rsid w:val="00611113"/>
    <w:rsid w:val="00620988"/>
    <w:rsid w:val="00620CE9"/>
    <w:rsid w:val="006816F2"/>
    <w:rsid w:val="00683EB1"/>
    <w:rsid w:val="006875CE"/>
    <w:rsid w:val="006C6DAE"/>
    <w:rsid w:val="006C7ABA"/>
    <w:rsid w:val="006F0D7E"/>
    <w:rsid w:val="00732978"/>
    <w:rsid w:val="00781A73"/>
    <w:rsid w:val="007C1D02"/>
    <w:rsid w:val="007C5AB3"/>
    <w:rsid w:val="007D1799"/>
    <w:rsid w:val="007D2914"/>
    <w:rsid w:val="007D305E"/>
    <w:rsid w:val="007F0883"/>
    <w:rsid w:val="0080358F"/>
    <w:rsid w:val="00824FDC"/>
    <w:rsid w:val="008315E7"/>
    <w:rsid w:val="00840329"/>
    <w:rsid w:val="008F30DA"/>
    <w:rsid w:val="00906162"/>
    <w:rsid w:val="0091630C"/>
    <w:rsid w:val="009319B7"/>
    <w:rsid w:val="0094779A"/>
    <w:rsid w:val="00990FE6"/>
    <w:rsid w:val="009E075A"/>
    <w:rsid w:val="00A80E68"/>
    <w:rsid w:val="00A928F4"/>
    <w:rsid w:val="00AB4B16"/>
    <w:rsid w:val="00AD4E1C"/>
    <w:rsid w:val="00AE4E34"/>
    <w:rsid w:val="00AE6ED4"/>
    <w:rsid w:val="00B75927"/>
    <w:rsid w:val="00B827DC"/>
    <w:rsid w:val="00BA57C2"/>
    <w:rsid w:val="00BC6DE3"/>
    <w:rsid w:val="00BE08E0"/>
    <w:rsid w:val="00BF4F4A"/>
    <w:rsid w:val="00C30DA4"/>
    <w:rsid w:val="00C34CD1"/>
    <w:rsid w:val="00C92A17"/>
    <w:rsid w:val="00CB7216"/>
    <w:rsid w:val="00D16A60"/>
    <w:rsid w:val="00D27D5E"/>
    <w:rsid w:val="00D74A66"/>
    <w:rsid w:val="00D92734"/>
    <w:rsid w:val="00D94240"/>
    <w:rsid w:val="00D97FC2"/>
    <w:rsid w:val="00DA31CF"/>
    <w:rsid w:val="00DB5F7E"/>
    <w:rsid w:val="00DD5B84"/>
    <w:rsid w:val="00E405F0"/>
    <w:rsid w:val="00E44DC1"/>
    <w:rsid w:val="00E51638"/>
    <w:rsid w:val="00E70BC2"/>
    <w:rsid w:val="00E852EF"/>
    <w:rsid w:val="00E95B2D"/>
    <w:rsid w:val="00EB55A0"/>
    <w:rsid w:val="00EE3E61"/>
    <w:rsid w:val="00F408C0"/>
    <w:rsid w:val="00F40D9B"/>
    <w:rsid w:val="00F516F0"/>
    <w:rsid w:val="00F82076"/>
    <w:rsid w:val="00FA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6F94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366F9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683EB1"/>
    <w:rPr>
      <w:vertAlign w:val="superscript"/>
    </w:rPr>
  </w:style>
  <w:style w:type="paragraph" w:styleId="a4">
    <w:name w:val="Title"/>
    <w:basedOn w:val="a"/>
    <w:link w:val="a5"/>
    <w:qFormat/>
    <w:rsid w:val="00366F94"/>
    <w:pPr>
      <w:jc w:val="center"/>
    </w:pPr>
    <w:rPr>
      <w:b/>
      <w:sz w:val="32"/>
    </w:rPr>
  </w:style>
  <w:style w:type="paragraph" w:customStyle="1" w:styleId="Style17">
    <w:name w:val="Style17"/>
    <w:basedOn w:val="a"/>
    <w:rsid w:val="00366F94"/>
    <w:pPr>
      <w:widowControl w:val="0"/>
      <w:overflowPunct/>
      <w:textAlignment w:val="auto"/>
    </w:pPr>
    <w:rPr>
      <w:rFonts w:ascii="Times New Roman" w:hAnsi="Times New Roman"/>
      <w:sz w:val="24"/>
      <w:szCs w:val="24"/>
    </w:rPr>
  </w:style>
  <w:style w:type="character" w:customStyle="1" w:styleId="FontStyle70">
    <w:name w:val="Font Style70"/>
    <w:basedOn w:val="a0"/>
    <w:rsid w:val="00366F94"/>
    <w:rPr>
      <w:rFonts w:ascii="Times New Roman" w:hAnsi="Times New Roman" w:cs="Times New Roman"/>
      <w:sz w:val="24"/>
      <w:szCs w:val="24"/>
    </w:rPr>
  </w:style>
  <w:style w:type="paragraph" w:styleId="a6">
    <w:name w:val="No Spacing"/>
    <w:qFormat/>
    <w:rsid w:val="00366F94"/>
    <w:pPr>
      <w:suppressAutoHyphens/>
    </w:pPr>
    <w:rPr>
      <w:rFonts w:eastAsia="Arial"/>
      <w:sz w:val="24"/>
      <w:szCs w:val="24"/>
      <w:lang w:eastAsia="ar-SA"/>
    </w:rPr>
  </w:style>
  <w:style w:type="paragraph" w:styleId="a7">
    <w:name w:val="List Paragraph"/>
    <w:basedOn w:val="a"/>
    <w:qFormat/>
    <w:rsid w:val="007C1D02"/>
    <w:pPr>
      <w:suppressAutoHyphens/>
      <w:overflowPunct/>
      <w:autoSpaceDE/>
      <w:autoSpaceDN/>
      <w:adjustRightInd/>
      <w:ind w:left="708"/>
      <w:textAlignment w:val="auto"/>
    </w:pPr>
    <w:rPr>
      <w:rFonts w:ascii="Times New Roman" w:hAnsi="Times New Roman"/>
      <w:lang w:eastAsia="ar-SA"/>
    </w:rPr>
  </w:style>
  <w:style w:type="paragraph" w:customStyle="1" w:styleId="11">
    <w:name w:val="Без интервала1"/>
    <w:rsid w:val="007C1D02"/>
    <w:pPr>
      <w:widowControl w:val="0"/>
      <w:suppressAutoHyphens/>
      <w:spacing w:after="200" w:line="276" w:lineRule="auto"/>
    </w:pPr>
    <w:rPr>
      <w:rFonts w:ascii="Calibri" w:eastAsia="SimSun" w:hAnsi="Calibri" w:cs="font76"/>
      <w:kern w:val="1"/>
      <w:sz w:val="22"/>
      <w:szCs w:val="22"/>
      <w:lang w:eastAsia="ar-SA"/>
    </w:rPr>
  </w:style>
  <w:style w:type="character" w:customStyle="1" w:styleId="a5">
    <w:name w:val="Название Знак"/>
    <w:basedOn w:val="a0"/>
    <w:link w:val="a4"/>
    <w:rsid w:val="00F82076"/>
    <w:rPr>
      <w:rFonts w:ascii="Times New Roman CYR" w:hAnsi="Times New Roman CYR"/>
      <w:b/>
      <w:sz w:val="32"/>
    </w:rPr>
  </w:style>
  <w:style w:type="paragraph" w:styleId="a8">
    <w:name w:val="header"/>
    <w:basedOn w:val="a"/>
    <w:link w:val="a9"/>
    <w:rsid w:val="00DB5F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B5F7E"/>
    <w:rPr>
      <w:rFonts w:ascii="Times New Roman CYR" w:hAnsi="Times New Roman CYR"/>
    </w:rPr>
  </w:style>
  <w:style w:type="paragraph" w:styleId="aa">
    <w:name w:val="footer"/>
    <w:basedOn w:val="a"/>
    <w:link w:val="ab"/>
    <w:rsid w:val="00DB5F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B5F7E"/>
    <w:rPr>
      <w:rFonts w:ascii="Times New Roman CYR" w:hAnsi="Times New Roman CYR"/>
    </w:rPr>
  </w:style>
  <w:style w:type="paragraph" w:styleId="ac">
    <w:name w:val="Balloon Text"/>
    <w:basedOn w:val="a"/>
    <w:link w:val="ad"/>
    <w:rsid w:val="007D30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D305E"/>
    <w:rPr>
      <w:rFonts w:ascii="Tahoma" w:hAnsi="Tahoma" w:cs="Tahoma"/>
      <w:sz w:val="16"/>
      <w:szCs w:val="16"/>
    </w:rPr>
  </w:style>
  <w:style w:type="paragraph" w:styleId="ae">
    <w:name w:val="caption"/>
    <w:basedOn w:val="a"/>
    <w:next w:val="a"/>
    <w:unhideWhenUsed/>
    <w:qFormat/>
    <w:rsid w:val="002569F7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nsTitle">
    <w:name w:val="ConsTitle"/>
    <w:rsid w:val="00D16A60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D16A60"/>
    <w:pPr>
      <w:suppressAutoHyphens/>
      <w:autoSpaceDE w:val="0"/>
    </w:pPr>
    <w:rPr>
      <w:rFonts w:eastAsia="Arial"/>
      <w:sz w:val="28"/>
      <w:szCs w:val="28"/>
      <w:lang w:eastAsia="ar-SA"/>
    </w:rPr>
  </w:style>
  <w:style w:type="table" w:styleId="af">
    <w:name w:val="Table Grid"/>
    <w:basedOn w:val="a1"/>
    <w:rsid w:val="00C30D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96B32"/>
    <w:rPr>
      <w:rFonts w:ascii="Times New Roman CYR" w:hAnsi="Times New Roman CYR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33</Pages>
  <Words>6133</Words>
  <Characters>34963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Administracy</Company>
  <LinksUpToDate>false</LinksUpToDate>
  <CharactersWithSpaces>41014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Мелихова</dc:creator>
  <cp:keywords/>
  <dc:description/>
  <cp:lastModifiedBy>Admin</cp:lastModifiedBy>
  <cp:revision>16</cp:revision>
  <cp:lastPrinted>2015-11-24T09:15:00Z</cp:lastPrinted>
  <dcterms:created xsi:type="dcterms:W3CDTF">2016-06-17T08:37:00Z</dcterms:created>
  <dcterms:modified xsi:type="dcterms:W3CDTF">2016-06-24T13:51:00Z</dcterms:modified>
</cp:coreProperties>
</file>